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89" w:rsidRPr="00275D5E" w:rsidRDefault="00063F89" w:rsidP="006E455A">
      <w:pPr>
        <w:pStyle w:val="a7"/>
        <w:widowControl w:val="0"/>
        <w:spacing w:before="0" w:beforeAutospacing="0" w:after="0" w:afterAutospacing="0" w:line="360" w:lineRule="auto"/>
        <w:ind w:firstLine="301"/>
        <w:jc w:val="right"/>
        <w:rPr>
          <w:b/>
          <w:lang w:val="ky-KG"/>
        </w:rPr>
      </w:pPr>
    </w:p>
    <w:p w:rsidR="00063F89" w:rsidRPr="00275D5E" w:rsidRDefault="00063F89" w:rsidP="00063F89">
      <w:pPr>
        <w:pStyle w:val="a7"/>
        <w:widowControl w:val="0"/>
        <w:spacing w:before="0" w:beforeAutospacing="0" w:after="0" w:afterAutospacing="0" w:line="276" w:lineRule="auto"/>
        <w:ind w:firstLine="301"/>
        <w:jc w:val="right"/>
        <w:rPr>
          <w:b/>
        </w:rPr>
      </w:pPr>
      <w:r w:rsidRPr="00275D5E">
        <w:rPr>
          <w:b/>
          <w:lang w:val="ky-KG"/>
        </w:rPr>
        <w:t xml:space="preserve">ЖУРНАЛ </w:t>
      </w:r>
      <w:r w:rsidRPr="00275D5E">
        <w:rPr>
          <w:b/>
        </w:rPr>
        <w:t>2004-ЖЫЛЫ</w:t>
      </w:r>
    </w:p>
    <w:p w:rsidR="00063F89" w:rsidRPr="00275D5E" w:rsidRDefault="00063F89" w:rsidP="00063F89">
      <w:pPr>
        <w:pStyle w:val="a7"/>
        <w:widowControl w:val="0"/>
        <w:spacing w:before="0" w:beforeAutospacing="0" w:after="0" w:afterAutospacing="0" w:line="276" w:lineRule="auto"/>
        <w:ind w:firstLine="301"/>
        <w:jc w:val="right"/>
        <w:rPr>
          <w:b/>
        </w:rPr>
      </w:pPr>
      <w:r w:rsidRPr="00275D5E">
        <w:rPr>
          <w:b/>
        </w:rPr>
        <w:t>НЕГИЗДЕЛГЕН</w:t>
      </w:r>
    </w:p>
    <w:p w:rsidR="00063F89" w:rsidRPr="00275D5E" w:rsidRDefault="00063F89" w:rsidP="00063F89">
      <w:pPr>
        <w:pStyle w:val="a7"/>
        <w:widowControl w:val="0"/>
        <w:spacing w:before="0" w:beforeAutospacing="0" w:after="0" w:afterAutospacing="0" w:line="276" w:lineRule="auto"/>
        <w:ind w:firstLine="301"/>
        <w:jc w:val="right"/>
        <w:rPr>
          <w:b/>
          <w:lang w:val="ky-KG"/>
        </w:rPr>
      </w:pPr>
    </w:p>
    <w:p w:rsidR="00063F89" w:rsidRPr="00275D5E" w:rsidRDefault="00063F89" w:rsidP="00063F89">
      <w:pPr>
        <w:pStyle w:val="a7"/>
        <w:widowControl w:val="0"/>
        <w:spacing w:before="0" w:beforeAutospacing="0" w:after="0" w:afterAutospacing="0" w:line="276" w:lineRule="auto"/>
        <w:ind w:firstLine="301"/>
        <w:jc w:val="right"/>
        <w:rPr>
          <w:b/>
          <w:lang w:val="ky-KG"/>
        </w:rPr>
      </w:pPr>
      <w:r w:rsidRPr="00275D5E">
        <w:rPr>
          <w:b/>
          <w:lang w:val="ky-KG"/>
        </w:rPr>
        <w:t>ЖУРНАЛ О</w:t>
      </w:r>
      <w:r w:rsidRPr="00275D5E">
        <w:rPr>
          <w:b/>
        </w:rPr>
        <w:t xml:space="preserve">СНОВАН </w:t>
      </w:r>
    </w:p>
    <w:p w:rsidR="00063F89" w:rsidRPr="00275D5E" w:rsidRDefault="00063F89" w:rsidP="00063F89">
      <w:pPr>
        <w:pStyle w:val="a7"/>
        <w:widowControl w:val="0"/>
        <w:spacing w:before="0" w:beforeAutospacing="0" w:after="0" w:afterAutospacing="0" w:line="276" w:lineRule="auto"/>
        <w:ind w:firstLine="301"/>
        <w:jc w:val="right"/>
        <w:rPr>
          <w:b/>
          <w:sz w:val="28"/>
          <w:szCs w:val="28"/>
        </w:rPr>
      </w:pPr>
      <w:r w:rsidRPr="00275D5E">
        <w:rPr>
          <w:b/>
        </w:rPr>
        <w:t>В 2004 ГОДУ</w:t>
      </w: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sz w:val="40"/>
          <w:szCs w:val="40"/>
          <w:lang w:val="ky-KG"/>
        </w:rPr>
      </w:pPr>
    </w:p>
    <w:p w:rsidR="00063F89" w:rsidRPr="00275D5E" w:rsidRDefault="00063F89" w:rsidP="00063F89">
      <w:pPr>
        <w:pStyle w:val="a7"/>
        <w:widowControl w:val="0"/>
        <w:spacing w:before="0" w:beforeAutospacing="0" w:after="0" w:afterAutospacing="0" w:line="276" w:lineRule="auto"/>
        <w:ind w:firstLine="301"/>
        <w:jc w:val="center"/>
        <w:rPr>
          <w:b/>
          <w:sz w:val="40"/>
          <w:szCs w:val="40"/>
          <w:lang w:val="ky-KG"/>
        </w:rPr>
      </w:pP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r w:rsidRPr="00275D5E">
        <w:rPr>
          <w:b/>
          <w:sz w:val="32"/>
          <w:szCs w:val="32"/>
        </w:rPr>
        <w:t>КЫРГЫЗ БИЛИМ БЕР</w:t>
      </w:r>
      <w:r w:rsidRPr="00275D5E">
        <w:rPr>
          <w:b/>
          <w:sz w:val="32"/>
          <w:szCs w:val="32"/>
          <w:lang w:val="ky-KG"/>
        </w:rPr>
        <w:t>ҮҮ АКАДЕМИЯСЫНЫН</w:t>
      </w: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r w:rsidRPr="00275D5E">
        <w:rPr>
          <w:b/>
          <w:sz w:val="56"/>
          <w:szCs w:val="56"/>
          <w:lang w:val="ky-KG"/>
        </w:rPr>
        <w:t xml:space="preserve">КАБАРЛАРЫ </w:t>
      </w: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r w:rsidRPr="00275D5E">
        <w:rPr>
          <w:b/>
          <w:sz w:val="56"/>
          <w:szCs w:val="56"/>
          <w:lang w:val="ky-KG"/>
        </w:rPr>
        <w:t>ИЗВЕСТИЯ</w:t>
      </w: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r w:rsidRPr="00275D5E">
        <w:rPr>
          <w:b/>
          <w:sz w:val="32"/>
          <w:szCs w:val="32"/>
          <w:lang w:val="ky-KG"/>
        </w:rPr>
        <w:t>КЫРГЫЗСКОЙ АКАДЕМИИ ОБРАЗОВАНИЯ</w:t>
      </w: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r w:rsidRPr="00275D5E">
        <w:rPr>
          <w:b/>
          <w:sz w:val="32"/>
          <w:szCs w:val="32"/>
          <w:u w:val="single"/>
          <w:lang w:val="ky-KG"/>
        </w:rPr>
        <w:t xml:space="preserve">  </w:t>
      </w:r>
      <w:r w:rsidRPr="00275D5E">
        <w:rPr>
          <w:b/>
          <w:sz w:val="32"/>
          <w:szCs w:val="32"/>
          <w:u w:val="double"/>
          <w:lang w:val="ky-KG"/>
        </w:rPr>
        <w:t xml:space="preserve">  </w:t>
      </w: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42903" w:rsidRDefault="005147BE" w:rsidP="00063F89">
      <w:pPr>
        <w:pStyle w:val="a7"/>
        <w:widowControl w:val="0"/>
        <w:spacing w:before="0" w:beforeAutospacing="0" w:after="0" w:afterAutospacing="0"/>
        <w:ind w:firstLine="301"/>
        <w:jc w:val="center"/>
        <w:rPr>
          <w:b/>
          <w:lang w:val="ky-KG"/>
        </w:rPr>
      </w:pPr>
      <w:r>
        <w:rPr>
          <w:b/>
          <w:lang w:val="ky-KG"/>
        </w:rPr>
        <w:t>№1 (47</w:t>
      </w:r>
      <w:r w:rsidR="00063F89" w:rsidRPr="00242903">
        <w:rPr>
          <w:b/>
          <w:lang w:val="ky-KG"/>
        </w:rPr>
        <w:t>)</w:t>
      </w:r>
      <w:r>
        <w:rPr>
          <w:b/>
          <w:lang w:val="ky-KG"/>
        </w:rPr>
        <w:t xml:space="preserve"> 2019</w:t>
      </w: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tabs>
          <w:tab w:val="left" w:pos="5509"/>
        </w:tabs>
        <w:spacing w:before="0" w:beforeAutospacing="0" w:after="0" w:afterAutospacing="0" w:line="276" w:lineRule="auto"/>
        <w:ind w:firstLine="284"/>
        <w:rPr>
          <w:b/>
          <w:sz w:val="28"/>
          <w:szCs w:val="28"/>
        </w:rPr>
      </w:pPr>
      <w:r w:rsidRPr="00275D5E">
        <w:rPr>
          <w:b/>
          <w:sz w:val="28"/>
          <w:szCs w:val="28"/>
          <w:lang w:val="en-US"/>
        </w:rPr>
        <w:t>ISSN</w:t>
      </w:r>
      <w:r w:rsidRPr="00275D5E">
        <w:rPr>
          <w:b/>
          <w:sz w:val="28"/>
          <w:szCs w:val="28"/>
        </w:rPr>
        <w:t xml:space="preserve"> </w:t>
      </w:r>
      <w:r w:rsidR="00E3022E" w:rsidRPr="00AE60AD">
        <w:rPr>
          <w:b/>
          <w:sz w:val="28"/>
          <w:szCs w:val="28"/>
        </w:rPr>
        <w:t>1694-8106</w:t>
      </w:r>
      <w:r w:rsidRPr="00275D5E">
        <w:rPr>
          <w:b/>
          <w:sz w:val="28"/>
          <w:szCs w:val="28"/>
        </w:rPr>
        <w:tab/>
      </w:r>
    </w:p>
    <w:p w:rsidR="00063F89" w:rsidRPr="00275D5E" w:rsidRDefault="00063F89" w:rsidP="00063F89">
      <w:pPr>
        <w:pStyle w:val="a7"/>
        <w:widowControl w:val="0"/>
        <w:spacing w:before="0" w:beforeAutospacing="0" w:after="0" w:afterAutospacing="0" w:line="276" w:lineRule="auto"/>
        <w:ind w:firstLine="301"/>
        <w:rPr>
          <w:b/>
          <w:lang w:val="ky-KG"/>
        </w:rPr>
      </w:pPr>
      <w:r w:rsidRPr="00275D5E">
        <w:rPr>
          <w:b/>
          <w:lang w:val="ky-KG"/>
        </w:rPr>
        <w:t>Индекс 77366</w:t>
      </w: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jc w:val="center"/>
        <w:rPr>
          <w:b/>
          <w:sz w:val="28"/>
          <w:szCs w:val="28"/>
          <w:lang w:val="ky-KG"/>
        </w:rPr>
      </w:pPr>
    </w:p>
    <w:p w:rsidR="00063F89" w:rsidRDefault="00063F89" w:rsidP="00063F89">
      <w:pPr>
        <w:pStyle w:val="a7"/>
        <w:widowControl w:val="0"/>
        <w:spacing w:before="0" w:beforeAutospacing="0" w:after="0" w:afterAutospacing="0"/>
        <w:jc w:val="center"/>
        <w:rPr>
          <w:b/>
          <w:sz w:val="28"/>
          <w:szCs w:val="28"/>
          <w:lang w:val="ky-KG"/>
        </w:rPr>
      </w:pPr>
    </w:p>
    <w:p w:rsidR="00063F89" w:rsidRPr="00275D5E" w:rsidRDefault="00063F89" w:rsidP="00063F89">
      <w:pPr>
        <w:pStyle w:val="a7"/>
        <w:widowControl w:val="0"/>
        <w:spacing w:before="0" w:beforeAutospacing="0" w:after="0" w:afterAutospacing="0"/>
        <w:jc w:val="center"/>
        <w:rPr>
          <w:b/>
          <w:sz w:val="28"/>
          <w:szCs w:val="28"/>
          <w:lang w:val="ky-KG"/>
        </w:rPr>
      </w:pPr>
    </w:p>
    <w:p w:rsidR="00063F89" w:rsidRPr="00275D5E" w:rsidRDefault="005147BE" w:rsidP="00063F89">
      <w:pPr>
        <w:pStyle w:val="a7"/>
        <w:widowControl w:val="0"/>
        <w:spacing w:before="0" w:beforeAutospacing="0" w:after="0" w:afterAutospacing="0"/>
        <w:jc w:val="center"/>
        <w:rPr>
          <w:b/>
          <w:sz w:val="28"/>
          <w:szCs w:val="28"/>
          <w:lang w:val="ky-KG"/>
        </w:rPr>
      </w:pPr>
      <w:r>
        <w:rPr>
          <w:b/>
          <w:sz w:val="28"/>
          <w:szCs w:val="28"/>
          <w:lang w:val="ky-KG"/>
        </w:rPr>
        <w:t>Бишкек 2019</w:t>
      </w:r>
    </w:p>
    <w:p w:rsidR="00452FA9" w:rsidRPr="00242903" w:rsidRDefault="00452FA9" w:rsidP="00AA722A">
      <w:pPr>
        <w:pStyle w:val="a7"/>
        <w:pageBreakBefore/>
        <w:widowControl w:val="0"/>
        <w:spacing w:before="0" w:beforeAutospacing="0" w:after="0" w:afterAutospacing="0"/>
        <w:ind w:firstLine="301"/>
        <w:jc w:val="center"/>
        <w:rPr>
          <w:b/>
          <w:lang w:val="ky-KG"/>
        </w:rPr>
      </w:pPr>
      <w:r w:rsidRPr="00242903">
        <w:rPr>
          <w:b/>
          <w:lang w:val="ky-KG"/>
        </w:rPr>
        <w:lastRenderedPageBreak/>
        <w:t xml:space="preserve">МИНИСТЕРСТВО ОБРАЗОВАНИЯ И НАУКИ </w:t>
      </w: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КЫРГЫЗСКОЙ РЕСПУБЛИКИ</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КЫРГЫЗСКАЯ АКАДЕМИЯ ОБРАЗОВАНИЯ</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jc w:val="center"/>
        <w:rPr>
          <w:b/>
          <w:lang w:val="ky-KG"/>
        </w:rPr>
      </w:pPr>
      <w:r w:rsidRPr="00242903">
        <w:rPr>
          <w:b/>
          <w:lang w:val="ky-KG"/>
        </w:rPr>
        <w:t>Главный редактор</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lang w:val="ky-KG"/>
        </w:rPr>
      </w:pPr>
      <w:r w:rsidRPr="00242903">
        <w:rPr>
          <w:b/>
          <w:lang w:val="ky-KG"/>
        </w:rPr>
        <w:t xml:space="preserve">Мамытов А.М. </w:t>
      </w:r>
      <w:r w:rsidRPr="00242903">
        <w:rPr>
          <w:lang w:val="ky-KG"/>
        </w:rPr>
        <w:t>доктор педагогических наук, профессор, академик КАО</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Заместитель главного редактора</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lang w:val="ky-KG"/>
        </w:rPr>
      </w:pPr>
      <w:r w:rsidRPr="00242903">
        <w:rPr>
          <w:b/>
          <w:lang w:val="ky-KG"/>
        </w:rPr>
        <w:t xml:space="preserve">Байгазиев С.О. </w:t>
      </w:r>
      <w:r w:rsidRPr="00242903">
        <w:rPr>
          <w:lang w:val="ky-KG"/>
        </w:rPr>
        <w:t>доктор филологических наук, профессор, академик КАО</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Ответственный секретарь</w:t>
      </w:r>
    </w:p>
    <w:p w:rsidR="00452FA9" w:rsidRPr="00242903" w:rsidRDefault="00063F89" w:rsidP="00AA722A">
      <w:pPr>
        <w:pStyle w:val="a7"/>
        <w:spacing w:before="0" w:beforeAutospacing="0" w:after="0" w:afterAutospacing="0"/>
        <w:ind w:firstLine="301"/>
        <w:jc w:val="center"/>
        <w:rPr>
          <w:lang w:val="ky-KG"/>
        </w:rPr>
      </w:pPr>
      <w:r>
        <w:rPr>
          <w:b/>
          <w:lang w:val="ky-KG"/>
        </w:rPr>
        <w:t>Эшенова Н.А.</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 xml:space="preserve">Редактор: Карамолдоева С., </w:t>
      </w:r>
      <w:r w:rsidR="00340F71" w:rsidRPr="00242903">
        <w:rPr>
          <w:b/>
          <w:lang w:val="ky-KG"/>
        </w:rPr>
        <w:t>Дуйшө к</w:t>
      </w:r>
      <w:r w:rsidR="00090F2E" w:rsidRPr="00242903">
        <w:rPr>
          <w:b/>
          <w:lang w:val="ky-KG"/>
        </w:rPr>
        <w:t>ызы М.</w:t>
      </w:r>
    </w:p>
    <w:p w:rsidR="00452FA9" w:rsidRPr="00242903" w:rsidRDefault="00452FA9" w:rsidP="00AA722A">
      <w:pPr>
        <w:pStyle w:val="a7"/>
        <w:spacing w:before="0" w:beforeAutospacing="0" w:after="0" w:afterAutospacing="0"/>
        <w:ind w:firstLine="301"/>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jc w:val="center"/>
        <w:rPr>
          <w:b/>
          <w:lang w:val="ky-KG"/>
        </w:rPr>
      </w:pPr>
      <w:r w:rsidRPr="00242903">
        <w:rPr>
          <w:b/>
          <w:lang w:val="ky-KG"/>
        </w:rPr>
        <w:t>Редколлегия:</w:t>
      </w:r>
    </w:p>
    <w:p w:rsidR="00452FA9" w:rsidRPr="00242903" w:rsidRDefault="00452FA9" w:rsidP="00AA722A">
      <w:pPr>
        <w:pStyle w:val="a7"/>
        <w:spacing w:before="0" w:beforeAutospacing="0" w:after="0" w:afterAutospacing="0"/>
        <w:ind w:firstLine="301"/>
        <w:rPr>
          <w:b/>
          <w:lang w:val="ky-KG"/>
        </w:rPr>
      </w:pP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Мамбетакунов Э.М.              </w:t>
      </w:r>
      <w:r w:rsidR="00DD6347" w:rsidRPr="00242903">
        <w:rPr>
          <w:b/>
          <w:lang w:val="ky-KG"/>
        </w:rPr>
        <w:tab/>
      </w:r>
      <w:r w:rsidRPr="00242903">
        <w:rPr>
          <w:b/>
          <w:lang w:val="ky-KG"/>
        </w:rPr>
        <w:t>член-корреспондент НАН КР, академик КАО,</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Добаев К.Д.                             </w:t>
      </w:r>
      <w:r w:rsidR="00DD6347" w:rsidRPr="00242903">
        <w:rPr>
          <w:b/>
          <w:lang w:val="ky-KG"/>
        </w:rPr>
        <w:tab/>
      </w:r>
      <w:r w:rsidRPr="00242903">
        <w:rPr>
          <w:b/>
          <w:lang w:val="ky-KG"/>
        </w:rPr>
        <w:t xml:space="preserve">член-корреспондент КАО,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 xml:space="preserve">доктор педагогических наук, профессор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Рысбаев С.К.                          </w:t>
      </w:r>
      <w:r w:rsidR="00DD6347" w:rsidRPr="00242903">
        <w:rPr>
          <w:b/>
          <w:lang w:val="ky-KG"/>
        </w:rPr>
        <w:tab/>
      </w:r>
      <w:r w:rsidRPr="00242903">
        <w:rPr>
          <w:b/>
          <w:lang w:val="ky-KG"/>
        </w:rPr>
        <w:t xml:space="preserve">член-корреспондент КАО,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Бабаев Д.Б.                             </w:t>
      </w:r>
      <w:r w:rsidR="00DD6347" w:rsidRPr="00242903">
        <w:rPr>
          <w:b/>
          <w:lang w:val="ky-KG"/>
        </w:rPr>
        <w:tab/>
      </w:r>
      <w:r w:rsidRPr="00242903">
        <w:rPr>
          <w:b/>
          <w:lang w:val="ky-KG"/>
        </w:rPr>
        <w:t xml:space="preserve">член-корреспондент КАО,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Син Е.Е.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Асипова Н.А.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Калдыбаев С.К.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Муратов А.Ж.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Мааткеримов Н.О.              </w:t>
      </w:r>
      <w:r w:rsidR="00DD6347" w:rsidRPr="00242903">
        <w:rPr>
          <w:b/>
          <w:lang w:val="ky-KG"/>
        </w:rPr>
        <w:tab/>
      </w:r>
      <w:r w:rsidRPr="00242903">
        <w:rPr>
          <w:b/>
          <w:lang w:val="ky-KG"/>
        </w:rPr>
        <w:t>доктор педагогических наук, профессор</w:t>
      </w:r>
    </w:p>
    <w:p w:rsidR="00DD6347" w:rsidRPr="00242903" w:rsidRDefault="00DD6347" w:rsidP="00AA722A">
      <w:pPr>
        <w:pStyle w:val="a7"/>
        <w:spacing w:before="0" w:beforeAutospacing="0" w:after="0" w:afterAutospacing="0"/>
        <w:ind w:left="284" w:firstLine="17"/>
        <w:rPr>
          <w:b/>
          <w:lang w:val="ky-KG"/>
        </w:rPr>
      </w:pPr>
      <w:r w:rsidRPr="00242903">
        <w:rPr>
          <w:b/>
          <w:lang w:val="ky-KG"/>
        </w:rPr>
        <w:t xml:space="preserve">Мамбетакунов У.Э. </w:t>
      </w:r>
      <w:r w:rsidRPr="00242903">
        <w:rPr>
          <w:b/>
          <w:lang w:val="ky-KG"/>
        </w:rPr>
        <w:tab/>
      </w:r>
      <w:r w:rsidRPr="00242903">
        <w:rPr>
          <w:b/>
          <w:lang w:val="ky-KG"/>
        </w:rPr>
        <w:tab/>
        <w:t>доктор педагогических наук, профессор</w:t>
      </w:r>
    </w:p>
    <w:p w:rsidR="00090F2E" w:rsidRPr="00242903" w:rsidRDefault="00090F2E" w:rsidP="00AA722A">
      <w:pPr>
        <w:pStyle w:val="a7"/>
        <w:spacing w:before="0" w:beforeAutospacing="0" w:after="0" w:afterAutospacing="0"/>
        <w:ind w:left="284" w:firstLine="17"/>
        <w:rPr>
          <w:b/>
          <w:lang w:val="ky-KG"/>
        </w:rPr>
      </w:pPr>
      <w:r w:rsidRPr="00242903">
        <w:rPr>
          <w:b/>
          <w:lang w:val="ky-KG"/>
        </w:rPr>
        <w:t xml:space="preserve">Токтомаметов А.Д.               </w:t>
      </w:r>
      <w:r w:rsidR="00DD6347" w:rsidRPr="00242903">
        <w:rPr>
          <w:b/>
          <w:lang w:val="ky-KG"/>
        </w:rPr>
        <w:tab/>
      </w:r>
      <w:r w:rsidRPr="00242903">
        <w:rPr>
          <w:b/>
          <w:lang w:val="ky-KG"/>
        </w:rPr>
        <w:t>кандидат педагогических наук</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Иманкулов М.К.                   </w:t>
      </w:r>
      <w:r w:rsidR="00DD6347" w:rsidRPr="00242903">
        <w:rPr>
          <w:b/>
          <w:lang w:val="ky-KG"/>
        </w:rPr>
        <w:tab/>
      </w:r>
      <w:r w:rsidRPr="00242903">
        <w:rPr>
          <w:b/>
          <w:lang w:val="ky-KG"/>
        </w:rPr>
        <w:t>кандидат педагогических наук, доцент</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Усенко Л.В.                            </w:t>
      </w:r>
      <w:r w:rsidR="00DD6347" w:rsidRPr="00242903">
        <w:rPr>
          <w:b/>
          <w:lang w:val="ky-KG"/>
        </w:rPr>
        <w:tab/>
      </w:r>
      <w:r w:rsidRPr="00242903">
        <w:rPr>
          <w:b/>
          <w:lang w:val="ky-KG"/>
        </w:rPr>
        <w:t>канди</w:t>
      </w:r>
      <w:r w:rsidR="007711D7">
        <w:rPr>
          <w:b/>
          <w:lang w:val="ky-KG"/>
        </w:rPr>
        <w:t>дат педагогических наук, доцент</w:t>
      </w:r>
    </w:p>
    <w:p w:rsidR="00DD6347" w:rsidRPr="00242903" w:rsidRDefault="00DD6347" w:rsidP="00AA722A">
      <w:pPr>
        <w:pStyle w:val="a7"/>
        <w:spacing w:before="0" w:beforeAutospacing="0" w:after="0" w:afterAutospacing="0"/>
        <w:ind w:left="284" w:firstLine="17"/>
        <w:rPr>
          <w:b/>
          <w:lang w:val="ky-KG"/>
        </w:rPr>
      </w:pPr>
      <w:r w:rsidRPr="00242903">
        <w:rPr>
          <w:b/>
          <w:lang w:val="ky-KG"/>
        </w:rPr>
        <w:t xml:space="preserve">Касымов А.А. </w:t>
      </w:r>
      <w:r w:rsidRPr="00242903">
        <w:rPr>
          <w:b/>
          <w:lang w:val="ky-KG"/>
        </w:rPr>
        <w:tab/>
      </w:r>
      <w:r w:rsidRPr="00242903">
        <w:rPr>
          <w:b/>
          <w:lang w:val="ky-KG"/>
        </w:rPr>
        <w:tab/>
      </w:r>
      <w:r w:rsidRPr="00242903">
        <w:rPr>
          <w:b/>
          <w:lang w:val="ky-KG"/>
        </w:rPr>
        <w:tab/>
        <w:t>кандидат педагогических наук, доцент</w:t>
      </w:r>
    </w:p>
    <w:p w:rsidR="00452FA9" w:rsidRPr="00242903" w:rsidRDefault="00452FA9" w:rsidP="00AA722A">
      <w:pPr>
        <w:rPr>
          <w:rFonts w:ascii="Times New Roman" w:hAnsi="Times New Roman" w:cs="Times New Roman"/>
          <w:sz w:val="24"/>
          <w:szCs w:val="24"/>
          <w:lang w:val="ky-KG"/>
        </w:rPr>
      </w:pPr>
      <w:r w:rsidRPr="00242903">
        <w:rPr>
          <w:rFonts w:ascii="Times New Roman" w:hAnsi="Times New Roman" w:cs="Times New Roman"/>
          <w:sz w:val="24"/>
          <w:szCs w:val="24"/>
          <w:lang w:val="ky-KG"/>
        </w:rPr>
        <w:br w:type="page"/>
      </w:r>
    </w:p>
    <w:p w:rsidR="00FF5A3D" w:rsidRPr="00242903" w:rsidRDefault="00FF5A3D" w:rsidP="00E420DF">
      <w:pPr>
        <w:pageBreakBefore/>
        <w:widowControl w:val="0"/>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lastRenderedPageBreak/>
        <w:t>БИЛИМ БЕРҮҮ ЖАНА ИННОВАЦИЯ</w:t>
      </w:r>
    </w:p>
    <w:p w:rsidR="00FF5A3D" w:rsidRPr="00242903" w:rsidRDefault="00FF5A3D" w:rsidP="00E420DF">
      <w:pPr>
        <w:ind w:firstLine="284"/>
        <w:jc w:val="center"/>
        <w:rPr>
          <w:rFonts w:ascii="Times New Roman" w:hAnsi="Times New Roman" w:cs="Times New Roman"/>
          <w:b/>
          <w:sz w:val="24"/>
          <w:szCs w:val="24"/>
          <w:u w:val="single"/>
          <w:lang w:val="ky-KG"/>
        </w:rPr>
      </w:pPr>
    </w:p>
    <w:p w:rsidR="00FF5A3D" w:rsidRPr="00242903" w:rsidRDefault="00FF5A3D" w:rsidP="00E420DF">
      <w:pPr>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ОБРАЗОВАНИЕ И ИННОВАЦИИ</w:t>
      </w:r>
    </w:p>
    <w:p w:rsidR="00FF5A3D" w:rsidRPr="00242903" w:rsidRDefault="00FF5A3D" w:rsidP="00E42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ky-KG" w:eastAsia="ru-RU"/>
        </w:rPr>
      </w:pPr>
    </w:p>
    <w:p w:rsidR="00FF5A3D" w:rsidRPr="00242903" w:rsidRDefault="00FF5A3D" w:rsidP="00E42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lang w:val="ky-KG" w:eastAsia="ru-RU"/>
        </w:rPr>
      </w:pPr>
      <w:r w:rsidRPr="00242903">
        <w:rPr>
          <w:rFonts w:ascii="Times New Roman" w:eastAsia="Times New Roman" w:hAnsi="Times New Roman" w:cs="Times New Roman"/>
          <w:b/>
          <w:sz w:val="24"/>
          <w:szCs w:val="24"/>
          <w:u w:val="single"/>
          <w:lang w:val="ky-KG" w:eastAsia="ru-RU"/>
        </w:rPr>
        <w:t>EDUCATION AND INNOVATION</w:t>
      </w:r>
    </w:p>
    <w:p w:rsidR="001D5544" w:rsidRPr="00242903" w:rsidRDefault="001D5544" w:rsidP="00AD4D53">
      <w:pPr>
        <w:rPr>
          <w:rFonts w:ascii="Times New Roman" w:hAnsi="Times New Roman" w:cs="Times New Roman"/>
          <w:b/>
          <w:i/>
          <w:sz w:val="24"/>
          <w:szCs w:val="24"/>
          <w:lang w:val="ky-KG"/>
        </w:rPr>
        <w:sectPr w:rsidR="001D5544" w:rsidRPr="00242903" w:rsidSect="00E26AA0">
          <w:headerReference w:type="default" r:id="rId8"/>
          <w:footerReference w:type="default" r:id="rId9"/>
          <w:headerReference w:type="first" r:id="rId10"/>
          <w:footerReference w:type="first" r:id="rId11"/>
          <w:type w:val="continuous"/>
          <w:pgSz w:w="11906" w:h="16838"/>
          <w:pgMar w:top="912" w:right="1134" w:bottom="1134" w:left="1134" w:header="1134" w:footer="567" w:gutter="0"/>
          <w:cols w:space="708"/>
          <w:titlePg/>
          <w:docGrid w:linePitch="381"/>
        </w:sectPr>
      </w:pPr>
    </w:p>
    <w:p w:rsidR="001D5544" w:rsidRPr="00242903" w:rsidRDefault="001D5544" w:rsidP="00AD4D53">
      <w:pPr>
        <w:rPr>
          <w:rFonts w:ascii="Times New Roman" w:hAnsi="Times New Roman" w:cs="Times New Roman"/>
          <w:b/>
          <w:sz w:val="24"/>
          <w:szCs w:val="24"/>
          <w:lang w:val="ky-KG"/>
        </w:rPr>
      </w:pPr>
    </w:p>
    <w:p w:rsidR="005147BE" w:rsidRDefault="005147BE" w:rsidP="00573A39">
      <w:pPr>
        <w:jc w:val="center"/>
        <w:rPr>
          <w:rFonts w:ascii="Times New Roman" w:eastAsiaTheme="minorEastAsia" w:hAnsi="Times New Roman" w:cs="Times New Roman"/>
          <w:b/>
          <w:sz w:val="24"/>
          <w:szCs w:val="24"/>
          <w:lang w:val="ky-KG" w:eastAsia="ru-RU"/>
        </w:rPr>
        <w:sectPr w:rsidR="005147BE" w:rsidSect="0025316B">
          <w:headerReference w:type="first" r:id="rId12"/>
          <w:type w:val="continuous"/>
          <w:pgSz w:w="11906" w:h="16838"/>
          <w:pgMar w:top="1134" w:right="1134" w:bottom="1134" w:left="1134" w:header="708" w:footer="708" w:gutter="0"/>
          <w:cols w:num="2" w:space="284"/>
          <w:docGrid w:linePitch="360"/>
        </w:sectPr>
      </w:pPr>
    </w:p>
    <w:p w:rsidR="005147BE" w:rsidRPr="00917FF7" w:rsidRDefault="00573A39" w:rsidP="00917FF7">
      <w:pPr>
        <w:jc w:val="right"/>
        <w:rPr>
          <w:rFonts w:ascii="Times New Roman" w:eastAsiaTheme="minorEastAsia" w:hAnsi="Times New Roman" w:cs="Times New Roman"/>
          <w:b/>
          <w:i/>
          <w:sz w:val="24"/>
          <w:szCs w:val="24"/>
          <w:lang w:val="ky-KG" w:eastAsia="ru-RU"/>
        </w:rPr>
      </w:pPr>
      <w:r w:rsidRPr="00917FF7">
        <w:rPr>
          <w:rFonts w:ascii="Times New Roman" w:eastAsiaTheme="minorEastAsia" w:hAnsi="Times New Roman" w:cs="Times New Roman"/>
          <w:b/>
          <w:i/>
          <w:sz w:val="24"/>
          <w:szCs w:val="24"/>
          <w:lang w:val="ky-KG" w:eastAsia="ru-RU"/>
        </w:rPr>
        <w:lastRenderedPageBreak/>
        <w:t>Мамытов Абакир, педагогика илимдеринин доктору,</w:t>
      </w:r>
    </w:p>
    <w:p w:rsidR="00573A39" w:rsidRPr="00917FF7" w:rsidRDefault="00573A39" w:rsidP="00917FF7">
      <w:pPr>
        <w:jc w:val="right"/>
        <w:rPr>
          <w:rFonts w:ascii="Times New Roman" w:eastAsiaTheme="minorEastAsia" w:hAnsi="Times New Roman" w:cs="Times New Roman"/>
          <w:b/>
          <w:i/>
          <w:sz w:val="24"/>
          <w:szCs w:val="24"/>
          <w:lang w:val="ky-KG" w:eastAsia="ru-RU"/>
        </w:rPr>
      </w:pPr>
      <w:r w:rsidRPr="00917FF7">
        <w:rPr>
          <w:rFonts w:ascii="Times New Roman" w:eastAsiaTheme="minorEastAsia" w:hAnsi="Times New Roman" w:cs="Times New Roman"/>
          <w:b/>
          <w:i/>
          <w:sz w:val="24"/>
          <w:szCs w:val="24"/>
          <w:lang w:val="ky-KG" w:eastAsia="ru-RU"/>
        </w:rPr>
        <w:t xml:space="preserve"> пр</w:t>
      </w:r>
      <w:r w:rsidR="005147BE" w:rsidRPr="00917FF7">
        <w:rPr>
          <w:rFonts w:ascii="Times New Roman" w:eastAsiaTheme="minorEastAsia" w:hAnsi="Times New Roman" w:cs="Times New Roman"/>
          <w:b/>
          <w:i/>
          <w:sz w:val="24"/>
          <w:szCs w:val="24"/>
          <w:lang w:val="ky-KG" w:eastAsia="ru-RU"/>
        </w:rPr>
        <w:t xml:space="preserve">офессор, </w:t>
      </w:r>
      <w:r w:rsidRPr="00917FF7">
        <w:rPr>
          <w:rFonts w:ascii="Times New Roman" w:eastAsiaTheme="minorEastAsia" w:hAnsi="Times New Roman" w:cs="Times New Roman"/>
          <w:b/>
          <w:i/>
          <w:sz w:val="24"/>
          <w:szCs w:val="24"/>
          <w:lang w:val="ky-KG" w:eastAsia="ru-RU"/>
        </w:rPr>
        <w:t>Кыргыз билим берүү академиясы</w:t>
      </w:r>
    </w:p>
    <w:p w:rsidR="005147BE" w:rsidRPr="00917FF7" w:rsidRDefault="005147BE" w:rsidP="00917FF7">
      <w:pPr>
        <w:jc w:val="right"/>
        <w:rPr>
          <w:rFonts w:ascii="Times New Roman" w:eastAsiaTheme="minorEastAsia" w:hAnsi="Times New Roman" w:cs="Times New Roman"/>
          <w:b/>
          <w:i/>
          <w:sz w:val="24"/>
          <w:szCs w:val="24"/>
          <w:lang w:val="ky-KG" w:eastAsia="ru-RU"/>
        </w:rPr>
      </w:pPr>
      <w:r w:rsidRPr="00917FF7">
        <w:rPr>
          <w:rFonts w:ascii="Times New Roman" w:eastAsiaTheme="minorEastAsia" w:hAnsi="Times New Roman" w:cs="Times New Roman"/>
          <w:b/>
          <w:i/>
          <w:sz w:val="24"/>
          <w:szCs w:val="24"/>
          <w:lang w:val="ky-KG" w:eastAsia="ru-RU"/>
        </w:rPr>
        <w:t xml:space="preserve">Абдуллаев Маматсабыр Турганбаевич, </w:t>
      </w:r>
    </w:p>
    <w:p w:rsidR="005147BE" w:rsidRPr="00917FF7" w:rsidRDefault="005147BE" w:rsidP="00917FF7">
      <w:pPr>
        <w:jc w:val="right"/>
        <w:rPr>
          <w:rFonts w:ascii="Times New Roman" w:eastAsiaTheme="minorEastAsia" w:hAnsi="Times New Roman" w:cs="Times New Roman"/>
          <w:b/>
          <w:i/>
          <w:sz w:val="24"/>
          <w:szCs w:val="24"/>
          <w:lang w:val="ky-KG" w:eastAsia="ru-RU"/>
        </w:rPr>
      </w:pPr>
      <w:r w:rsidRPr="00917FF7">
        <w:rPr>
          <w:rFonts w:ascii="Times New Roman" w:eastAsiaTheme="minorEastAsia" w:hAnsi="Times New Roman" w:cs="Times New Roman"/>
          <w:b/>
          <w:i/>
          <w:sz w:val="24"/>
          <w:szCs w:val="24"/>
          <w:lang w:val="ky-KG" w:eastAsia="ru-RU"/>
        </w:rPr>
        <w:t xml:space="preserve">ага окутуучу, Кыргыз мамлекеттик </w:t>
      </w:r>
    </w:p>
    <w:p w:rsidR="005147BE" w:rsidRPr="00917FF7" w:rsidRDefault="005147BE" w:rsidP="00917FF7">
      <w:pPr>
        <w:jc w:val="right"/>
        <w:rPr>
          <w:rFonts w:ascii="Times New Roman" w:eastAsiaTheme="minorEastAsia" w:hAnsi="Times New Roman" w:cs="Times New Roman"/>
          <w:b/>
          <w:i/>
          <w:sz w:val="24"/>
          <w:szCs w:val="24"/>
          <w:lang w:val="ky-KG" w:eastAsia="ru-RU"/>
        </w:rPr>
      </w:pPr>
      <w:r w:rsidRPr="00917FF7">
        <w:rPr>
          <w:rFonts w:ascii="Times New Roman" w:eastAsiaTheme="minorEastAsia" w:hAnsi="Times New Roman" w:cs="Times New Roman"/>
          <w:b/>
          <w:i/>
          <w:sz w:val="24"/>
          <w:szCs w:val="24"/>
          <w:lang w:val="ky-KG" w:eastAsia="ru-RU"/>
        </w:rPr>
        <w:t>дене тарбия жана спорт академиясы</w:t>
      </w:r>
    </w:p>
    <w:p w:rsidR="00DD4130" w:rsidRPr="0004546A" w:rsidRDefault="00DD4130" w:rsidP="00954270">
      <w:pPr>
        <w:jc w:val="center"/>
        <w:rPr>
          <w:rFonts w:ascii="Times New Roman" w:eastAsiaTheme="minorEastAsia" w:hAnsi="Times New Roman" w:cs="Times New Roman"/>
          <w:b/>
          <w:i/>
          <w:sz w:val="24"/>
          <w:szCs w:val="24"/>
          <w:lang w:val="ky-KG" w:eastAsia="ru-RU"/>
        </w:rPr>
        <w:sectPr w:rsidR="00DD4130" w:rsidRPr="0004546A" w:rsidSect="005147BE">
          <w:type w:val="continuous"/>
          <w:pgSz w:w="11906" w:h="16838"/>
          <w:pgMar w:top="1134" w:right="1134" w:bottom="1134" w:left="1134" w:header="708" w:footer="708" w:gutter="0"/>
          <w:cols w:space="284"/>
          <w:docGrid w:linePitch="360"/>
        </w:sectPr>
      </w:pPr>
    </w:p>
    <w:p w:rsidR="009E3A2A" w:rsidRPr="005147BE" w:rsidRDefault="009E3A2A" w:rsidP="00917FF7">
      <w:pPr>
        <w:autoSpaceDE w:val="0"/>
        <w:autoSpaceDN w:val="0"/>
        <w:adjustRightInd w:val="0"/>
        <w:ind w:firstLine="709"/>
        <w:rPr>
          <w:rFonts w:ascii="Times New Roman" w:eastAsiaTheme="minorEastAsia" w:hAnsi="Times New Roman" w:cs="Times New Roman"/>
          <w:sz w:val="24"/>
          <w:szCs w:val="24"/>
          <w:lang w:val="ky-KG" w:eastAsia="ru-RU"/>
        </w:rPr>
        <w:sectPr w:rsidR="009E3A2A" w:rsidRPr="005147BE" w:rsidSect="005147BE">
          <w:type w:val="continuous"/>
          <w:pgSz w:w="11906" w:h="16838"/>
          <w:pgMar w:top="1134" w:right="1134" w:bottom="1134" w:left="1134" w:header="708" w:footer="708" w:gutter="0"/>
          <w:cols w:space="284"/>
          <w:docGrid w:linePitch="360"/>
        </w:sectPr>
      </w:pPr>
    </w:p>
    <w:p w:rsidR="0004546A" w:rsidRPr="0004546A" w:rsidRDefault="0004546A" w:rsidP="00917FF7">
      <w:pPr>
        <w:jc w:val="center"/>
        <w:rPr>
          <w:rFonts w:ascii="Times New Roman" w:eastAsiaTheme="minorEastAsia" w:hAnsi="Times New Roman" w:cs="Times New Roman"/>
          <w:b/>
          <w:sz w:val="24"/>
          <w:szCs w:val="24"/>
          <w:lang w:val="ky-KG" w:eastAsia="ru-RU"/>
        </w:rPr>
      </w:pPr>
      <w:r w:rsidRPr="0004546A">
        <w:rPr>
          <w:rFonts w:ascii="Times New Roman" w:eastAsiaTheme="minorEastAsia" w:hAnsi="Times New Roman" w:cs="Times New Roman"/>
          <w:b/>
          <w:sz w:val="24"/>
          <w:szCs w:val="24"/>
          <w:lang w:val="ky-KG" w:eastAsia="ru-RU"/>
        </w:rPr>
        <w:lastRenderedPageBreak/>
        <w:t>ЖОГОРКУ БИЛИМДҮҮ ДЕНЕ ТАРБИЯ АДИСТЕРИН ДАЯРДООДО УЛУТТУК ОРДО ОЮНУН КОЛДОНУУ ТАЖРЫЙБАСЫ</w:t>
      </w:r>
    </w:p>
    <w:p w:rsidR="0004546A" w:rsidRPr="0004546A" w:rsidRDefault="0004546A" w:rsidP="00917FF7">
      <w:pPr>
        <w:jc w:val="center"/>
        <w:rPr>
          <w:rFonts w:ascii="Times New Roman" w:eastAsiaTheme="minorEastAsia" w:hAnsi="Times New Roman" w:cs="Times New Roman"/>
          <w:b/>
          <w:sz w:val="24"/>
          <w:szCs w:val="24"/>
          <w:lang w:val="ky-KG" w:eastAsia="ru-RU"/>
        </w:rPr>
      </w:pPr>
    </w:p>
    <w:p w:rsidR="0004546A" w:rsidRPr="005147BE" w:rsidRDefault="0004546A" w:rsidP="00917FF7">
      <w:pPr>
        <w:jc w:val="center"/>
        <w:rPr>
          <w:rFonts w:ascii="Times New Roman" w:eastAsiaTheme="minorEastAsia" w:hAnsi="Times New Roman" w:cs="Times New Roman"/>
          <w:sz w:val="24"/>
          <w:szCs w:val="24"/>
          <w:lang w:val="ky-KG" w:eastAsia="ru-RU"/>
        </w:rPr>
      </w:pPr>
    </w:p>
    <w:p w:rsidR="005147BE" w:rsidRPr="005147BE" w:rsidRDefault="0004546A" w:rsidP="005147BE">
      <w:pPr>
        <w:jc w:val="right"/>
        <w:rPr>
          <w:rFonts w:ascii="Times New Roman" w:eastAsiaTheme="minorEastAsia" w:hAnsi="Times New Roman" w:cs="Times New Roman"/>
          <w:b/>
          <w:i/>
          <w:sz w:val="24"/>
          <w:szCs w:val="24"/>
          <w:lang w:val="ky-KG" w:eastAsia="ru-RU"/>
        </w:rPr>
      </w:pPr>
      <w:r w:rsidRPr="005147BE">
        <w:rPr>
          <w:rFonts w:ascii="Times New Roman" w:eastAsiaTheme="minorEastAsia" w:hAnsi="Times New Roman" w:cs="Times New Roman"/>
          <w:b/>
          <w:i/>
          <w:sz w:val="24"/>
          <w:szCs w:val="24"/>
          <w:lang w:val="ky-KG" w:eastAsia="ru-RU"/>
        </w:rPr>
        <w:t xml:space="preserve">Мамытов Абакир, доктор педагогических наук, </w:t>
      </w:r>
    </w:p>
    <w:p w:rsidR="0004546A" w:rsidRPr="005147BE" w:rsidRDefault="005147BE" w:rsidP="005147BE">
      <w:pPr>
        <w:jc w:val="right"/>
        <w:rPr>
          <w:rFonts w:ascii="Times New Roman" w:eastAsiaTheme="minorEastAsia" w:hAnsi="Times New Roman" w:cs="Times New Roman"/>
          <w:b/>
          <w:i/>
          <w:sz w:val="24"/>
          <w:szCs w:val="24"/>
          <w:lang w:val="ky-KG" w:eastAsia="ru-RU"/>
        </w:rPr>
      </w:pPr>
      <w:r w:rsidRPr="005147BE">
        <w:rPr>
          <w:rFonts w:ascii="Times New Roman" w:eastAsiaTheme="minorEastAsia" w:hAnsi="Times New Roman" w:cs="Times New Roman"/>
          <w:b/>
          <w:i/>
          <w:sz w:val="24"/>
          <w:szCs w:val="24"/>
          <w:lang w:val="ky-KG" w:eastAsia="ru-RU"/>
        </w:rPr>
        <w:t xml:space="preserve">профессор, </w:t>
      </w:r>
      <w:r w:rsidR="0004546A" w:rsidRPr="005147BE">
        <w:rPr>
          <w:rFonts w:ascii="Times New Roman" w:eastAsiaTheme="minorEastAsia" w:hAnsi="Times New Roman" w:cs="Times New Roman"/>
          <w:b/>
          <w:i/>
          <w:sz w:val="24"/>
          <w:szCs w:val="24"/>
          <w:lang w:val="ky-KG" w:eastAsia="ru-RU"/>
        </w:rPr>
        <w:t xml:space="preserve">Кыргызская академия образования </w:t>
      </w:r>
    </w:p>
    <w:p w:rsidR="005147BE" w:rsidRPr="005147BE" w:rsidRDefault="0004546A" w:rsidP="005147BE">
      <w:pPr>
        <w:jc w:val="right"/>
        <w:rPr>
          <w:rFonts w:ascii="Times New Roman" w:eastAsiaTheme="minorEastAsia" w:hAnsi="Times New Roman" w:cs="Times New Roman"/>
          <w:b/>
          <w:i/>
          <w:sz w:val="24"/>
          <w:szCs w:val="24"/>
          <w:lang w:val="ky-KG" w:eastAsia="ru-RU"/>
        </w:rPr>
      </w:pPr>
      <w:r w:rsidRPr="005147BE">
        <w:rPr>
          <w:rFonts w:ascii="Times New Roman" w:eastAsiaTheme="minorEastAsia" w:hAnsi="Times New Roman" w:cs="Times New Roman"/>
          <w:b/>
          <w:i/>
          <w:sz w:val="24"/>
          <w:szCs w:val="24"/>
          <w:lang w:val="ky-KG" w:eastAsia="ru-RU"/>
        </w:rPr>
        <w:t xml:space="preserve">Абдуллаев Маматсабыр Турганбаевич, </w:t>
      </w:r>
    </w:p>
    <w:p w:rsidR="005147BE" w:rsidRPr="005147BE" w:rsidRDefault="0004546A" w:rsidP="005147BE">
      <w:pPr>
        <w:jc w:val="right"/>
        <w:rPr>
          <w:rFonts w:ascii="Times New Roman" w:eastAsiaTheme="minorEastAsia" w:hAnsi="Times New Roman" w:cs="Times New Roman"/>
          <w:b/>
          <w:i/>
          <w:sz w:val="24"/>
          <w:szCs w:val="24"/>
          <w:lang w:val="ky-KG" w:eastAsia="ru-RU"/>
        </w:rPr>
      </w:pPr>
      <w:r w:rsidRPr="005147BE">
        <w:rPr>
          <w:rFonts w:ascii="Times New Roman" w:eastAsiaTheme="minorEastAsia" w:hAnsi="Times New Roman" w:cs="Times New Roman"/>
          <w:b/>
          <w:i/>
          <w:sz w:val="24"/>
          <w:szCs w:val="24"/>
          <w:lang w:val="ky-KG" w:eastAsia="ru-RU"/>
        </w:rPr>
        <w:t xml:space="preserve">старший преподаватель,                                               </w:t>
      </w:r>
    </w:p>
    <w:p w:rsidR="005147BE" w:rsidRPr="005147BE" w:rsidRDefault="0004546A" w:rsidP="005147BE">
      <w:pPr>
        <w:jc w:val="right"/>
        <w:rPr>
          <w:rFonts w:ascii="Times New Roman" w:eastAsiaTheme="minorEastAsia" w:hAnsi="Times New Roman" w:cs="Times New Roman"/>
          <w:b/>
          <w:i/>
          <w:sz w:val="24"/>
          <w:szCs w:val="24"/>
          <w:lang w:val="ky-KG" w:eastAsia="ru-RU"/>
        </w:rPr>
      </w:pPr>
      <w:r w:rsidRPr="005147BE">
        <w:rPr>
          <w:rFonts w:ascii="Times New Roman" w:eastAsiaTheme="minorEastAsia" w:hAnsi="Times New Roman" w:cs="Times New Roman"/>
          <w:b/>
          <w:i/>
          <w:sz w:val="24"/>
          <w:szCs w:val="24"/>
          <w:lang w:val="ky-KG" w:eastAsia="ru-RU"/>
        </w:rPr>
        <w:t xml:space="preserve"> Кыргызская государственная академия </w:t>
      </w:r>
    </w:p>
    <w:p w:rsidR="0004546A" w:rsidRDefault="0004546A" w:rsidP="005147BE">
      <w:pPr>
        <w:jc w:val="right"/>
        <w:rPr>
          <w:rFonts w:ascii="Times New Roman" w:eastAsiaTheme="minorEastAsia" w:hAnsi="Times New Roman" w:cs="Times New Roman"/>
          <w:b/>
          <w:i/>
          <w:sz w:val="24"/>
          <w:szCs w:val="24"/>
          <w:lang w:val="ky-KG" w:eastAsia="ru-RU"/>
        </w:rPr>
      </w:pPr>
      <w:r w:rsidRPr="005147BE">
        <w:rPr>
          <w:rFonts w:ascii="Times New Roman" w:eastAsiaTheme="minorEastAsia" w:hAnsi="Times New Roman" w:cs="Times New Roman"/>
          <w:b/>
          <w:i/>
          <w:sz w:val="24"/>
          <w:szCs w:val="24"/>
          <w:lang w:val="ky-KG" w:eastAsia="ru-RU"/>
        </w:rPr>
        <w:t>физической культуры и спорта.</w:t>
      </w:r>
    </w:p>
    <w:p w:rsidR="00917FF7" w:rsidRPr="005147BE" w:rsidRDefault="00917FF7" w:rsidP="005147BE">
      <w:pPr>
        <w:jc w:val="right"/>
        <w:rPr>
          <w:rFonts w:ascii="Times New Roman" w:eastAsiaTheme="minorEastAsia" w:hAnsi="Times New Roman" w:cs="Times New Roman"/>
          <w:b/>
          <w:i/>
          <w:sz w:val="24"/>
          <w:szCs w:val="24"/>
          <w:lang w:val="ky-KG" w:eastAsia="ru-RU"/>
        </w:rPr>
      </w:pPr>
    </w:p>
    <w:p w:rsidR="005147BE" w:rsidRPr="0004546A" w:rsidRDefault="005147BE" w:rsidP="0004546A">
      <w:pPr>
        <w:jc w:val="center"/>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b/>
          <w:sz w:val="24"/>
          <w:szCs w:val="24"/>
          <w:lang w:val="ky-KG" w:eastAsia="ru-RU"/>
        </w:rPr>
        <w:t>ОПЫТ ПРИМЕНЕНИЯ НАЦИОНАЛЬНОЙ ИГРЫ "ОРДО" В ПОДГОТОВКЕ СПЕЦИАЛИСТОВ ФИЗИЧЕСКОГО ВОСПИТАНИЯ С ВЫСШИМ ОБРАЗОВАНИЕМ</w:t>
      </w:r>
    </w:p>
    <w:p w:rsidR="00917FF7" w:rsidRDefault="00917FF7" w:rsidP="00917FF7">
      <w:pPr>
        <w:jc w:val="right"/>
        <w:rPr>
          <w:rFonts w:ascii="Times New Roman" w:eastAsiaTheme="minorEastAsia" w:hAnsi="Times New Roman" w:cs="Times New Roman"/>
          <w:b/>
          <w:i/>
          <w:sz w:val="24"/>
          <w:szCs w:val="24"/>
          <w:lang w:eastAsia="ru-RU"/>
        </w:rPr>
      </w:pPr>
    </w:p>
    <w:p w:rsidR="00954270" w:rsidRPr="00917FF7" w:rsidRDefault="00954270" w:rsidP="00917FF7">
      <w:pPr>
        <w:jc w:val="right"/>
        <w:rPr>
          <w:rFonts w:ascii="Times New Roman" w:eastAsiaTheme="minorEastAsia" w:hAnsi="Times New Roman" w:cs="Times New Roman"/>
          <w:b/>
          <w:i/>
          <w:sz w:val="24"/>
          <w:szCs w:val="24"/>
          <w:lang w:eastAsia="ru-RU"/>
        </w:rPr>
      </w:pPr>
    </w:p>
    <w:p w:rsidR="00917FF7" w:rsidRPr="00917FF7" w:rsidRDefault="00917FF7" w:rsidP="00917FF7">
      <w:pPr>
        <w:jc w:val="right"/>
        <w:rPr>
          <w:rFonts w:ascii="Times New Roman" w:eastAsiaTheme="minorEastAsia" w:hAnsi="Times New Roman" w:cs="Times New Roman"/>
          <w:b/>
          <w:i/>
          <w:sz w:val="24"/>
          <w:szCs w:val="24"/>
          <w:lang w:val="en-US" w:eastAsia="ru-RU"/>
        </w:rPr>
      </w:pPr>
      <w:r w:rsidRPr="00917FF7">
        <w:rPr>
          <w:rFonts w:ascii="Times New Roman" w:eastAsiaTheme="minorEastAsia" w:hAnsi="Times New Roman" w:cs="Times New Roman"/>
          <w:b/>
          <w:i/>
          <w:sz w:val="24"/>
          <w:szCs w:val="24"/>
          <w:lang w:val="en-US" w:eastAsia="ru-RU"/>
        </w:rPr>
        <w:t>Mamytov</w:t>
      </w:r>
      <w:r w:rsidR="007A5104">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 xml:space="preserve">Abakir, doctor of pedagogical sciences, </w:t>
      </w:r>
    </w:p>
    <w:p w:rsidR="00917FF7" w:rsidRPr="00917FF7" w:rsidRDefault="00917FF7" w:rsidP="00917FF7">
      <w:pPr>
        <w:jc w:val="right"/>
        <w:rPr>
          <w:rFonts w:ascii="Times New Roman" w:eastAsiaTheme="minorEastAsia" w:hAnsi="Times New Roman" w:cs="Times New Roman"/>
          <w:b/>
          <w:i/>
          <w:sz w:val="24"/>
          <w:szCs w:val="24"/>
          <w:lang w:val="en-US" w:eastAsia="ru-RU"/>
        </w:rPr>
      </w:pPr>
      <w:r w:rsidRPr="00917FF7">
        <w:rPr>
          <w:rFonts w:ascii="Times New Roman" w:eastAsiaTheme="minorEastAsia" w:hAnsi="Times New Roman" w:cs="Times New Roman"/>
          <w:b/>
          <w:i/>
          <w:sz w:val="24"/>
          <w:szCs w:val="24"/>
          <w:lang w:val="en-US" w:eastAsia="ru-RU"/>
        </w:rPr>
        <w:t xml:space="preserve">professor, Kyrgyz Academy of Education, </w:t>
      </w:r>
    </w:p>
    <w:p w:rsidR="00917FF7" w:rsidRPr="00917FF7" w:rsidRDefault="00917FF7" w:rsidP="00917FF7">
      <w:pPr>
        <w:jc w:val="right"/>
        <w:rPr>
          <w:rFonts w:ascii="Times New Roman" w:eastAsiaTheme="minorEastAsia" w:hAnsi="Times New Roman" w:cs="Times New Roman"/>
          <w:b/>
          <w:i/>
          <w:sz w:val="24"/>
          <w:szCs w:val="24"/>
          <w:lang w:val="ky-KG" w:eastAsia="ru-RU"/>
        </w:rPr>
      </w:pPr>
      <w:r w:rsidRPr="00917FF7">
        <w:rPr>
          <w:rFonts w:ascii="Times New Roman" w:eastAsiaTheme="minorEastAsia" w:hAnsi="Times New Roman" w:cs="Times New Roman"/>
          <w:b/>
          <w:i/>
          <w:sz w:val="24"/>
          <w:szCs w:val="24"/>
          <w:lang w:val="en-US" w:eastAsia="ru-RU"/>
        </w:rPr>
        <w:t>Abdullayev Mamatsabyr, senior lecturer</w:t>
      </w:r>
      <w:r w:rsidRPr="00917FF7">
        <w:rPr>
          <w:rFonts w:ascii="Times New Roman" w:eastAsiaTheme="minorEastAsia" w:hAnsi="Times New Roman" w:cs="Times New Roman"/>
          <w:b/>
          <w:i/>
          <w:sz w:val="24"/>
          <w:szCs w:val="24"/>
          <w:lang w:val="ky-KG" w:eastAsia="ru-RU"/>
        </w:rPr>
        <w:t xml:space="preserve">, </w:t>
      </w:r>
    </w:p>
    <w:p w:rsidR="00917FF7" w:rsidRPr="00917FF7" w:rsidRDefault="00917FF7" w:rsidP="00917FF7">
      <w:pPr>
        <w:jc w:val="right"/>
        <w:rPr>
          <w:rFonts w:ascii="Times New Roman" w:eastAsiaTheme="minorEastAsia" w:hAnsi="Times New Roman" w:cs="Times New Roman"/>
          <w:b/>
          <w:i/>
          <w:sz w:val="24"/>
          <w:szCs w:val="24"/>
          <w:lang w:val="en-US" w:eastAsia="ru-RU"/>
        </w:rPr>
      </w:pPr>
      <w:r w:rsidRPr="00917FF7">
        <w:rPr>
          <w:rFonts w:ascii="Times New Roman" w:eastAsiaTheme="minorEastAsia" w:hAnsi="Times New Roman" w:cs="Times New Roman"/>
          <w:b/>
          <w:i/>
          <w:sz w:val="24"/>
          <w:szCs w:val="24"/>
          <w:lang w:val="en-US" w:eastAsia="ru-RU"/>
        </w:rPr>
        <w:t xml:space="preserve">Kyrgyz State Academy </w:t>
      </w:r>
    </w:p>
    <w:p w:rsidR="00917FF7" w:rsidRPr="00917FF7" w:rsidRDefault="00917FF7" w:rsidP="00917FF7">
      <w:pPr>
        <w:jc w:val="right"/>
        <w:rPr>
          <w:rFonts w:ascii="Times New Roman" w:eastAsiaTheme="minorEastAsia" w:hAnsi="Times New Roman" w:cs="Times New Roman"/>
          <w:b/>
          <w:i/>
          <w:sz w:val="24"/>
          <w:szCs w:val="24"/>
          <w:lang w:val="en-US" w:eastAsia="ru-RU"/>
        </w:rPr>
      </w:pPr>
      <w:r w:rsidRPr="00917FF7">
        <w:rPr>
          <w:rFonts w:ascii="Times New Roman" w:eastAsiaTheme="minorEastAsia" w:hAnsi="Times New Roman" w:cs="Times New Roman"/>
          <w:b/>
          <w:i/>
          <w:sz w:val="24"/>
          <w:szCs w:val="24"/>
          <w:lang w:val="en-US" w:eastAsia="ru-RU"/>
        </w:rPr>
        <w:t>of physical training and sports.</w:t>
      </w:r>
    </w:p>
    <w:p w:rsidR="0004546A" w:rsidRPr="0004546A" w:rsidRDefault="0004546A" w:rsidP="0004546A">
      <w:pPr>
        <w:jc w:val="center"/>
        <w:rPr>
          <w:rFonts w:ascii="Times New Roman" w:eastAsiaTheme="minorEastAsia" w:hAnsi="Times New Roman" w:cs="Times New Roman"/>
          <w:b/>
          <w:sz w:val="24"/>
          <w:szCs w:val="24"/>
          <w:lang w:val="ky-KG" w:eastAsia="ru-RU"/>
        </w:rPr>
      </w:pPr>
    </w:p>
    <w:p w:rsidR="0004546A" w:rsidRPr="0004546A" w:rsidRDefault="0004546A" w:rsidP="0004546A">
      <w:pPr>
        <w:jc w:val="center"/>
        <w:rPr>
          <w:rFonts w:ascii="Times New Roman" w:eastAsiaTheme="minorEastAsia" w:hAnsi="Times New Roman" w:cs="Times New Roman"/>
          <w:b/>
          <w:sz w:val="24"/>
          <w:szCs w:val="24"/>
          <w:lang w:val="en-US" w:eastAsia="ru-RU"/>
        </w:rPr>
      </w:pPr>
      <w:r w:rsidRPr="0004546A">
        <w:rPr>
          <w:rFonts w:ascii="Times New Roman" w:eastAsiaTheme="minorEastAsia" w:hAnsi="Times New Roman" w:cs="Times New Roman"/>
          <w:b/>
          <w:sz w:val="24"/>
          <w:szCs w:val="24"/>
          <w:lang w:val="en-US" w:eastAsia="ru-RU"/>
        </w:rPr>
        <w:t>EXPERIENCE OF INTRODUCTION OF KYRGYZ «ORDO» GAMES INTO PROCESS OF TRAINING OF HIGHLY EDUCATE</w:t>
      </w:r>
      <w:r w:rsidR="00732282">
        <w:rPr>
          <w:rFonts w:ascii="Times New Roman" w:eastAsiaTheme="minorEastAsia" w:hAnsi="Times New Roman" w:cs="Times New Roman"/>
          <w:b/>
          <w:sz w:val="24"/>
          <w:szCs w:val="24"/>
          <w:lang w:val="en-US" w:eastAsia="ru-RU"/>
        </w:rPr>
        <w:t>D PHYSICAL TRAINING SPECIALISTS</w:t>
      </w:r>
    </w:p>
    <w:p w:rsidR="0004546A" w:rsidRPr="0004546A" w:rsidRDefault="0004546A" w:rsidP="0004546A">
      <w:pPr>
        <w:jc w:val="center"/>
        <w:rPr>
          <w:rFonts w:ascii="Times New Roman" w:eastAsiaTheme="minorEastAsia" w:hAnsi="Times New Roman" w:cs="Times New Roman"/>
          <w:b/>
          <w:sz w:val="24"/>
          <w:szCs w:val="24"/>
          <w:lang w:val="en-US" w:eastAsia="ru-RU"/>
        </w:rPr>
      </w:pPr>
    </w:p>
    <w:p w:rsidR="0004546A" w:rsidRPr="0004546A" w:rsidRDefault="0004546A" w:rsidP="0004546A">
      <w:pPr>
        <w:jc w:val="center"/>
        <w:rPr>
          <w:rFonts w:ascii="Times New Roman" w:eastAsiaTheme="minorEastAsia" w:hAnsi="Times New Roman" w:cs="Times New Roman"/>
          <w:lang w:val="en-US" w:eastAsia="ru-RU"/>
        </w:rPr>
      </w:pPr>
    </w:p>
    <w:p w:rsidR="0049073D" w:rsidRDefault="0049073D" w:rsidP="0004546A">
      <w:pPr>
        <w:spacing w:line="276" w:lineRule="auto"/>
        <w:ind w:firstLine="708"/>
        <w:jc w:val="both"/>
        <w:rPr>
          <w:rFonts w:ascii="Times New Roman" w:eastAsiaTheme="minorEastAsia" w:hAnsi="Times New Roman" w:cs="Times New Roman"/>
          <w:b/>
          <w:sz w:val="24"/>
          <w:szCs w:val="24"/>
          <w:lang w:val="ky-KG" w:eastAsia="ru-RU"/>
        </w:rPr>
        <w:sectPr w:rsidR="0049073D" w:rsidSect="005147BE">
          <w:type w:val="continuous"/>
          <w:pgSz w:w="11906" w:h="16838"/>
          <w:pgMar w:top="1134" w:right="1134" w:bottom="1134" w:left="1134" w:header="708" w:footer="708" w:gutter="0"/>
          <w:cols w:space="284"/>
          <w:docGrid w:linePitch="360"/>
        </w:sectPr>
      </w:pPr>
    </w:p>
    <w:p w:rsidR="0004546A" w:rsidRPr="00296AA8" w:rsidRDefault="0058699B" w:rsidP="0049073D">
      <w:pPr>
        <w:spacing w:line="276" w:lineRule="auto"/>
        <w:ind w:firstLine="708"/>
        <w:jc w:val="both"/>
        <w:rPr>
          <w:rFonts w:ascii="Times New Roman" w:eastAsiaTheme="minorEastAsia" w:hAnsi="Times New Roman" w:cs="Times New Roman"/>
          <w:i/>
          <w:sz w:val="24"/>
          <w:szCs w:val="24"/>
          <w:lang w:val="ky-KG" w:eastAsia="ru-RU"/>
        </w:rPr>
      </w:pPr>
      <w:r>
        <w:rPr>
          <w:rFonts w:ascii="Times New Roman" w:eastAsiaTheme="minorEastAsia" w:hAnsi="Times New Roman" w:cs="Times New Roman"/>
          <w:b/>
          <w:i/>
          <w:sz w:val="24"/>
          <w:szCs w:val="24"/>
          <w:lang w:val="ky-KG" w:eastAsia="ru-RU"/>
        </w:rPr>
        <w:lastRenderedPageBreak/>
        <w:t>Аннотация:</w:t>
      </w:r>
      <w:r w:rsidR="0004546A" w:rsidRPr="00296AA8">
        <w:rPr>
          <w:rFonts w:ascii="Times New Roman" w:eastAsiaTheme="minorEastAsia" w:hAnsi="Times New Roman" w:cs="Times New Roman"/>
          <w:b/>
          <w:i/>
          <w:sz w:val="24"/>
          <w:szCs w:val="24"/>
          <w:lang w:val="ky-KG" w:eastAsia="ru-RU"/>
        </w:rPr>
        <w:t xml:space="preserve"> </w:t>
      </w:r>
      <w:r w:rsidR="0004546A" w:rsidRPr="00296AA8">
        <w:rPr>
          <w:rFonts w:ascii="Times New Roman" w:eastAsiaTheme="minorEastAsia" w:hAnsi="Times New Roman" w:cs="Times New Roman"/>
          <w:i/>
          <w:sz w:val="24"/>
          <w:szCs w:val="24"/>
          <w:lang w:val="ky-KG" w:eastAsia="ru-RU"/>
        </w:rPr>
        <w:t xml:space="preserve">Макала улуттук ордо оюнун жогорку билимдүү дене тарбия адистерин даярдоодо Кыргызстанда топтолгон алгачкы тажрыйба изилдөөгө арналат. Дене тарбия адистерин даярдоо менен алек болгон 9 жогорку окуу жайдын, алардын арасынан Кыргыз дене тарбия жана спорт академиясында жана “Манас” атындагы Кыргыз-Түрк университетинин жогорку спорт мектебиндеги ишке ашырылып жаткан моделдердеги айырмачылыктарга басым жасалат. </w:t>
      </w:r>
      <w:r w:rsidR="0004546A" w:rsidRPr="00296AA8">
        <w:rPr>
          <w:rFonts w:ascii="Times New Roman" w:eastAsiaTheme="minorEastAsia" w:hAnsi="Times New Roman" w:cs="Times New Roman"/>
          <w:i/>
          <w:sz w:val="24"/>
          <w:szCs w:val="24"/>
          <w:lang w:val="ky-KG" w:eastAsia="ru-RU"/>
        </w:rPr>
        <w:lastRenderedPageBreak/>
        <w:t xml:space="preserve">“Ордо” дисциплинасын жалпы курс иретинде жана адистештирип окутуу процессине тийиштүү негизги көрсөткүчтөр, болочок адистерди техникалык, тактикалык жана физикалык жактан даярдоо сабактарынын мазмундары, аларды ишке ашырууда бекем карманууну талап кылган педагогикалык шарттар жана күтүлүүчү натыйжалар баяндалат. Тунгуч муундагы окуу-методикалык куралдарга, ордо оюнун илимий өңүттө изилдөөлөрдүн багыттарына, </w:t>
      </w:r>
      <w:r w:rsidR="0004546A" w:rsidRPr="00296AA8">
        <w:rPr>
          <w:rFonts w:ascii="Times New Roman" w:eastAsiaTheme="minorEastAsia" w:hAnsi="Times New Roman" w:cs="Times New Roman"/>
          <w:i/>
          <w:sz w:val="24"/>
          <w:szCs w:val="24"/>
          <w:lang w:val="ky-KG" w:eastAsia="ru-RU"/>
        </w:rPr>
        <w:lastRenderedPageBreak/>
        <w:t>кийинки жылдары улуттук оюндар көйгөйлөрүн талкууга алып жаткан иш-чараларга көңүл бурулат. Ордо оюнуна карата калыптанып калган көз караш эски (100 адис) жана жаңы муундагы адистик билим берүүнүн студенттерге (350 студент) тийгизген таасирин мүнөздөгөн анкеталык сурамжылоонун жыйынтыгы аркылуу сүрөттөлөт. Жалпы тыянак иретинде алгылыктуу жетишкенд</w:t>
      </w:r>
      <w:r w:rsidR="00CE4E61">
        <w:rPr>
          <w:rFonts w:ascii="Times New Roman" w:eastAsiaTheme="minorEastAsia" w:hAnsi="Times New Roman" w:cs="Times New Roman"/>
          <w:i/>
          <w:sz w:val="24"/>
          <w:szCs w:val="24"/>
          <w:lang w:val="ky-KG" w:eastAsia="ru-RU"/>
        </w:rPr>
        <w:t>икт</w:t>
      </w:r>
      <w:r w:rsidR="0004546A" w:rsidRPr="00296AA8">
        <w:rPr>
          <w:rFonts w:ascii="Times New Roman" w:eastAsiaTheme="minorEastAsia" w:hAnsi="Times New Roman" w:cs="Times New Roman"/>
          <w:i/>
          <w:sz w:val="24"/>
          <w:szCs w:val="24"/>
          <w:lang w:val="ky-KG" w:eastAsia="ru-RU"/>
        </w:rPr>
        <w:t>ер, болочок дене тарбия адистерин ордо оюнун каражат катары колдонуу процессиндеги карама-каршылыктар жана аларды жою багыттары тууралуу а</w:t>
      </w:r>
      <w:r w:rsidR="0049073D" w:rsidRPr="00296AA8">
        <w:rPr>
          <w:rFonts w:ascii="Times New Roman" w:eastAsiaTheme="minorEastAsia" w:hAnsi="Times New Roman" w:cs="Times New Roman"/>
          <w:i/>
          <w:sz w:val="24"/>
          <w:szCs w:val="24"/>
          <w:lang w:val="ky-KG" w:eastAsia="ru-RU"/>
        </w:rPr>
        <w:t>втордук көз караш чагылдырылат.</w:t>
      </w:r>
    </w:p>
    <w:p w:rsidR="0004546A" w:rsidRPr="00296AA8" w:rsidRDefault="0058699B" w:rsidP="0049073D">
      <w:pPr>
        <w:spacing w:line="276" w:lineRule="auto"/>
        <w:ind w:firstLine="567"/>
        <w:jc w:val="both"/>
        <w:rPr>
          <w:rFonts w:ascii="Times New Roman" w:eastAsiaTheme="minorEastAsia" w:hAnsi="Times New Roman" w:cs="Times New Roman"/>
          <w:i/>
          <w:sz w:val="24"/>
          <w:szCs w:val="24"/>
          <w:lang w:val="ky-KG" w:eastAsia="ru-RU"/>
        </w:rPr>
      </w:pPr>
      <w:r>
        <w:rPr>
          <w:rFonts w:ascii="Times New Roman" w:eastAsiaTheme="minorEastAsia" w:hAnsi="Times New Roman" w:cs="Times New Roman"/>
          <w:b/>
          <w:i/>
          <w:sz w:val="24"/>
          <w:szCs w:val="24"/>
          <w:lang w:val="ky-KG" w:eastAsia="ru-RU"/>
        </w:rPr>
        <w:t>Түйүндүү сөздөр:</w:t>
      </w:r>
      <w:r w:rsidR="0004546A" w:rsidRPr="00296AA8">
        <w:rPr>
          <w:rFonts w:ascii="Times New Roman" w:eastAsiaTheme="minorEastAsia" w:hAnsi="Times New Roman" w:cs="Times New Roman"/>
          <w:b/>
          <w:i/>
          <w:sz w:val="24"/>
          <w:szCs w:val="24"/>
          <w:lang w:val="ky-KG" w:eastAsia="ru-RU"/>
        </w:rPr>
        <w:t xml:space="preserve"> </w:t>
      </w:r>
      <w:r w:rsidR="0004546A" w:rsidRPr="00296AA8">
        <w:rPr>
          <w:rFonts w:ascii="Times New Roman" w:eastAsiaTheme="minorEastAsia" w:hAnsi="Times New Roman" w:cs="Times New Roman"/>
          <w:i/>
          <w:sz w:val="24"/>
          <w:szCs w:val="24"/>
          <w:lang w:val="ky-KG" w:eastAsia="ru-RU"/>
        </w:rPr>
        <w:t>Улуттук ордо оюну, дене тарбия адистерин даярдоо моделдери, жалпы курс, адистештирилген курс, адистик-профессионалдык программа, окуу дисциплинасынын структуралык мерчемдөө торчосу, ордо адистерин техникалык, тактикалык жана физикалык жактан даярдоо мазмуну жана аларды баалоо критерийлери, окутуу процессинин педагогикалык шарттары, күтүлүүчү натыйжалар, ордо оюнуна карата адистердин көз карашы, анкеталык сурамжылоо,</w:t>
      </w:r>
      <w:r w:rsidR="0004546A" w:rsidRPr="00296AA8">
        <w:rPr>
          <w:rFonts w:ascii="Times New Roman" w:eastAsia="Times New Roman" w:hAnsi="Times New Roman" w:cs="Times New Roman"/>
          <w:i/>
          <w:sz w:val="24"/>
          <w:szCs w:val="24"/>
          <w:lang w:val="ky-KG" w:eastAsia="ru-RU" w:bidi="en-US"/>
        </w:rPr>
        <w:t xml:space="preserve"> адистик ишмердүүлүктү калыптандыруунун заманбап модели.</w:t>
      </w:r>
    </w:p>
    <w:p w:rsidR="0004546A" w:rsidRPr="00296AA8" w:rsidRDefault="0058699B" w:rsidP="0049073D">
      <w:pPr>
        <w:spacing w:line="276" w:lineRule="auto"/>
        <w:ind w:firstLine="567"/>
        <w:jc w:val="both"/>
        <w:rPr>
          <w:rFonts w:ascii="Times New Roman" w:eastAsiaTheme="minorEastAsia" w:hAnsi="Times New Roman" w:cs="Times New Roman"/>
          <w:i/>
          <w:sz w:val="24"/>
          <w:szCs w:val="24"/>
          <w:lang w:val="ky-KG" w:eastAsia="ru-RU"/>
        </w:rPr>
      </w:pPr>
      <w:r>
        <w:rPr>
          <w:rFonts w:ascii="Times New Roman" w:eastAsiaTheme="minorEastAsia" w:hAnsi="Times New Roman" w:cs="Times New Roman"/>
          <w:b/>
          <w:i/>
          <w:sz w:val="24"/>
          <w:szCs w:val="24"/>
          <w:lang w:val="ky-KG" w:eastAsia="ru-RU"/>
        </w:rPr>
        <w:t>Аннотация:</w:t>
      </w:r>
      <w:r w:rsidR="0004546A" w:rsidRPr="00296AA8">
        <w:rPr>
          <w:rFonts w:ascii="Times New Roman" w:eastAsiaTheme="minorEastAsia" w:hAnsi="Times New Roman" w:cs="Times New Roman"/>
          <w:b/>
          <w:i/>
          <w:sz w:val="24"/>
          <w:szCs w:val="24"/>
          <w:lang w:val="ky-KG" w:eastAsia="ru-RU"/>
        </w:rPr>
        <w:t xml:space="preserve"> </w:t>
      </w:r>
      <w:r w:rsidR="0004546A" w:rsidRPr="00296AA8">
        <w:rPr>
          <w:rFonts w:ascii="Times New Roman" w:eastAsiaTheme="minorEastAsia" w:hAnsi="Times New Roman" w:cs="Times New Roman"/>
          <w:i/>
          <w:sz w:val="24"/>
          <w:szCs w:val="24"/>
          <w:lang w:val="ky-KG" w:eastAsia="ru-RU"/>
        </w:rPr>
        <w:t xml:space="preserve">Статья посвящена анализу практического опыта применения национальной игры "Ордо" в подготовке специалистов физического воспитания с высшим образованием. Анализируются особенности разных моделей образования, реализуемых в  высших учебных заведениях Кыргызстана, на примере Кыргызской государственной академии физической культуры и спорта и в высшей школе спорта Кыргызско-Турецкого университета "Манас". Характеризуются содержание занятий по физической, технической и тактической подготовке студентов, изучающих ордо в качестве общего курса и специализированной подготовки, </w:t>
      </w:r>
      <w:r w:rsidR="0004546A" w:rsidRPr="00296AA8">
        <w:rPr>
          <w:rFonts w:ascii="Times New Roman" w:eastAsiaTheme="minorEastAsia" w:hAnsi="Times New Roman" w:cs="Times New Roman"/>
          <w:i/>
          <w:sz w:val="24"/>
          <w:szCs w:val="24"/>
          <w:lang w:val="ky-KG" w:eastAsia="ru-RU"/>
        </w:rPr>
        <w:lastRenderedPageBreak/>
        <w:t>соответствующие педагогические условия, а также ожидаемые результаты. Дается обзор учебно-методических материалов первого поколения, направлений проводимых научных исследований и площадок, где обсуждаются актуальные проблемы национальных игр. Представлены результаты анкетирования специалистов, получивших высшее образование в советское время (100 чел) и специалистов нового поколения, обучающихся по новым программам (350 чел), характеризующие их взгляды на игру "ордо". В качестве общего итога отмечаются достижения в подготовке специалистов физического воспитания, противоречия, возникающие в процессе использования игры "Ордо" в учебном процессе и автор</w:t>
      </w:r>
      <w:r w:rsidR="0049073D" w:rsidRPr="00296AA8">
        <w:rPr>
          <w:rFonts w:ascii="Times New Roman" w:eastAsiaTheme="minorEastAsia" w:hAnsi="Times New Roman" w:cs="Times New Roman"/>
          <w:i/>
          <w:sz w:val="24"/>
          <w:szCs w:val="24"/>
          <w:lang w:val="ky-KG" w:eastAsia="ru-RU"/>
        </w:rPr>
        <w:t>ский взгляд о путях их решения.</w:t>
      </w:r>
    </w:p>
    <w:p w:rsidR="0004546A" w:rsidRPr="00296AA8" w:rsidRDefault="0058699B" w:rsidP="0049073D">
      <w:pPr>
        <w:spacing w:line="276" w:lineRule="auto"/>
        <w:ind w:firstLine="567"/>
        <w:jc w:val="both"/>
        <w:rPr>
          <w:rFonts w:ascii="Times New Roman" w:eastAsiaTheme="minorEastAsia" w:hAnsi="Times New Roman" w:cs="Times New Roman"/>
          <w:i/>
          <w:sz w:val="24"/>
          <w:szCs w:val="24"/>
          <w:lang w:val="ky-KG" w:eastAsia="ru-RU"/>
        </w:rPr>
      </w:pPr>
      <w:r>
        <w:rPr>
          <w:rFonts w:ascii="Times New Roman" w:eastAsiaTheme="minorEastAsia" w:hAnsi="Times New Roman" w:cs="Times New Roman"/>
          <w:b/>
          <w:i/>
          <w:sz w:val="24"/>
          <w:szCs w:val="24"/>
          <w:lang w:val="ky-KG" w:eastAsia="ru-RU"/>
        </w:rPr>
        <w:t>Ключевые слова:</w:t>
      </w:r>
      <w:r w:rsidR="0004546A" w:rsidRPr="00296AA8">
        <w:rPr>
          <w:rFonts w:ascii="Times New Roman" w:eastAsiaTheme="minorEastAsia" w:hAnsi="Times New Roman" w:cs="Times New Roman"/>
          <w:i/>
          <w:sz w:val="24"/>
          <w:szCs w:val="24"/>
          <w:lang w:val="ky-KG" w:eastAsia="ru-RU"/>
        </w:rPr>
        <w:t xml:space="preserve"> Национальная игра "Ордо", модели подготовки специалистов физического воспитания, общий курс, специализированный курс, специализированная профессиональная программа, сетка часов учебной дисциплины, содержание физической, технической и тактической подготовки будущих специалистов ордо и критерии их оценивания, педагогические условия, ожидаемые результаты, взгляды специалистов на игру "ордо", анкетирование, современная модель формирования</w:t>
      </w:r>
      <w:r w:rsidR="0049073D" w:rsidRPr="00296AA8">
        <w:rPr>
          <w:rFonts w:ascii="Times New Roman" w:eastAsiaTheme="minorEastAsia" w:hAnsi="Times New Roman" w:cs="Times New Roman"/>
          <w:i/>
          <w:sz w:val="24"/>
          <w:szCs w:val="24"/>
          <w:lang w:val="ky-KG" w:eastAsia="ru-RU"/>
        </w:rPr>
        <w:t xml:space="preserve"> профессиональной деятельности.</w:t>
      </w:r>
    </w:p>
    <w:p w:rsidR="0004546A" w:rsidRPr="00296AA8" w:rsidRDefault="0058699B" w:rsidP="0049073D">
      <w:pPr>
        <w:spacing w:line="276" w:lineRule="auto"/>
        <w:ind w:firstLine="567"/>
        <w:jc w:val="both"/>
        <w:rPr>
          <w:rFonts w:ascii="Times New Roman" w:eastAsiaTheme="minorEastAsia" w:hAnsi="Times New Roman" w:cs="Times New Roman"/>
          <w:i/>
          <w:color w:val="000000"/>
          <w:sz w:val="24"/>
          <w:szCs w:val="24"/>
          <w:shd w:val="clear" w:color="auto" w:fill="F7F7F7"/>
          <w:lang w:val="en-US" w:eastAsia="ru-RU"/>
        </w:rPr>
      </w:pPr>
      <w:r>
        <w:rPr>
          <w:rFonts w:ascii="Times New Roman" w:eastAsiaTheme="minorEastAsia" w:hAnsi="Times New Roman" w:cs="Times New Roman"/>
          <w:b/>
          <w:i/>
          <w:sz w:val="24"/>
          <w:szCs w:val="24"/>
          <w:lang w:val="en-US" w:eastAsia="ru-RU"/>
        </w:rPr>
        <w:t>Annotation:</w:t>
      </w:r>
      <w:r w:rsidR="0004546A" w:rsidRPr="00296AA8">
        <w:rPr>
          <w:rFonts w:ascii="Times New Roman" w:eastAsiaTheme="minorEastAsia" w:hAnsi="Times New Roman" w:cs="Times New Roman"/>
          <w:b/>
          <w:i/>
          <w:sz w:val="24"/>
          <w:szCs w:val="24"/>
          <w:lang w:val="en-US" w:eastAsia="ru-RU"/>
        </w:rPr>
        <w:t xml:space="preserve"> </w:t>
      </w:r>
      <w:r w:rsidR="0004546A" w:rsidRPr="00296AA8">
        <w:rPr>
          <w:rFonts w:ascii="Times New Roman" w:eastAsiaTheme="minorEastAsia" w:hAnsi="Times New Roman" w:cs="Times New Roman"/>
          <w:i/>
          <w:sz w:val="24"/>
          <w:szCs w:val="24"/>
          <w:lang w:val="en-US" w:eastAsia="ru-RU"/>
        </w:rPr>
        <w:t xml:space="preserve">The article is devoted to the research of the first experience of the Kyrgyzs in introducing the Ordo national game in the process of training highly educated physical training specialists. Emphasize the diversity of models implemented in 9 higher educational institutions engaged in the training of physical education specialists, among them the Kyrgyz State Academy of Physical training and Sports and the Higher School of Sports of the Kyrgyz-Turkish Manas University. </w:t>
      </w:r>
      <w:r w:rsidR="0004546A" w:rsidRPr="00296AA8">
        <w:rPr>
          <w:rFonts w:ascii="Times New Roman" w:eastAsiaTheme="minorEastAsia" w:hAnsi="Times New Roman" w:cs="Times New Roman"/>
          <w:i/>
          <w:color w:val="000000"/>
          <w:sz w:val="24"/>
          <w:szCs w:val="24"/>
          <w:lang w:val="en-US" w:eastAsia="ru-RU"/>
        </w:rPr>
        <w:t xml:space="preserve">It is described the main indicators concerning the process of </w:t>
      </w:r>
      <w:r w:rsidR="0004546A" w:rsidRPr="00296AA8">
        <w:rPr>
          <w:rFonts w:ascii="Times New Roman" w:eastAsiaTheme="minorEastAsia" w:hAnsi="Times New Roman" w:cs="Times New Roman"/>
          <w:i/>
          <w:color w:val="000000"/>
          <w:sz w:val="24"/>
          <w:szCs w:val="24"/>
          <w:lang w:val="en-US" w:eastAsia="ru-RU"/>
        </w:rPr>
        <w:lastRenderedPageBreak/>
        <w:t>professional training of the Ordo discipline as a general course and the content of lessons on tactical, technical and physical training of future specialists and the expected results and therequirement of strict observance of pedagogical conditions in their implementation.  Attention is drawn to measures to solve the problems of national games in subsequent years, educational and methodical manuals of the first generation and directions of scientific research of the game Ordo. The prevailing worldview about the Ordo game is described through the results of questionnaires describing the impact on students (350 students) of the vocational education of the new and old (100 specialists) generations. As a general conclusion, the author expresses his opinion about the successful achievement, contradictions in the process of using the Ordo game as a discipline of future physical training specialists and the directions for their elimination.</w:t>
      </w:r>
    </w:p>
    <w:p w:rsidR="0004546A" w:rsidRPr="00296AA8" w:rsidRDefault="0058699B" w:rsidP="0049073D">
      <w:pPr>
        <w:spacing w:line="276" w:lineRule="auto"/>
        <w:ind w:firstLine="567"/>
        <w:jc w:val="both"/>
        <w:rPr>
          <w:rFonts w:ascii="Times New Roman" w:eastAsiaTheme="minorEastAsia" w:hAnsi="Times New Roman" w:cs="Times New Roman"/>
          <w:i/>
          <w:color w:val="000000"/>
          <w:sz w:val="24"/>
          <w:szCs w:val="24"/>
          <w:shd w:val="clear" w:color="auto" w:fill="F7F7F7"/>
          <w:lang w:val="en-US" w:eastAsia="ru-RU"/>
        </w:rPr>
      </w:pPr>
      <w:r>
        <w:rPr>
          <w:rFonts w:ascii="Times New Roman" w:eastAsiaTheme="minorEastAsia" w:hAnsi="Times New Roman" w:cs="Times New Roman"/>
          <w:b/>
          <w:i/>
          <w:sz w:val="24"/>
          <w:szCs w:val="24"/>
          <w:lang w:val="en-US" w:eastAsia="ru-RU"/>
        </w:rPr>
        <w:t>Keywords:</w:t>
      </w:r>
      <w:r w:rsidR="0004546A" w:rsidRPr="00296AA8">
        <w:rPr>
          <w:rFonts w:ascii="Times New Roman" w:eastAsiaTheme="minorEastAsia" w:hAnsi="Times New Roman" w:cs="Times New Roman"/>
          <w:b/>
          <w:i/>
          <w:sz w:val="24"/>
          <w:szCs w:val="24"/>
          <w:lang w:val="en-US" w:eastAsia="ru-RU"/>
        </w:rPr>
        <w:t xml:space="preserve"> </w:t>
      </w:r>
      <w:r w:rsidR="0004546A" w:rsidRPr="00296AA8">
        <w:rPr>
          <w:rFonts w:ascii="Times New Roman" w:eastAsiaTheme="minorEastAsia" w:hAnsi="Times New Roman" w:cs="Times New Roman"/>
          <w:i/>
          <w:sz w:val="24"/>
          <w:szCs w:val="24"/>
          <w:lang w:val="en-US" w:eastAsia="ru-RU"/>
        </w:rPr>
        <w:t xml:space="preserve">National Ordo games, models of training of physical education specialists, general course, professional course, vocational program, structural layout of the discipline, </w:t>
      </w:r>
      <w:r w:rsidR="0004546A" w:rsidRPr="00296AA8">
        <w:rPr>
          <w:rFonts w:ascii="Times New Roman" w:eastAsiaTheme="minorEastAsia" w:hAnsi="Times New Roman" w:cs="Times New Roman"/>
          <w:i/>
          <w:color w:val="000000"/>
          <w:sz w:val="24"/>
          <w:szCs w:val="24"/>
          <w:lang w:val="en-US" w:eastAsia="ru-RU"/>
        </w:rPr>
        <w:t>content of lessons on tactical, technical and physical training of Ordo specialists and criteria for evaluation, pedagogical conditions of the learning process, expected results, opinion of experts about the game Ordo, questionnaire, modern model of formation of professional activity</w:t>
      </w:r>
      <w:r w:rsidR="0049073D" w:rsidRPr="00296AA8">
        <w:rPr>
          <w:rFonts w:ascii="Times New Roman" w:eastAsiaTheme="minorEastAsia" w:hAnsi="Times New Roman" w:cs="Times New Roman"/>
          <w:i/>
          <w:color w:val="000000"/>
          <w:sz w:val="24"/>
          <w:szCs w:val="24"/>
          <w:shd w:val="clear" w:color="auto" w:fill="F7F7F7"/>
          <w:lang w:val="en-US" w:eastAsia="ru-RU"/>
        </w:rPr>
        <w:t xml:space="preserve">. </w:t>
      </w:r>
    </w:p>
    <w:p w:rsidR="0049073D" w:rsidRPr="0049073D" w:rsidRDefault="0049073D" w:rsidP="0049073D">
      <w:pPr>
        <w:spacing w:line="276" w:lineRule="auto"/>
        <w:ind w:firstLine="567"/>
        <w:jc w:val="both"/>
        <w:rPr>
          <w:rFonts w:ascii="Times New Roman" w:eastAsiaTheme="minorEastAsia" w:hAnsi="Times New Roman" w:cs="Times New Roman"/>
          <w:color w:val="000000"/>
          <w:sz w:val="24"/>
          <w:szCs w:val="24"/>
          <w:shd w:val="clear" w:color="auto" w:fill="F7F7F7"/>
          <w:lang w:val="en-US" w:eastAsia="ru-RU"/>
        </w:rPr>
      </w:pP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Кыргызстандын дене тарбия адистерин даярдоодогу соңку иш-аракети компетенттүүлүккө негизделген үчүнчү муундагы мамлекеттик адистик билим берүү стандартына негизделип жүргүзүлүүдө </w:t>
      </w:r>
      <w:r w:rsidRPr="0004546A">
        <w:rPr>
          <w:rFonts w:ascii="Times New Roman" w:eastAsiaTheme="minorEastAsia" w:hAnsi="Times New Roman" w:cs="Times New Roman"/>
          <w:sz w:val="24"/>
          <w:szCs w:val="24"/>
          <w:lang w:val="tr-TR" w:eastAsia="ru-RU"/>
        </w:rPr>
        <w:t>[1]</w:t>
      </w:r>
      <w:r w:rsidRPr="0004546A">
        <w:rPr>
          <w:rFonts w:ascii="Times New Roman" w:eastAsiaTheme="minorEastAsia" w:hAnsi="Times New Roman" w:cs="Times New Roman"/>
          <w:sz w:val="24"/>
          <w:szCs w:val="24"/>
          <w:lang w:val="ky-KG" w:eastAsia="ru-RU"/>
        </w:rPr>
        <w:t>. Укуктук-нормативдик документтерге ылайык ар бир жогор</w:t>
      </w:r>
      <w:r w:rsidR="00CE4E61">
        <w:rPr>
          <w:rFonts w:ascii="Times New Roman" w:eastAsiaTheme="minorEastAsia" w:hAnsi="Times New Roman" w:cs="Times New Roman"/>
          <w:sz w:val="24"/>
          <w:szCs w:val="24"/>
          <w:lang w:val="ky-KG" w:eastAsia="ru-RU"/>
        </w:rPr>
        <w:t>ку окуу жайы тийиштүү адистик</w:t>
      </w:r>
      <w:r w:rsidRPr="0004546A">
        <w:rPr>
          <w:rFonts w:ascii="Times New Roman" w:eastAsiaTheme="minorEastAsia" w:hAnsi="Times New Roman" w:cs="Times New Roman"/>
          <w:sz w:val="24"/>
          <w:szCs w:val="24"/>
          <w:lang w:val="ky-KG" w:eastAsia="ru-RU"/>
        </w:rPr>
        <w:t xml:space="preserve"> билим берүүнүн багыты боюнча өз ишмердүүлүгүнүн мазмунун аныктаган жана өзгөчөлүгүн мүнөздөгөн адистик-профессионалдык программаны иштеп чыгууга, окуу процессин баштоонун алдында </w:t>
      </w:r>
      <w:r w:rsidRPr="0004546A">
        <w:rPr>
          <w:rFonts w:ascii="Times New Roman" w:eastAsiaTheme="minorEastAsia" w:hAnsi="Times New Roman" w:cs="Times New Roman"/>
          <w:sz w:val="24"/>
          <w:szCs w:val="24"/>
          <w:lang w:val="ky-KG" w:eastAsia="ru-RU"/>
        </w:rPr>
        <w:lastRenderedPageBreak/>
        <w:t>расмий лицензия алууга жана окуучулар акыркы курска жеткенге чейин мамлекеттик аккредитациялоо процедурасын өтүүгө милдеттүү [2]. Дене тарбия багытындагы адистик билим берүү программасын соңку жылдары 9 жогорку окуу жай</w:t>
      </w:r>
      <w:r w:rsidR="00CE4E61">
        <w:rPr>
          <w:rFonts w:ascii="Times New Roman" w:eastAsiaTheme="minorEastAsia" w:hAnsi="Times New Roman" w:cs="Times New Roman"/>
          <w:sz w:val="24"/>
          <w:szCs w:val="24"/>
          <w:lang w:val="ky-KG" w:eastAsia="ru-RU"/>
        </w:rPr>
        <w:t>ы</w:t>
      </w:r>
      <w:r w:rsidRPr="0004546A">
        <w:rPr>
          <w:rFonts w:ascii="Times New Roman" w:eastAsiaTheme="minorEastAsia" w:hAnsi="Times New Roman" w:cs="Times New Roman"/>
          <w:sz w:val="24"/>
          <w:szCs w:val="24"/>
          <w:lang w:val="ky-KG" w:eastAsia="ru-RU"/>
        </w:rPr>
        <w:t xml:space="preserve"> ишке ашырууда. Алардын катарына Кыргыз мамлекеттик дене тарбия жана спорт академиясы, Ош мамлекеттик университетинин, Касым Тыныстанов атындагы  Ысык-Көл мамлекеттик университетинин, Жалал-Абад мамлекеттик университетинин, Нарын мамлекеттик университетинин, Ишенаалы Арабаев атындагы Кыргыз мамлекеттик университетинин дене тарбия факультеттери, “Манас”атындагы Кыргыз–Түрк университетинин жогорку спорт мектеби, Жусуп Баласагын атындагы Кыргыз улуттук университетинин педагогикалык кадрларды максаттуу даярдоо институтунун жана Ош мамлекеттик педагогикалык институтунун дене тарбия бөлүмдөрү кирет. Дене тарбия адистерин даярдоо мамлекеттин эсебинен 3 жогорку окуу жайда, ал эми калган окуу жайларда контрактык  акы төлөө ыкмасын колдонуу аркылуу жүргүзүлөт.</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Улуттук ордо оюнун дене тарбия адистерин даярдоо каражаты катары колдонуу демилгеси Кыргыз мамлекеттик дене тарбия жана спорт академиясына тийиштүү. Аталган окуу жайда спорттун 30 га жакын түрлөрү боюнча адистерди даярдоо тажрыйбасы топтолгон жана аталган багыттагы ордо оюнунун мүмкүнчүлүктөрүн жана тийиштүү педагогикалык шарттарын тактоо жумушу 2006/2007-окуу жылдарынан тартып колго алынган. Ал эми калган 8 жогорку окуу жайы бир катар объективдүү себептерге байланыштуу мындай ишмердүүлүк менен алектенише элек.  Жогоруда аталган академиянын дене тарбия адистерин даярдоо модели жана топтогон тажрыйбасы бир катар мүнөздүү өзгөчөлүктөргө ээ. Алардын негизгилери </w:t>
      </w:r>
      <w:r w:rsidRPr="0004546A">
        <w:rPr>
          <w:rFonts w:ascii="Times New Roman" w:eastAsiaTheme="minorEastAsia" w:hAnsi="Times New Roman" w:cs="Times New Roman"/>
          <w:sz w:val="24"/>
          <w:szCs w:val="24"/>
          <w:lang w:val="ky-KG" w:eastAsia="ru-RU"/>
        </w:rPr>
        <w:lastRenderedPageBreak/>
        <w:t xml:space="preserve">катары ар бир студенттин спорттун бир түрүн өз шыгына жараша тандап алышы (атайын кирүү сынагын тапшырат) жана окууга өткөн соң анын теориясын жана методикасын келечектеги кесип өзгөчөлүгүнө жараша өздөштүрүшүн атоо зарыл. Эгерде студент мугалимдик кесипти тандап алса анда педагогикалык факультеттен окуйт жана адистик-профессионалдык программада дене тарбия мугалимдеринин ишмердүүлүгүнө басым жасалат, ал эми машыктыруучулук кесипти тандап алса анда тренердик факультеттен окуйт жана билим берүүнүн мазмунунда тандап алган спорттун түрүнө, анын теориясына жана машыгуу методикасына басым жасалат. Аталган логиканы окуу планына кирген бардык дисциплиналардын мазмунунда кармануу талабы коюлат. Тандап алган кесиптин өзгөчөлүгүн эске алуу менен базалык (6 жума) жана мамлекеттик (8 жума) педагогикалык практикалар уюштурулат. Академияда окуган бардык студенттер үчүн спорттун негизги прикладдык түрлөрүн өздөштүрүү талабы да коюлат. Ага ылайык жалпы курс иретинде ар бир студент гимнастика, жеңил атлетика, сууда сүзүү, лыжа тебүү, туристтик жүрүштөргө чыгуу, футбол, баскетбол, волейбол спортторун окуп үйрөнүшөт жана тийиштүү нормативдерди аткарышат. Педагогикалык факультетте жалпы профилдик дисциплина катары “Дене маданияты теориясы” [3], ал эми машыктыруучулук факультетте – “Спорт теориясы” [4] дисциплиналары таанылат жана алар тереңдетилип окутулат. </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Жогоруда аталган факультеттердин бүтүрүүчүлөрүнүн спорттук жана физикалык даярдыктарына карата да эки башка талап</w:t>
      </w:r>
      <w:r w:rsidR="00CE4E61">
        <w:rPr>
          <w:rFonts w:ascii="Times New Roman" w:eastAsiaTheme="minorEastAsia" w:hAnsi="Times New Roman" w:cs="Times New Roman"/>
          <w:sz w:val="24"/>
          <w:szCs w:val="24"/>
          <w:lang w:val="ky-KG" w:eastAsia="ru-RU"/>
        </w:rPr>
        <w:t xml:space="preserve"> коюлат: болочок мугалимдер 2-</w:t>
      </w:r>
      <w:r w:rsidRPr="0004546A">
        <w:rPr>
          <w:rFonts w:ascii="Times New Roman" w:eastAsiaTheme="minorEastAsia" w:hAnsi="Times New Roman" w:cs="Times New Roman"/>
          <w:sz w:val="24"/>
          <w:szCs w:val="24"/>
          <w:lang w:val="ky-KG" w:eastAsia="ru-RU"/>
        </w:rPr>
        <w:t xml:space="preserve">ден кем эмес спорттук разряд менен мүнөздөлгөн чеберчиликке жана тийиштүү мелдештерди тейлөө үчүн 2 категориядагы спорттук калыс квалификациясына ээ болушу, ал эми машыктыруучу факультетинде – 1 спорттук </w:t>
      </w:r>
      <w:r w:rsidRPr="0004546A">
        <w:rPr>
          <w:rFonts w:ascii="Times New Roman" w:eastAsiaTheme="minorEastAsia" w:hAnsi="Times New Roman" w:cs="Times New Roman"/>
          <w:sz w:val="24"/>
          <w:szCs w:val="24"/>
          <w:lang w:val="ky-KG" w:eastAsia="ru-RU"/>
        </w:rPr>
        <w:lastRenderedPageBreak/>
        <w:t>разряд жана 1 категориядагы спорттук калыс квалификациясына ээ болуу талабы коюлат.</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Тарыхый өңүттөн караганда Кыргызстанда дене тарбия мугалимдерин даярдоо тажрыйбасы басымдуулук кылаары кадересе көрүнүш [5]. Ага байланыштуу дене тарбия мугалимдерине болгон муктаждык дайыма орун алып турат. Мисалы, Кыргыз мамлекеттик дене тарбия жана спорт академиясында</w:t>
      </w:r>
      <w:r w:rsidRPr="0004546A">
        <w:rPr>
          <w:rFonts w:eastAsiaTheme="minorEastAsia"/>
          <w:sz w:val="24"/>
          <w:szCs w:val="24"/>
          <w:lang w:val="ky-KG" w:eastAsia="ru-RU"/>
        </w:rPr>
        <w:t xml:space="preserve"> </w:t>
      </w:r>
      <w:r w:rsidRPr="0004546A">
        <w:rPr>
          <w:rFonts w:ascii="Times New Roman" w:eastAsiaTheme="minorEastAsia" w:hAnsi="Times New Roman" w:cs="Times New Roman"/>
          <w:sz w:val="24"/>
          <w:szCs w:val="24"/>
          <w:lang w:val="ky-KG" w:eastAsia="ru-RU"/>
        </w:rPr>
        <w:t>негизинен дене тарбия мугалимдери даярдалат. Ал эми спорт машыктыруучуларын даярдоо программаларын ишке ашыруу укугуна бул окуу жай 15 жылдай иш алып барган соң (1972-жылдан баштап) ээ болгону аталган багыттагы адистерди даярдоо татаал жана жооптуу экендигинен кабар берет. Бул тыянакты эгемендүүлүк жылдарында жогорку темп менен ишмердүүлүктөрүн байыткан жогорку окуу жайлардын (“Манас” атындагы Кыргыз-Түрк университетинин тажрыйбасын эске албаганда) дене тарбия мугалимдерин даярдоо программасынын алкагынан чыга албагандыгы да тастыктайт.</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Ал эми “Манас” атындагы Кыргыз–Түрк университетинин жогорку спортук мектебинин 10 жылдан ашык дене тарбия мугалимдерин жана спорт машыктыруучуларын даярдоо тажрыйбасында негизинен батыш өлкөлөрүнө мүнөздүү билим берүү модели жана тийиштүү адистик-профессионалдык программалар ишке ашырылат. Ага байланыштуу бир катар методологиялык айырмачылыктар орун алат. Мисалы, аталган окуу жайда студенттердин спорттун бир түрүн тандап алуу, ага негизделген толук кандуу окуу группасын аныктоо, окуу мөөнөтү аяктаганга чейин</w:t>
      </w:r>
      <w:r w:rsidR="00CE4E61">
        <w:rPr>
          <w:rFonts w:ascii="Times New Roman" w:eastAsiaTheme="minorEastAsia" w:hAnsi="Times New Roman" w:cs="Times New Roman"/>
          <w:sz w:val="24"/>
          <w:szCs w:val="24"/>
          <w:lang w:val="ky-KG" w:eastAsia="ru-RU"/>
        </w:rPr>
        <w:t xml:space="preserve"> аны</w:t>
      </w:r>
      <w:r w:rsidRPr="0004546A">
        <w:rPr>
          <w:rFonts w:ascii="Times New Roman" w:eastAsiaTheme="minorEastAsia" w:hAnsi="Times New Roman" w:cs="Times New Roman"/>
          <w:sz w:val="24"/>
          <w:szCs w:val="24"/>
          <w:lang w:val="ky-KG" w:eastAsia="ru-RU"/>
        </w:rPr>
        <w:t xml:space="preserve"> стабилдүү сактоо жана студенттердин сабактан кийин адистик катары тандап алган спорттун түрү боюнча жеке чеберчилигин калыптандыруу машыгуулары менен алек болуу, спорттук мелдештерди тейлеп калыстык квалификацияга ээ болуу маселелерине </w:t>
      </w:r>
      <w:r w:rsidRPr="0004546A">
        <w:rPr>
          <w:rFonts w:ascii="Times New Roman" w:eastAsiaTheme="minorEastAsia" w:hAnsi="Times New Roman" w:cs="Times New Roman"/>
          <w:sz w:val="24"/>
          <w:szCs w:val="24"/>
          <w:lang w:val="ky-KG" w:eastAsia="ru-RU"/>
        </w:rPr>
        <w:lastRenderedPageBreak/>
        <w:t>олуттуу көңүл бурулбайт. Ошондой эле жалпы курс иретинде окутулуучу спорттун түрлөрүнүн курамы жана көлөмү салыштырмалуу чектелүү келет. Окуу дисциплиналарынын жана окуу группаларына бөлүнгөн студенттердин курамы Кыргызстандагы тажрыйбадан кескин айырмаланат, бул жагдайда студенттердин тандоо чечимине басым жасалат жана аталган көйгөйлөр ар бир окуу семестрине карата өзгөрүп турат. Ал эми ордо оюну жалпы курс иретинде сунушталбайт.</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Кыргыз мамлекеттик дене тарбия жана спорт академиясында “Улуттук ордо оюну” дисциплинасы бардык студенттер үчүн “Жалпы курс” иретинде милдеттүү түрдө окутулат жана улуттук ордо оюнунун </w:t>
      </w:r>
      <w:r w:rsidRPr="0004546A">
        <w:rPr>
          <w:rFonts w:ascii="Times New Roman" w:eastAsiaTheme="minorEastAsia" w:hAnsi="Times New Roman" w:cs="Times New Roman"/>
          <w:sz w:val="24"/>
          <w:szCs w:val="24"/>
          <w:lang w:val="ky-KG" w:eastAsia="ru-RU"/>
        </w:rPr>
        <w:lastRenderedPageBreak/>
        <w:t xml:space="preserve">машыктыруучуларын даярдоо да колго алынган. Өз алдынча иштелип чыккан адистик-профессионалдык программаны улуттук оюндар кафедрасы ишке ашырат. Аталган программага жыл сайын 10-12 студент кабыл алынат жана алар жогорку билимдүү дене тарбия адистеринин катарын толуктап турушат. Ордо оюнунун жалпы курска сунушталуучу программасы 80 сааттык окуу жүктөмдөн турат (1-таблица). </w:t>
      </w:r>
      <w:r w:rsidRPr="0004546A">
        <w:rPr>
          <w:rFonts w:ascii="Times New Roman" w:eastAsiaTheme="minorEastAsia" w:hAnsi="Times New Roman" w:cs="Times New Roman"/>
          <w:sz w:val="24"/>
          <w:szCs w:val="24"/>
          <w:lang w:val="ky-KG" w:eastAsia="ru-RU"/>
        </w:rPr>
        <w:tab/>
        <w:t xml:space="preserve">“Жалпы курс” иретинде окутулуучу “Ордо” дисциплинасын ар бир окуу жылда орто эсеп менен 350-400 гө жакын студент окуйт жана алар жаңы муундагы адистик билимге ээ болгон адистердин катарын толукташат. </w:t>
      </w:r>
    </w:p>
    <w:p w:rsidR="0049073D" w:rsidRDefault="0049073D" w:rsidP="0049073D">
      <w:pPr>
        <w:jc w:val="both"/>
        <w:rPr>
          <w:rFonts w:ascii="Times New Roman" w:eastAsiaTheme="minorEastAsia" w:hAnsi="Times New Roman" w:cs="Times New Roman"/>
          <w:lang w:val="ky-KG" w:eastAsia="ru-RU"/>
        </w:rPr>
        <w:sectPr w:rsidR="0049073D" w:rsidSect="0049073D">
          <w:type w:val="continuous"/>
          <w:pgSz w:w="11906" w:h="16838"/>
          <w:pgMar w:top="1134" w:right="1134" w:bottom="1134" w:left="1134" w:header="708" w:footer="708" w:gutter="0"/>
          <w:cols w:num="2" w:space="284"/>
          <w:docGrid w:linePitch="360"/>
        </w:sectPr>
      </w:pPr>
    </w:p>
    <w:p w:rsidR="0027041A" w:rsidRDefault="0027041A" w:rsidP="0027041A">
      <w:pPr>
        <w:tabs>
          <w:tab w:val="left" w:pos="1134"/>
        </w:tabs>
        <w:spacing w:after="200" w:line="276" w:lineRule="auto"/>
        <w:rPr>
          <w:rFonts w:ascii="Times New Roman" w:eastAsia="Times New Roman" w:hAnsi="Times New Roman" w:cs="Times New Roman"/>
          <w:b/>
          <w:sz w:val="24"/>
          <w:szCs w:val="24"/>
          <w:lang w:val="ky-KG" w:eastAsia="ru-RU" w:bidi="en-US"/>
        </w:rPr>
      </w:pPr>
    </w:p>
    <w:p w:rsidR="0004546A" w:rsidRPr="006E455A" w:rsidRDefault="0027041A" w:rsidP="0027041A">
      <w:pPr>
        <w:tabs>
          <w:tab w:val="left" w:pos="1134"/>
        </w:tabs>
        <w:spacing w:after="200" w:line="276" w:lineRule="auto"/>
        <w:rPr>
          <w:rFonts w:ascii="Times New Roman" w:eastAsia="Times New Roman" w:hAnsi="Times New Roman" w:cs="Times New Roman"/>
          <w:b/>
          <w:sz w:val="24"/>
          <w:szCs w:val="24"/>
          <w:lang w:val="ky-KG" w:eastAsia="ru-RU" w:bidi="en-US"/>
        </w:rPr>
      </w:pPr>
      <w:r w:rsidRPr="0027041A">
        <w:rPr>
          <w:rFonts w:ascii="Times New Roman" w:eastAsia="Times New Roman" w:hAnsi="Times New Roman" w:cs="Times New Roman"/>
          <w:b/>
          <w:sz w:val="24"/>
          <w:szCs w:val="24"/>
          <w:lang w:val="ky-KG" w:eastAsia="ru-RU" w:bidi="en-US"/>
        </w:rPr>
        <w:t xml:space="preserve">1 – таблица. </w:t>
      </w:r>
      <w:r w:rsidR="0004546A" w:rsidRPr="0027041A">
        <w:rPr>
          <w:rFonts w:ascii="Times New Roman" w:eastAsia="Times New Roman" w:hAnsi="Times New Roman" w:cs="Times New Roman"/>
          <w:b/>
          <w:sz w:val="24"/>
          <w:szCs w:val="24"/>
          <w:lang w:val="ky-KG" w:eastAsia="ru-RU" w:bidi="en-US"/>
        </w:rPr>
        <w:t xml:space="preserve">Жалпы курс иретинде сунушталган "Ордо оюну" дисциплинасынын                                         структуралык мерчемдөө торчосу </w:t>
      </w:r>
    </w:p>
    <w:p w:rsidR="0004546A" w:rsidRPr="0004546A" w:rsidRDefault="0004546A" w:rsidP="0004546A">
      <w:pPr>
        <w:tabs>
          <w:tab w:val="left" w:pos="1134"/>
        </w:tabs>
        <w:spacing w:after="200" w:line="276" w:lineRule="auto"/>
        <w:jc w:val="center"/>
        <w:rPr>
          <w:rFonts w:ascii="Times New Roman" w:eastAsia="Times New Roman" w:hAnsi="Times New Roman" w:cs="Times New Roman"/>
          <w:sz w:val="24"/>
          <w:szCs w:val="24"/>
          <w:lang w:val="ky-KG" w:eastAsia="ru-RU" w:bidi="en-US"/>
        </w:rPr>
      </w:pPr>
    </w:p>
    <w:tbl>
      <w:tblPr>
        <w:tblpPr w:leftFromText="180" w:rightFromText="180" w:bottomFromText="16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567"/>
        <w:gridCol w:w="567"/>
        <w:gridCol w:w="709"/>
        <w:gridCol w:w="652"/>
        <w:gridCol w:w="850"/>
        <w:gridCol w:w="1445"/>
      </w:tblGrid>
      <w:tr w:rsidR="0004546A" w:rsidRPr="0004546A" w:rsidTr="0027041A">
        <w:tc>
          <w:tcPr>
            <w:tcW w:w="70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к/к№</w:t>
            </w: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Темалардын аталышы</w:t>
            </w:r>
          </w:p>
        </w:tc>
        <w:tc>
          <w:tcPr>
            <w:tcW w:w="567"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Л</w:t>
            </w:r>
          </w:p>
        </w:tc>
        <w:tc>
          <w:tcPr>
            <w:tcW w:w="567"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w:t>
            </w:r>
          </w:p>
        </w:tc>
        <w:tc>
          <w:tcPr>
            <w:tcW w:w="1361" w:type="dxa"/>
            <w:gridSpan w:val="2"/>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ПУС</w:t>
            </w:r>
          </w:p>
        </w:tc>
        <w:tc>
          <w:tcPr>
            <w:tcW w:w="850"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СӨИ</w:t>
            </w:r>
          </w:p>
        </w:tc>
        <w:tc>
          <w:tcPr>
            <w:tcW w:w="1445"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Баары</w:t>
            </w:r>
          </w:p>
        </w:tc>
      </w:tr>
      <w:tr w:rsidR="0004546A" w:rsidRPr="0004546A" w:rsidTr="0027041A">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tc>
        <w:tc>
          <w:tcPr>
            <w:tcW w:w="4253"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tc>
        <w:tc>
          <w:tcPr>
            <w:tcW w:w="709"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п/с</w:t>
            </w:r>
          </w:p>
        </w:tc>
        <w:tc>
          <w:tcPr>
            <w:tcW w:w="652"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м/с</w:t>
            </w:r>
          </w:p>
        </w:tc>
        <w:tc>
          <w:tcPr>
            <w:tcW w:w="850"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tc>
        <w:tc>
          <w:tcPr>
            <w:tcW w:w="1445"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tc>
      </w:tr>
      <w:tr w:rsidR="0004546A" w:rsidRPr="0004546A" w:rsidTr="0027041A">
        <w:trPr>
          <w:trHeight w:val="124"/>
        </w:trPr>
        <w:tc>
          <w:tcPr>
            <w:tcW w:w="70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w:t>
            </w: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567"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w:t>
            </w:r>
          </w:p>
        </w:tc>
        <w:tc>
          <w:tcPr>
            <w:tcW w:w="567"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tc>
        <w:tc>
          <w:tcPr>
            <w:tcW w:w="709"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5</w:t>
            </w:r>
          </w:p>
        </w:tc>
        <w:tc>
          <w:tcPr>
            <w:tcW w:w="652"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6</w:t>
            </w:r>
          </w:p>
        </w:tc>
        <w:tc>
          <w:tcPr>
            <w:tcW w:w="850"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7</w:t>
            </w:r>
          </w:p>
        </w:tc>
        <w:tc>
          <w:tcPr>
            <w:tcW w:w="1445"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8</w:t>
            </w:r>
          </w:p>
        </w:tc>
      </w:tr>
      <w:tr w:rsidR="0004546A" w:rsidRPr="0004546A" w:rsidTr="0027041A">
        <w:tc>
          <w:tcPr>
            <w:tcW w:w="70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w:t>
            </w: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Ордо сабагына киришүү. Оюндун тарыхы, мазмуну жана ойноо эрежеси</w:t>
            </w: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tc>
        <w:tc>
          <w:tcPr>
            <w:tcW w:w="709"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tc>
        <w:tc>
          <w:tcPr>
            <w:tcW w:w="652"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tc>
        <w:tc>
          <w:tcPr>
            <w:tcW w:w="850"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1445"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r>
      <w:tr w:rsidR="0004546A" w:rsidRPr="0004546A" w:rsidTr="0027041A">
        <w:tc>
          <w:tcPr>
            <w:tcW w:w="70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b/>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Ордо оюнунун терминдери, каражаттары жана алардын классификациясы </w:t>
            </w: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709"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tc>
        <w:tc>
          <w:tcPr>
            <w:tcW w:w="652"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tc>
        <w:tc>
          <w:tcPr>
            <w:tcW w:w="850"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1445"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6</w:t>
            </w:r>
          </w:p>
        </w:tc>
      </w:tr>
      <w:tr w:rsidR="0004546A" w:rsidRPr="0004546A" w:rsidTr="0027041A">
        <w:trPr>
          <w:trHeight w:val="888"/>
        </w:trPr>
        <w:tc>
          <w:tcPr>
            <w:tcW w:w="70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w:t>
            </w: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 1. Ордонун ыкмаларын окуу.</w:t>
            </w:r>
          </w:p>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 2. Ордо оюнунун айлаларын окуу.</w:t>
            </w:r>
          </w:p>
          <w:p w:rsidR="0004546A" w:rsidRPr="0004546A" w:rsidRDefault="0004546A" w:rsidP="0027041A">
            <w:pPr>
              <w:tabs>
                <w:tab w:val="left" w:pos="233"/>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3. 3. Ордочуларды даярдоону окуу. </w:t>
            </w: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tc>
        <w:tc>
          <w:tcPr>
            <w:tcW w:w="567"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tc>
        <w:tc>
          <w:tcPr>
            <w:tcW w:w="709"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tc>
        <w:tc>
          <w:tcPr>
            <w:tcW w:w="652"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tc>
        <w:tc>
          <w:tcPr>
            <w:tcW w:w="850"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16</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1445"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36</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18</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r>
      <w:tr w:rsidR="0004546A" w:rsidRPr="0004546A" w:rsidTr="0027041A">
        <w:trPr>
          <w:trHeight w:val="431"/>
        </w:trPr>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Жалпы жыйымы:</w:t>
            </w:r>
          </w:p>
        </w:tc>
        <w:tc>
          <w:tcPr>
            <w:tcW w:w="567"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6</w:t>
            </w:r>
          </w:p>
        </w:tc>
        <w:tc>
          <w:tcPr>
            <w:tcW w:w="567"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6</w:t>
            </w:r>
          </w:p>
        </w:tc>
        <w:tc>
          <w:tcPr>
            <w:tcW w:w="709"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18</w:t>
            </w:r>
          </w:p>
        </w:tc>
        <w:tc>
          <w:tcPr>
            <w:tcW w:w="652"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18</w:t>
            </w:r>
          </w:p>
        </w:tc>
        <w:tc>
          <w:tcPr>
            <w:tcW w:w="850"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32</w:t>
            </w:r>
          </w:p>
        </w:tc>
        <w:tc>
          <w:tcPr>
            <w:tcW w:w="1445"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80</w:t>
            </w:r>
          </w:p>
        </w:tc>
      </w:tr>
    </w:tbl>
    <w:p w:rsidR="0004546A" w:rsidRPr="006E455A" w:rsidRDefault="0004546A" w:rsidP="006E455A">
      <w:pPr>
        <w:spacing w:line="276" w:lineRule="auto"/>
        <w:jc w:val="both"/>
        <w:rPr>
          <w:rFonts w:ascii="Times New Roman" w:eastAsiaTheme="minorEastAsia" w:hAnsi="Times New Roman" w:cs="Times New Roman"/>
          <w:i/>
          <w:lang w:val="ky-KG" w:eastAsia="ru-RU"/>
        </w:rPr>
      </w:pPr>
      <w:r w:rsidRPr="006E455A">
        <w:rPr>
          <w:rFonts w:ascii="Times New Roman" w:eastAsiaTheme="minorEastAsia" w:hAnsi="Times New Roman" w:cs="Times New Roman"/>
          <w:b/>
          <w:i/>
          <w:lang w:val="ky-KG" w:eastAsia="ru-RU"/>
        </w:rPr>
        <w:t>Шарттуу кыскартуулар</w:t>
      </w:r>
      <w:r w:rsidRPr="006E455A">
        <w:rPr>
          <w:rFonts w:ascii="Times New Roman" w:eastAsiaTheme="minorEastAsia" w:hAnsi="Times New Roman" w:cs="Times New Roman"/>
          <w:i/>
          <w:lang w:val="ky-KG" w:eastAsia="ru-RU"/>
        </w:rPr>
        <w:t>: Л – лекция, С – семинар, ПУС – практикалык-усулдук сабактар (п/с – практикалык сабагы, м/с – машыктыруу сабагы), СӨИ – студенттин өз алдынча ишмердүүлүгү.</w:t>
      </w:r>
    </w:p>
    <w:p w:rsidR="0004546A" w:rsidRPr="0004546A" w:rsidRDefault="0004546A" w:rsidP="0004546A">
      <w:pPr>
        <w:spacing w:line="276" w:lineRule="auto"/>
        <w:ind w:firstLine="567"/>
        <w:jc w:val="both"/>
        <w:rPr>
          <w:rFonts w:ascii="Times New Roman" w:eastAsiaTheme="minorEastAsia" w:hAnsi="Times New Roman" w:cs="Times New Roman"/>
          <w:i/>
          <w:sz w:val="24"/>
          <w:szCs w:val="24"/>
          <w:lang w:val="ky-KG" w:eastAsia="ru-RU"/>
        </w:rPr>
      </w:pPr>
    </w:p>
    <w:p w:rsidR="0049073D" w:rsidRDefault="0049073D" w:rsidP="0004546A">
      <w:pPr>
        <w:spacing w:line="276" w:lineRule="auto"/>
        <w:ind w:firstLine="567"/>
        <w:jc w:val="both"/>
        <w:rPr>
          <w:rFonts w:ascii="Times New Roman" w:eastAsiaTheme="minorEastAsia" w:hAnsi="Times New Roman" w:cs="Times New Roman"/>
          <w:sz w:val="24"/>
          <w:szCs w:val="24"/>
          <w:lang w:val="ky-KG" w:eastAsia="ru-RU"/>
        </w:rPr>
        <w:sectPr w:rsidR="0049073D" w:rsidSect="005147BE">
          <w:type w:val="continuous"/>
          <w:pgSz w:w="11906" w:h="16838"/>
          <w:pgMar w:top="1134" w:right="1134" w:bottom="1134" w:left="1134" w:header="708" w:footer="708" w:gutter="0"/>
          <w:cols w:space="284"/>
          <w:docGrid w:linePitch="360"/>
        </w:sectPr>
      </w:pP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lastRenderedPageBreak/>
        <w:t xml:space="preserve">Ордо оюнуна негизделген жаңы “Адистик-профессионалдык программа” билим берүү стандартынын талаптарын эске алуу менен дене тарбия адистерин даярдоодо алгачкы ирет 2013-2018-окуу жылдарынан тартып (1-4-курстар) ишке ашырыла баштаган. Аталган программаны иштеп </w:t>
      </w:r>
      <w:r w:rsidRPr="0004546A">
        <w:rPr>
          <w:rFonts w:ascii="Times New Roman" w:eastAsiaTheme="minorEastAsia" w:hAnsi="Times New Roman" w:cs="Times New Roman"/>
          <w:sz w:val="24"/>
          <w:szCs w:val="24"/>
          <w:lang w:val="ky-KG" w:eastAsia="ru-RU"/>
        </w:rPr>
        <w:lastRenderedPageBreak/>
        <w:t xml:space="preserve">чыгууда өлкөдө дене тарбия адистерин даярдоодо топтолгон көп жылдык тажрыйбалар, илимий изилдөөлөрдүн натыйжалары жана усулдук сунуштардын курамы эске алынган. Натыйжада Кыргыз мамлекеттик физкультура жана спорт академиясында ордо спорту боюнча </w:t>
      </w:r>
      <w:r w:rsidRPr="0004546A">
        <w:rPr>
          <w:rFonts w:ascii="Times New Roman" w:eastAsiaTheme="minorEastAsia" w:hAnsi="Times New Roman" w:cs="Times New Roman"/>
          <w:sz w:val="24"/>
          <w:szCs w:val="24"/>
          <w:lang w:val="ky-KG" w:eastAsia="ru-RU"/>
        </w:rPr>
        <w:lastRenderedPageBreak/>
        <w:t xml:space="preserve">машыктыруучуларды даярдоочу төрт жылдык мөөнөткө мерчемделген программа иштей баштады. Аталган демилге ордо оюнун окутуунун стратегиясын аныктоону, сунушталуучу мазмунду таанып-билүүчүлүк ишмердүүлүк теориясынын талаптарына ылайыктап калыптандырууну, болочок адистик ишмердүүлүккө карата студенттердин техникалык, тактикалык жана физикалык даярдыктарын калыптандыруунун багыттарын, баалоо критерийлерин иштеп чыгууну жана жетишээрлик натыйжага ээ болуу </w:t>
      </w:r>
      <w:r w:rsidRPr="0004546A">
        <w:rPr>
          <w:rFonts w:ascii="Times New Roman" w:eastAsiaTheme="minorEastAsia" w:hAnsi="Times New Roman" w:cs="Times New Roman"/>
          <w:sz w:val="24"/>
          <w:szCs w:val="24"/>
          <w:lang w:val="ky-KG" w:eastAsia="ru-RU"/>
        </w:rPr>
        <w:lastRenderedPageBreak/>
        <w:t>максатында тийиштүү педагогикалык шарттарды негиздөөнү соңку мезгилдин актуалдуу көйгөйлөрүнүн катарына кошту. Академиянын илимий иштеринин планына ордо оюнун изилдөө темасы мерчемделип, аны аспирант М. Абдылдаев (макаланын авторлорунун бири) профессор А. Мамытовдун жетекчилиги алдында изилдөөлөрдү жүргүзө баштады. Тийиштүү программанын өзөгүн түзгөн “</w:t>
      </w:r>
      <w:r w:rsidRPr="0004546A">
        <w:rPr>
          <w:rFonts w:ascii="Times New Roman" w:eastAsia="Times New Roman" w:hAnsi="Times New Roman" w:cs="Times New Roman"/>
          <w:sz w:val="24"/>
          <w:szCs w:val="24"/>
          <w:lang w:val="ky-KG" w:eastAsia="ru-RU" w:bidi="en-US"/>
        </w:rPr>
        <w:t>Ордо оюнунун теориясы жана методикасы" дисциплинасы боюнча өтүлүүчү сабактардын мерчемдөө торчосу 2-таблицада берилди.</w:t>
      </w:r>
    </w:p>
    <w:p w:rsidR="0049073D" w:rsidRDefault="0049073D" w:rsidP="0004546A">
      <w:pPr>
        <w:spacing w:line="276" w:lineRule="auto"/>
        <w:jc w:val="right"/>
        <w:rPr>
          <w:rFonts w:ascii="Times New Roman" w:eastAsia="Times New Roman" w:hAnsi="Times New Roman" w:cs="Times New Roman"/>
          <w:sz w:val="24"/>
          <w:szCs w:val="24"/>
          <w:lang w:val="ky-KG" w:eastAsia="ru-RU" w:bidi="en-US"/>
        </w:rPr>
        <w:sectPr w:rsidR="0049073D" w:rsidSect="0049073D">
          <w:type w:val="continuous"/>
          <w:pgSz w:w="11906" w:h="16838"/>
          <w:pgMar w:top="1134" w:right="1134" w:bottom="1134" w:left="1134" w:header="708" w:footer="708" w:gutter="0"/>
          <w:cols w:num="2" w:space="284"/>
          <w:docGrid w:linePitch="360"/>
        </w:sectPr>
      </w:pPr>
    </w:p>
    <w:p w:rsidR="0004546A" w:rsidRPr="0004546A" w:rsidRDefault="0004546A" w:rsidP="0004546A">
      <w:pPr>
        <w:spacing w:line="276" w:lineRule="auto"/>
        <w:jc w:val="right"/>
        <w:rPr>
          <w:rFonts w:ascii="Times New Roman" w:eastAsia="Times New Roman" w:hAnsi="Times New Roman" w:cs="Times New Roman"/>
          <w:sz w:val="24"/>
          <w:szCs w:val="24"/>
          <w:lang w:val="ky-KG" w:eastAsia="ru-RU" w:bidi="en-US"/>
        </w:rPr>
      </w:pPr>
    </w:p>
    <w:p w:rsidR="0004546A" w:rsidRPr="0027041A" w:rsidRDefault="0004546A" w:rsidP="0027041A">
      <w:pPr>
        <w:spacing w:line="276" w:lineRule="auto"/>
        <w:rPr>
          <w:rFonts w:ascii="Times New Roman" w:eastAsia="Times New Roman" w:hAnsi="Times New Roman" w:cs="Times New Roman"/>
          <w:b/>
          <w:sz w:val="24"/>
          <w:szCs w:val="24"/>
          <w:lang w:val="ky-KG" w:eastAsia="ru-RU" w:bidi="en-US"/>
        </w:rPr>
      </w:pPr>
      <w:r w:rsidRPr="0027041A">
        <w:rPr>
          <w:rFonts w:ascii="Times New Roman" w:eastAsia="Times New Roman" w:hAnsi="Times New Roman" w:cs="Times New Roman"/>
          <w:b/>
          <w:sz w:val="24"/>
          <w:szCs w:val="24"/>
          <w:lang w:val="ky-KG" w:eastAsia="ru-RU" w:bidi="en-US"/>
        </w:rPr>
        <w:t>2 – таблица</w:t>
      </w:r>
      <w:r w:rsidR="0027041A" w:rsidRPr="0027041A">
        <w:rPr>
          <w:rFonts w:ascii="Times New Roman" w:eastAsia="Times New Roman" w:hAnsi="Times New Roman" w:cs="Times New Roman"/>
          <w:b/>
          <w:sz w:val="24"/>
          <w:szCs w:val="24"/>
          <w:lang w:val="ky-KG" w:eastAsia="ru-RU" w:bidi="en-US"/>
        </w:rPr>
        <w:t xml:space="preserve">. </w:t>
      </w:r>
      <w:r w:rsidRPr="0027041A">
        <w:rPr>
          <w:rFonts w:ascii="Times New Roman" w:eastAsia="Times New Roman" w:hAnsi="Times New Roman" w:cs="Times New Roman"/>
          <w:b/>
          <w:sz w:val="24"/>
          <w:szCs w:val="24"/>
          <w:lang w:val="ky-KG" w:eastAsia="ru-RU" w:bidi="en-US"/>
        </w:rPr>
        <w:t xml:space="preserve">"Ордо оюнунун теориясы жана методикасы" дисциплинасынын                                     структуралык мерчемдөө торчосу </w:t>
      </w:r>
    </w:p>
    <w:p w:rsidR="0004546A" w:rsidRPr="0004546A" w:rsidRDefault="0004546A" w:rsidP="0004546A">
      <w:pPr>
        <w:spacing w:line="276" w:lineRule="auto"/>
        <w:jc w:val="center"/>
        <w:rPr>
          <w:rFonts w:ascii="Times New Roman" w:eastAsia="Times New Roman" w:hAnsi="Times New Roman" w:cs="Times New Roman"/>
          <w:sz w:val="24"/>
          <w:szCs w:val="24"/>
          <w:lang w:val="ky-KG" w:eastAsia="ru-RU" w:bidi="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678"/>
        <w:gridCol w:w="851"/>
        <w:gridCol w:w="992"/>
        <w:gridCol w:w="709"/>
        <w:gridCol w:w="708"/>
        <w:gridCol w:w="1130"/>
      </w:tblGrid>
      <w:tr w:rsidR="0004546A" w:rsidRPr="0004546A" w:rsidTr="0004546A">
        <w:trPr>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к\к№ </w:t>
            </w:r>
          </w:p>
        </w:tc>
        <w:tc>
          <w:tcPr>
            <w:tcW w:w="4678" w:type="dxa"/>
            <w:vMerge w:val="restart"/>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Темалардын аталышы</w:t>
            </w:r>
          </w:p>
        </w:tc>
        <w:tc>
          <w:tcPr>
            <w:tcW w:w="3260" w:type="dxa"/>
            <w:gridSpan w:val="4"/>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Окуу жүктөмүнүн жылдарга карата бөлүнүшү</w:t>
            </w:r>
          </w:p>
        </w:tc>
        <w:tc>
          <w:tcPr>
            <w:tcW w:w="1130" w:type="dxa"/>
            <w:vMerge w:val="restart"/>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Баардык сааттар</w:t>
            </w:r>
          </w:p>
        </w:tc>
      </w:tr>
      <w:tr w:rsidR="0004546A" w:rsidRPr="0004546A" w:rsidTr="0004546A">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rPr>
                <w:rFonts w:ascii="Times New Roman" w:eastAsia="Times New Roman" w:hAnsi="Times New Roman" w:cs="Times New Roman"/>
                <w:sz w:val="24"/>
                <w:szCs w:val="24"/>
                <w:lang w:val="ky-KG" w:eastAsia="ru-RU" w:bidi="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rPr>
                <w:rFonts w:ascii="Times New Roman" w:eastAsia="Times New Roman" w:hAnsi="Times New Roman" w:cs="Times New Roman"/>
                <w:sz w:val="24"/>
                <w:szCs w:val="24"/>
                <w:lang w:val="ky-KG" w:eastAsia="ru-RU" w:bidi="en-US"/>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eastAsia="ru-RU" w:bidi="en-US"/>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eastAsia="ru-RU" w:bidi="en-U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eastAsia="ru-RU" w:bidi="en-US"/>
              </w:rPr>
              <w:t>3</w:t>
            </w:r>
          </w:p>
        </w:tc>
        <w:tc>
          <w:tcPr>
            <w:tcW w:w="70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eastAsia="ru-RU" w:bidi="en-US"/>
              </w:rPr>
              <w:t>4</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rPr>
                <w:rFonts w:ascii="Times New Roman" w:eastAsia="Times New Roman" w:hAnsi="Times New Roman" w:cs="Times New Roman"/>
                <w:sz w:val="24"/>
                <w:szCs w:val="24"/>
                <w:lang w:val="ky-KG" w:eastAsia="ru-RU" w:bidi="en-US"/>
              </w:rPr>
            </w:pPr>
          </w:p>
        </w:tc>
      </w:tr>
      <w:tr w:rsidR="0004546A" w:rsidRPr="0004546A" w:rsidTr="0004546A">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Теория жана методика боюнча лекциялар</w:t>
            </w:r>
          </w:p>
        </w:tc>
        <w:tc>
          <w:tcPr>
            <w:tcW w:w="851"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c>
          <w:tcPr>
            <w:tcW w:w="70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16</w:t>
            </w:r>
          </w:p>
        </w:tc>
        <w:tc>
          <w:tcPr>
            <w:tcW w:w="1130" w:type="dxa"/>
            <w:tcBorders>
              <w:top w:val="single" w:sz="4" w:space="0" w:color="auto"/>
              <w:left w:val="single" w:sz="4" w:space="0" w:color="auto"/>
              <w:bottom w:val="single" w:sz="4" w:space="0" w:color="auto"/>
              <w:right w:val="single" w:sz="4" w:space="0" w:color="auto"/>
            </w:tcBorders>
            <w:vAlign w:val="center"/>
          </w:tcPr>
          <w:p w:rsidR="0004546A" w:rsidRPr="0004546A" w:rsidRDefault="0004546A" w:rsidP="0027041A">
            <w:pPr>
              <w:jc w:val="center"/>
              <w:rPr>
                <w:rFonts w:ascii="Times New Roman" w:eastAsia="Times New Roman" w:hAnsi="Times New Roman" w:cs="Times New Roman"/>
                <w:sz w:val="24"/>
                <w:szCs w:val="24"/>
                <w:lang w:val="ky-KG" w:eastAsia="ru-RU" w:bidi="en-US"/>
              </w:rPr>
            </w:pPr>
          </w:p>
          <w:p w:rsidR="0004546A" w:rsidRPr="0004546A" w:rsidRDefault="0004546A" w:rsidP="0027041A">
            <w:pPr>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46</w:t>
            </w:r>
          </w:p>
        </w:tc>
      </w:tr>
      <w:tr w:rsidR="0004546A" w:rsidRPr="0004546A" w:rsidTr="0004546A">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Семинардык сабактар</w:t>
            </w:r>
          </w:p>
        </w:tc>
        <w:tc>
          <w:tcPr>
            <w:tcW w:w="851"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c>
          <w:tcPr>
            <w:tcW w:w="70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16</w:t>
            </w:r>
          </w:p>
        </w:tc>
        <w:tc>
          <w:tcPr>
            <w:tcW w:w="1130"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46</w:t>
            </w:r>
          </w:p>
        </w:tc>
      </w:tr>
      <w:tr w:rsidR="0004546A" w:rsidRPr="0004546A" w:rsidTr="0004546A">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Практикалык-усулдук сабактар (ПУС)</w:t>
            </w:r>
          </w:p>
        </w:tc>
        <w:tc>
          <w:tcPr>
            <w:tcW w:w="851"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40</w:t>
            </w:r>
          </w:p>
        </w:tc>
        <w:tc>
          <w:tcPr>
            <w:tcW w:w="992"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40</w:t>
            </w:r>
          </w:p>
        </w:tc>
        <w:tc>
          <w:tcPr>
            <w:tcW w:w="709"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36</w:t>
            </w:r>
          </w:p>
        </w:tc>
        <w:tc>
          <w:tcPr>
            <w:tcW w:w="70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38</w:t>
            </w:r>
          </w:p>
        </w:tc>
        <w:tc>
          <w:tcPr>
            <w:tcW w:w="1130"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154</w:t>
            </w:r>
          </w:p>
        </w:tc>
      </w:tr>
      <w:tr w:rsidR="0004546A" w:rsidRPr="0004546A" w:rsidTr="0004546A">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Педагогикалык окуу практикасы</w:t>
            </w:r>
          </w:p>
        </w:tc>
        <w:tc>
          <w:tcPr>
            <w:tcW w:w="851"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32</w:t>
            </w:r>
          </w:p>
        </w:tc>
        <w:tc>
          <w:tcPr>
            <w:tcW w:w="992"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32</w:t>
            </w:r>
          </w:p>
        </w:tc>
        <w:tc>
          <w:tcPr>
            <w:tcW w:w="709"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34</w:t>
            </w:r>
          </w:p>
        </w:tc>
        <w:tc>
          <w:tcPr>
            <w:tcW w:w="70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26</w:t>
            </w:r>
          </w:p>
        </w:tc>
        <w:tc>
          <w:tcPr>
            <w:tcW w:w="1130" w:type="dxa"/>
            <w:tcBorders>
              <w:top w:val="single" w:sz="4" w:space="0" w:color="auto"/>
              <w:left w:val="single" w:sz="4" w:space="0" w:color="auto"/>
              <w:bottom w:val="single" w:sz="4" w:space="0" w:color="auto"/>
              <w:right w:val="single" w:sz="4" w:space="0" w:color="auto"/>
            </w:tcBorders>
            <w:vAlign w:val="center"/>
            <w:hideMark/>
          </w:tcPr>
          <w:p w:rsidR="0004546A" w:rsidRPr="0004546A" w:rsidRDefault="0004546A" w:rsidP="0027041A">
            <w:pPr>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124</w:t>
            </w:r>
          </w:p>
        </w:tc>
      </w:tr>
      <w:tr w:rsidR="0004546A" w:rsidRPr="0004546A" w:rsidTr="0004546A">
        <w:trPr>
          <w:jc w:val="center"/>
        </w:trPr>
        <w:tc>
          <w:tcPr>
            <w:tcW w:w="425"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5</w:t>
            </w:r>
          </w:p>
        </w:tc>
        <w:tc>
          <w:tcPr>
            <w:tcW w:w="467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Студенттердин илимий иштери</w:t>
            </w:r>
          </w:p>
        </w:tc>
        <w:tc>
          <w:tcPr>
            <w:tcW w:w="851"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8</w:t>
            </w:r>
          </w:p>
        </w:tc>
        <w:tc>
          <w:tcPr>
            <w:tcW w:w="992"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8</w:t>
            </w:r>
          </w:p>
        </w:tc>
        <w:tc>
          <w:tcPr>
            <w:tcW w:w="709"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tc>
        <w:tc>
          <w:tcPr>
            <w:tcW w:w="708"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14</w:t>
            </w:r>
          </w:p>
        </w:tc>
        <w:tc>
          <w:tcPr>
            <w:tcW w:w="1130"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40</w:t>
            </w:r>
          </w:p>
        </w:tc>
      </w:tr>
      <w:tr w:rsidR="0004546A" w:rsidRPr="0004546A" w:rsidTr="0004546A">
        <w:trPr>
          <w:jc w:val="center"/>
        </w:trPr>
        <w:tc>
          <w:tcPr>
            <w:tcW w:w="425"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6</w:t>
            </w:r>
          </w:p>
        </w:tc>
        <w:tc>
          <w:tcPr>
            <w:tcW w:w="467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Студенттердин өз алдынча иштөөсү (СӨИ).</w:t>
            </w:r>
          </w:p>
        </w:tc>
        <w:tc>
          <w:tcPr>
            <w:tcW w:w="851"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52</w:t>
            </w:r>
          </w:p>
        </w:tc>
        <w:tc>
          <w:tcPr>
            <w:tcW w:w="992"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34</w:t>
            </w:r>
          </w:p>
        </w:tc>
        <w:tc>
          <w:tcPr>
            <w:tcW w:w="709"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106</w:t>
            </w:r>
          </w:p>
        </w:tc>
        <w:tc>
          <w:tcPr>
            <w:tcW w:w="708"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110</w:t>
            </w:r>
          </w:p>
        </w:tc>
        <w:tc>
          <w:tcPr>
            <w:tcW w:w="1130"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302</w:t>
            </w:r>
          </w:p>
        </w:tc>
      </w:tr>
      <w:tr w:rsidR="0004546A" w:rsidRPr="0004546A" w:rsidTr="0004546A">
        <w:trPr>
          <w:jc w:val="center"/>
        </w:trPr>
        <w:tc>
          <w:tcPr>
            <w:tcW w:w="425"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p>
        </w:tc>
        <w:tc>
          <w:tcPr>
            <w:tcW w:w="4678" w:type="dxa"/>
            <w:tcBorders>
              <w:top w:val="single" w:sz="4" w:space="0" w:color="auto"/>
              <w:left w:val="single" w:sz="4" w:space="0" w:color="auto"/>
              <w:bottom w:val="single" w:sz="4" w:space="0" w:color="auto"/>
              <w:right w:val="single" w:sz="4" w:space="0" w:color="auto"/>
            </w:tcBorders>
            <w:vAlign w:val="bottom"/>
            <w:hideMark/>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Жыйымы:</w:t>
            </w:r>
          </w:p>
        </w:tc>
        <w:tc>
          <w:tcPr>
            <w:tcW w:w="851"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152</w:t>
            </w:r>
          </w:p>
        </w:tc>
        <w:tc>
          <w:tcPr>
            <w:tcW w:w="992"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134</w:t>
            </w:r>
          </w:p>
        </w:tc>
        <w:tc>
          <w:tcPr>
            <w:tcW w:w="709"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206</w:t>
            </w:r>
          </w:p>
        </w:tc>
        <w:tc>
          <w:tcPr>
            <w:tcW w:w="708"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220</w:t>
            </w:r>
          </w:p>
        </w:tc>
        <w:tc>
          <w:tcPr>
            <w:tcW w:w="1130"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712</w:t>
            </w:r>
          </w:p>
        </w:tc>
      </w:tr>
    </w:tbl>
    <w:p w:rsidR="0004546A" w:rsidRPr="0004546A" w:rsidRDefault="0004546A" w:rsidP="0004546A">
      <w:pPr>
        <w:spacing w:line="276" w:lineRule="auto"/>
        <w:jc w:val="both"/>
        <w:rPr>
          <w:rFonts w:ascii="Times New Roman" w:eastAsiaTheme="minorEastAsia" w:hAnsi="Times New Roman" w:cs="Times New Roman"/>
          <w:sz w:val="24"/>
          <w:szCs w:val="24"/>
          <w:lang w:val="ky-KG" w:eastAsia="ru-RU"/>
        </w:rPr>
      </w:pPr>
    </w:p>
    <w:p w:rsidR="0004546A" w:rsidRPr="0004546A" w:rsidRDefault="0004546A" w:rsidP="0004546A">
      <w:pPr>
        <w:spacing w:line="276" w:lineRule="auto"/>
        <w:jc w:val="both"/>
        <w:rPr>
          <w:rFonts w:ascii="Times New Roman" w:eastAsiaTheme="minorEastAsia" w:hAnsi="Times New Roman" w:cs="Times New Roman"/>
          <w:sz w:val="24"/>
          <w:szCs w:val="24"/>
          <w:lang w:val="ky-KG" w:eastAsia="ru-RU"/>
        </w:rPr>
      </w:pPr>
    </w:p>
    <w:p w:rsidR="0049073D" w:rsidRDefault="0049073D" w:rsidP="0004546A">
      <w:pPr>
        <w:spacing w:line="276" w:lineRule="auto"/>
        <w:ind w:firstLine="567"/>
        <w:jc w:val="both"/>
        <w:rPr>
          <w:rFonts w:ascii="Times New Roman" w:eastAsiaTheme="minorEastAsia" w:hAnsi="Times New Roman" w:cs="Times New Roman"/>
          <w:sz w:val="24"/>
          <w:szCs w:val="24"/>
          <w:lang w:val="ky-KG" w:eastAsia="ru-RU"/>
        </w:rPr>
        <w:sectPr w:rsidR="0049073D" w:rsidSect="005147BE">
          <w:type w:val="continuous"/>
          <w:pgSz w:w="11906" w:h="16838"/>
          <w:pgMar w:top="1134" w:right="1134" w:bottom="1134" w:left="1134" w:header="708" w:footer="708" w:gutter="0"/>
          <w:cols w:space="284"/>
          <w:docGrid w:linePitch="360"/>
        </w:sectPr>
      </w:pP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lastRenderedPageBreak/>
        <w:t>Адистик-профессионалдык программа 720 сааттык окуу жүктөмү чегинде мерчемделип, 1-чи курста окугандар үчүн 152, 2-чи курста – 134, 3-чү курста – 206 жана 4-чү курста – 220 саат окутуу жана машыктыруу формаларын камтыйт.</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Күтүлүүчү натыйжанын орчундуу бөлүгүн ордо оюнунун техникасын жана тактикасын жетишээрлик деңгээлде аткара билүү жана ордону жемиштүү ойноого мүмкүндүк алуу үчүн жалпы жана атайын мааниге ээ болгон дене сапаттарын калыптандыруу түзөт. Бул максатка жетүүнүн педагогикалык шарты катары ар бир багыттагы сабактардын жана </w:t>
      </w:r>
      <w:r w:rsidRPr="0004546A">
        <w:rPr>
          <w:rFonts w:ascii="Times New Roman" w:eastAsiaTheme="minorEastAsia" w:hAnsi="Times New Roman" w:cs="Times New Roman"/>
          <w:sz w:val="24"/>
          <w:szCs w:val="24"/>
          <w:lang w:val="ky-KG" w:eastAsia="ru-RU"/>
        </w:rPr>
        <w:lastRenderedPageBreak/>
        <w:t>машыгуулардын мазмунун ырааттуу аныктоо таанылат.</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Ордо оюнунун </w:t>
      </w:r>
      <w:r w:rsidRPr="0004546A">
        <w:rPr>
          <w:rFonts w:ascii="Times New Roman" w:eastAsiaTheme="minorEastAsia" w:hAnsi="Times New Roman" w:cs="Times New Roman"/>
          <w:b/>
          <w:sz w:val="24"/>
          <w:szCs w:val="24"/>
          <w:lang w:val="ky-KG" w:eastAsia="ru-RU"/>
        </w:rPr>
        <w:t>техникасын үйрөтүү</w:t>
      </w:r>
      <w:r w:rsidRPr="0004546A">
        <w:rPr>
          <w:rFonts w:ascii="Times New Roman" w:eastAsiaTheme="minorEastAsia" w:hAnsi="Times New Roman" w:cs="Times New Roman"/>
          <w:sz w:val="24"/>
          <w:szCs w:val="24"/>
          <w:lang w:val="ky-KG" w:eastAsia="ru-RU"/>
        </w:rPr>
        <w:t xml:space="preserve"> сабактары төрт топко бөлүнүп каралат жана оюнда колдонулуучу негизги ыкмаларды окутуп–үйрөтүүнү көздөйт. Биринчи топтогу ыкмалар томпойду кармоо техникасын, тагыраак айтканда томпойду тик кармоо жана жалпак кармоону үйрөтүүнү көздөсө, экинчи топтогу ыкмалар томпой менен атуу техникасын үйрөтүүнү камтып, ар бир студентке ура атуу, кыңкай атуу, бай чертмек, кадамак атуу, чертип жүргүзүп кадоо ыкмаларын үйрөтүү менен коштолот. Ал эми үчүнчү багыттагы сабактар тооруу техникасын өздөштүрүүнү, атап айтканда </w:t>
      </w:r>
      <w:r w:rsidRPr="0004546A">
        <w:rPr>
          <w:rFonts w:ascii="Times New Roman" w:eastAsiaTheme="minorEastAsia" w:hAnsi="Times New Roman" w:cs="Times New Roman"/>
          <w:sz w:val="24"/>
          <w:szCs w:val="24"/>
          <w:lang w:val="ky-KG" w:eastAsia="ru-RU"/>
        </w:rPr>
        <w:lastRenderedPageBreak/>
        <w:t>чимирип тооруу, кагып тооруу, чалбай тооруу, жөнөкөй тооруу ыкмаларын өздөштүрүү менен байланышса, төртүнчү багыттагы сабактардын мазмуну чертүү техникасын өздөштүрүүнү камтыйт. Болочок дене тарбия адистери томпой менен сүрө чертүү, ордуна басып чертүү, жүргүзүп жамап чертүү, өкчөп чертүү, артка тарта чертүү, кармап чертүү жана хан чертүү ыкмаларын үйрөнүү менен да алек болушат.</w:t>
      </w:r>
    </w:p>
    <w:p w:rsidR="0004546A" w:rsidRPr="0004546A" w:rsidRDefault="0004546A" w:rsidP="0004546A">
      <w:pPr>
        <w:spacing w:line="276" w:lineRule="auto"/>
        <w:ind w:firstLine="708"/>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Техникалык ыкмаларды окутуп-үйрөтүү сабактарынын дагы бир педагогикалык шарты катары дисциплиналар аралык байланышка олуттуу басым жасоо таанылат. Ар бир техникалык ыкманы түшүндүрүп жатканда тийиштүү кыймыл-аракеттин биомеханикалык сүрөттөмөсү кеңири баяндалат. Биомеханикалык теорияга ылайык кинематикалык, динамикалык белгилер (дененин  абалы, кыймылдын амплитудасы, ылдамдыгы, багыты, траекториясы, ритми, темпи, кыймылга таасир тийгизүүчү ички жана сырткы күчтөрдүн мүнөздөмөсү) жана структуралык өзгөчөлүктөрү (даярдоо, аткаруу жана аяктоо фазалары) терең талдоого алынат. Оюндун техникасын өздөштүрүү сабактары дидактикалык активдүүлүк, аң-сезимдүүлүк, системалуулук, бекемдик, көрсөтмөлүүлүк жана жеткиликтүүлүк принциптерин жана аларды ишке ашыруу шарттарын бекем кармануу  менен өткөрүлөт [6].</w:t>
      </w:r>
    </w:p>
    <w:p w:rsidR="0004546A" w:rsidRPr="0004546A" w:rsidRDefault="0004546A" w:rsidP="0004546A">
      <w:pPr>
        <w:spacing w:line="276" w:lineRule="auto"/>
        <w:ind w:firstLine="708"/>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Оюндун </w:t>
      </w:r>
      <w:r w:rsidRPr="0004546A">
        <w:rPr>
          <w:rFonts w:ascii="Times New Roman" w:eastAsiaTheme="minorEastAsia" w:hAnsi="Times New Roman" w:cs="Times New Roman"/>
          <w:b/>
          <w:sz w:val="24"/>
          <w:szCs w:val="24"/>
          <w:lang w:val="ky-KG" w:eastAsia="ru-RU"/>
        </w:rPr>
        <w:t>тактикасын үйрөтүү</w:t>
      </w:r>
      <w:r w:rsidRPr="0004546A">
        <w:rPr>
          <w:rFonts w:ascii="Times New Roman" w:eastAsiaTheme="minorEastAsia" w:hAnsi="Times New Roman" w:cs="Times New Roman"/>
          <w:sz w:val="24"/>
          <w:szCs w:val="24"/>
          <w:lang w:val="ky-KG" w:eastAsia="ru-RU"/>
        </w:rPr>
        <w:t xml:space="preserve"> сабактары да сунушталуучу мазмунду төрт багытка топтоштуруу ыкмасын колдонуп уюштурулат. Биринчи багыттагы мазмунда ордо оюнуна мүнөздүү тактикалык иш-аракеттин түрдүүлүгүнө жана көлөмүнө басым жасалса, экинчи багыттагы мазмунда мелдеш учурунда ордочунун күчүн кантип рационалдуу колдонуу ыкмаларын өздөштүрүү максаты коюлат. Ал эми үчүнчү багыттагы мазмун техникалык жана тактикалык иш-аракеттердин ички байланышын жана эффективдүүлүгүн </w:t>
      </w:r>
      <w:r w:rsidRPr="0004546A">
        <w:rPr>
          <w:rFonts w:ascii="Times New Roman" w:eastAsiaTheme="minorEastAsia" w:hAnsi="Times New Roman" w:cs="Times New Roman"/>
          <w:sz w:val="24"/>
          <w:szCs w:val="24"/>
          <w:lang w:val="ky-KG" w:eastAsia="ru-RU"/>
        </w:rPr>
        <w:lastRenderedPageBreak/>
        <w:t xml:space="preserve">ачыктаса, төртүнчү багыттагы мазмун жамааттык (командалык) тактикалык иш-аракеттерди үйрөтүү багытында уюштурулат. Мүнөздүү педагогикалык шарт катары ар бир студенттин жеке чеберчилигин жогорулатууга жана даярдык деңгээлине жараша тийиштүү милдеттерди аткара билүүгө даярдоого умтулуу таанылат. Натыйжада студенттер ордо оюнунда жаатты куроо тартибин (беш, жети, тогуз ж.б.у.с.), канча оюнчу атуу, канча оюнчу тооруу жана канча оюнчу кадоо милдеттерин аткарган учурда көздөгөн максатка кандай таасир тийгизээрин чечмелей алуу даярдыгына ээ болушат. </w:t>
      </w:r>
    </w:p>
    <w:p w:rsidR="0004546A" w:rsidRPr="0004546A" w:rsidRDefault="0004546A" w:rsidP="0004546A">
      <w:pPr>
        <w:spacing w:line="276" w:lineRule="auto"/>
        <w:ind w:firstLine="708"/>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b/>
          <w:sz w:val="24"/>
          <w:szCs w:val="24"/>
          <w:lang w:val="ky-KG" w:eastAsia="ru-RU"/>
        </w:rPr>
        <w:t>Физикалык дене сапаттарды өрчүтүүчү</w:t>
      </w:r>
      <w:r w:rsidRPr="0004546A">
        <w:rPr>
          <w:rFonts w:ascii="Times New Roman" w:eastAsiaTheme="minorEastAsia" w:hAnsi="Times New Roman" w:cs="Times New Roman"/>
          <w:sz w:val="24"/>
          <w:szCs w:val="24"/>
          <w:lang w:val="ky-KG" w:eastAsia="ru-RU"/>
        </w:rPr>
        <w:t xml:space="preserve"> сабактарынын мазмуну болочок дене тарбия адистеринин ордо оюнун окутууга карата жетиштүү жалпы жана атайын физикалык даярдыкты камсыз кылуу максатын көздөйт. Мүнөздүү педагогикалык шарт катары  дене тарбия адистерин даярдоо процессинде топтолгон тарыхый оң тажрыйбаны эске алуу жана ордочу студенттерди физикалык жактан даярдоону эки багытта жүргүзүү зарыл. Биринчи багыт дене тарбия жана спорт академиясында окуган бардык студенттер үчүн расмий машыгууну жана тийиштүү нормативдерди аткарууну талап кылган жалпы курс иретинде милдеттүү түрдө окутулуучу спорттун түрлөрүнүн ресурстарын колдонууга негизделет. Аталган максатта ордочулардын бардыгы жеңил атлетика, гимнастика, сууда сүзүү, лыжа тебүү, туристтик жүрүштөргө чыгуу, волейбол, баскетбол, футбол оюндары менен машыгышат жана тийиштүү нормативдерди аткарышат. Мындай машыгуулар студенттердин күч, ылдамдык, ыкчамдык, чыдамкайлуулук жана ийилчээктик дене сапаттарын ар тараптан өрчүтүүнү жана жыйынтык иретинде академиянын студентине мүнөздүү жана милдеттүү минималдык жалпы физикалык даярдыкты камсыз кылууну көздөйт. Ал эми </w:t>
      </w:r>
      <w:r w:rsidRPr="0004546A">
        <w:rPr>
          <w:rFonts w:ascii="Times New Roman" w:eastAsiaTheme="minorEastAsia" w:hAnsi="Times New Roman" w:cs="Times New Roman"/>
          <w:sz w:val="24"/>
          <w:szCs w:val="24"/>
          <w:lang w:val="ky-KG" w:eastAsia="ru-RU"/>
        </w:rPr>
        <w:lastRenderedPageBreak/>
        <w:t>экинчи багыттагы сабактар ордо ойноодо талап кылынуучу адистештирилген атайын физикалык сапаттарды жана тийиштүү даярдыкты камсыз кылуу максатын көздөйт. Тийиштүү сабактардын мазмунун аныктоодо изденүүчү тарабынан топтолгон түрдүү көнүгүүлөрдүн курамы аныкталды жана көздөгөн максатка ылайыкташтырылган тапшырмалары тартипке келтирилип практикалык сабактарды уюштурууда жана жетишилген даярдыкты баалоодо алгачкы ирет колдонулду (изденүүчү Кыргыз Республикасынын ордо оюну боюнча спорт чебери наамына ээ). Мисалы, практикалык сабактарда ордого тизилген 12 чүкөнү мүмкүн болушунча чийинден көп санда атып чыгаруу (атайын күчтү талап кылат), 20 секунда убакыт аралыгында ордодон мүмкүн болушунча көп чүкө атып чыгаруу (атайын ыкчамдыкты жана ылдамдыкты талап кылат), 3 минута убакыт аралыгында баскетбол тобун жаза аянтчасынын сыртынан туруп шакекке салуу (ыкчамдыкты жана таамай атуу жөндөмүн талап кылат), чертмекчинин абалында туруп ар кандай аралыктагы томпойду алуу (атайын ийилчээктикти талап кылат), 10 минута убакыт аралыгында ордо аянтчасынан мүмкүн болушунча көп чүкө атып чыгаруу (атайын чыдамкайлуулукту талап кылат). Мына ушул сыяктуу тапшырмалардын курамы кеңири колдонулду жана ар бир оюнчунун жеке жетишкендиктери тийиштүү критерийлердин негизинде бааланып турду.</w:t>
      </w:r>
    </w:p>
    <w:p w:rsidR="0004546A" w:rsidRPr="0004546A" w:rsidRDefault="0004546A" w:rsidP="0004546A">
      <w:pPr>
        <w:spacing w:line="276" w:lineRule="auto"/>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ab/>
        <w:t xml:space="preserve">“Ордо оюнунун теориясы жана методикасы” дисциплинасынын мазмунун окутуунун  модулдук-рейтингдик технологиясын колдонуу аркылуу ишке ашырылды. Ар бир окуу жылы үчүн 3 модуль аныкталып, студент академияны аяктаганга чейин 12 модулду өздөштүрүү сунушталды. Ошондой эле келечекте ордо боюнча машыктыруучу адистигин тандап алгандар үчүн мамлекеттик педагогикалык практиканын программасы иштелип чыкты. </w:t>
      </w:r>
      <w:r w:rsidRPr="0004546A">
        <w:rPr>
          <w:rFonts w:ascii="Times New Roman" w:eastAsiaTheme="minorEastAsia" w:hAnsi="Times New Roman" w:cs="Times New Roman"/>
          <w:sz w:val="24"/>
          <w:szCs w:val="24"/>
          <w:lang w:val="ky-KG" w:eastAsia="ru-RU"/>
        </w:rPr>
        <w:lastRenderedPageBreak/>
        <w:t>Ордо оюнунда колдонулуучу техникалык ыкмалардын сапатын, жалпы жана атайын физикалык даярдыктын деңгээлин баалоо критерийлери иштелип чыгып тийиштүү жыйынтыктарды чыгарууда кеңири колдонулду.</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Жаңыдан уюштурулган окутуу-тарбиялоо процессинин натыйжалуулугу </w:t>
      </w:r>
      <w:r w:rsidRPr="0004546A">
        <w:rPr>
          <w:rFonts w:ascii="Times New Roman" w:eastAsiaTheme="minorEastAsia" w:hAnsi="Times New Roman" w:cs="Times New Roman"/>
          <w:b/>
          <w:sz w:val="24"/>
          <w:szCs w:val="24"/>
          <w:lang w:val="ky-KG" w:eastAsia="ru-RU"/>
        </w:rPr>
        <w:t xml:space="preserve">эки багытта </w:t>
      </w:r>
      <w:r w:rsidRPr="0004546A">
        <w:rPr>
          <w:rFonts w:ascii="Times New Roman" w:eastAsiaTheme="minorEastAsia" w:hAnsi="Times New Roman" w:cs="Times New Roman"/>
          <w:sz w:val="24"/>
          <w:szCs w:val="24"/>
          <w:lang w:val="ky-KG" w:eastAsia="ru-RU"/>
        </w:rPr>
        <w:t xml:space="preserve">бааланды. </w:t>
      </w:r>
      <w:r w:rsidRPr="0004546A">
        <w:rPr>
          <w:rFonts w:ascii="Times New Roman" w:eastAsiaTheme="minorEastAsia" w:hAnsi="Times New Roman" w:cs="Times New Roman"/>
          <w:b/>
          <w:sz w:val="24"/>
          <w:szCs w:val="24"/>
          <w:lang w:val="ky-KG" w:eastAsia="ru-RU"/>
        </w:rPr>
        <w:t>Биринчиси,</w:t>
      </w:r>
      <w:r w:rsidRPr="0004546A">
        <w:rPr>
          <w:rFonts w:ascii="Times New Roman" w:eastAsiaTheme="minorEastAsia" w:hAnsi="Times New Roman" w:cs="Times New Roman"/>
          <w:sz w:val="24"/>
          <w:szCs w:val="24"/>
          <w:lang w:val="ky-KG" w:eastAsia="ru-RU"/>
        </w:rPr>
        <w:t xml:space="preserve"> ордо оюнуна негизделген адистик ишмердүүлүктүн мазмундук багыттарын толук кандуу өздөштүрүү катары белгиленип, бул максатка жетүү деңгээли эксперименте тартылган студенттердин тийиштүү теориялык билимдерди өздөштүрүүсү, ордо оюнунда колдонулуучу техникалык жана тактикалык ыкмаларды аткаруу жөндөмдөрү, жалпы жана атайын мааниге ээ болгон дене сапаттарын  кал</w:t>
      </w:r>
      <w:r w:rsidR="00CE4E61">
        <w:rPr>
          <w:rFonts w:ascii="Times New Roman" w:eastAsiaTheme="minorEastAsia" w:hAnsi="Times New Roman" w:cs="Times New Roman"/>
          <w:sz w:val="24"/>
          <w:szCs w:val="24"/>
          <w:lang w:val="ky-KG" w:eastAsia="ru-RU"/>
        </w:rPr>
        <w:t>ыптануу деңгээлдерин баалоо аркы</w:t>
      </w:r>
      <w:r w:rsidRPr="0004546A">
        <w:rPr>
          <w:rFonts w:ascii="Times New Roman" w:eastAsiaTheme="minorEastAsia" w:hAnsi="Times New Roman" w:cs="Times New Roman"/>
          <w:sz w:val="24"/>
          <w:szCs w:val="24"/>
          <w:lang w:val="ky-KG" w:eastAsia="ru-RU"/>
        </w:rPr>
        <w:t xml:space="preserve">луу мүнөздөлдү. Ошону менен бирге ар бир студенттин мамлекеттик билим берүү стандартын камтыган талаптарга жана физикалык даярдыкты мүнөздөөчү расмий кабыл алынган нормативдерге дал келүү жагдайлары анализденди. </w:t>
      </w:r>
      <w:r w:rsidRPr="0004546A">
        <w:rPr>
          <w:rFonts w:ascii="Times New Roman" w:eastAsiaTheme="minorEastAsia" w:hAnsi="Times New Roman" w:cs="Times New Roman"/>
          <w:b/>
          <w:sz w:val="24"/>
          <w:szCs w:val="24"/>
          <w:lang w:val="ky-KG" w:eastAsia="ru-RU"/>
        </w:rPr>
        <w:t>Экинчиси,</w:t>
      </w:r>
      <w:r w:rsidRPr="0004546A">
        <w:rPr>
          <w:rFonts w:ascii="Times New Roman" w:eastAsiaTheme="minorEastAsia" w:hAnsi="Times New Roman" w:cs="Times New Roman"/>
          <w:sz w:val="24"/>
          <w:szCs w:val="24"/>
          <w:lang w:val="ky-KG" w:eastAsia="ru-RU"/>
        </w:rPr>
        <w:t xml:space="preserve"> күтүлүүчү натыйжалардын курамы катары аныкталып болочок адистин ордо оюнун билиши, түшүнүшү, ойной алышы, дене тарбия жана ордо сабактарын өтө алышы эске алынды. Интегративдик критерий катары экспериментке тартылган студенттердин мамлекеттик аттестациядан өтүү көрсөткүчтөрү жана адистик билим берүү стандартында каралган квалификациялык талаптарга татыктуу болуу көрсөткүчтөрү колдонулду. </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Изилдөөнүн</w:t>
      </w:r>
      <w:r w:rsidRPr="0004546A">
        <w:rPr>
          <w:rFonts w:ascii="Times New Roman" w:eastAsiaTheme="minorEastAsia" w:hAnsi="Times New Roman" w:cs="Times New Roman"/>
          <w:b/>
          <w:sz w:val="24"/>
          <w:szCs w:val="24"/>
          <w:lang w:val="ky-KG" w:eastAsia="ru-RU"/>
        </w:rPr>
        <w:t xml:space="preserve"> </w:t>
      </w:r>
      <w:r w:rsidRPr="0004546A">
        <w:rPr>
          <w:rFonts w:ascii="Times New Roman" w:eastAsiaTheme="minorEastAsia" w:hAnsi="Times New Roman" w:cs="Times New Roman"/>
          <w:sz w:val="24"/>
          <w:szCs w:val="24"/>
          <w:lang w:val="ky-KG" w:eastAsia="ru-RU"/>
        </w:rPr>
        <w:t>аныктоочу этабы</w:t>
      </w:r>
      <w:r w:rsidRPr="0004546A">
        <w:rPr>
          <w:rFonts w:ascii="Times New Roman" w:eastAsiaTheme="minorEastAsia" w:hAnsi="Times New Roman" w:cs="Times New Roman"/>
          <w:b/>
          <w:sz w:val="24"/>
          <w:szCs w:val="24"/>
          <w:lang w:val="ky-KG" w:eastAsia="ru-RU"/>
        </w:rPr>
        <w:t xml:space="preserve"> </w:t>
      </w:r>
      <w:r w:rsidRPr="0004546A">
        <w:rPr>
          <w:rFonts w:ascii="Times New Roman" w:eastAsiaTheme="minorEastAsia" w:hAnsi="Times New Roman" w:cs="Times New Roman"/>
          <w:sz w:val="24"/>
          <w:szCs w:val="24"/>
          <w:lang w:val="ky-KG" w:eastAsia="ru-RU"/>
        </w:rPr>
        <w:t xml:space="preserve">төмөндөгү жыйынтыктарды көрсөттү. Кыргыздардын ордо оюнун дене тарбия адистерди даярдоо максатында колдонуу тажрыйбасы  өзүнүн калыптануу учурун башынан кечирип жатат деген тыянакка келдик. Анткени Кыргызстандагы дене тарбия адистерин даярдоо менен алек болгон окуу жайлардын дээрлик басымдуу </w:t>
      </w:r>
      <w:r w:rsidRPr="0004546A">
        <w:rPr>
          <w:rFonts w:ascii="Times New Roman" w:eastAsiaTheme="minorEastAsia" w:hAnsi="Times New Roman" w:cs="Times New Roman"/>
          <w:sz w:val="24"/>
          <w:szCs w:val="24"/>
          <w:lang w:val="ky-KG" w:eastAsia="ru-RU"/>
        </w:rPr>
        <w:lastRenderedPageBreak/>
        <w:t xml:space="preserve">көпчүлүгү мындай мүмкүнчүлүккө олуттуу көңүл буруша электиги аныкталды. Расмий маалыматтарга ылайык ордо оюнун аталган багытта колдонуу жалгыз гана Кыргыз мамлекеттик физкультура жана спорт академиясы тарабынан колго алынганы тастыкталды. Ал эми калган окуу жайлардын улуттук ордо оюнун дене тарбия адистерин даярдоодо колдонууга батына албашы тарыхый жана адистик тажрыйбанын көпчүлүк окуу жайларда калыптана электигинен кабар берген объективдүү көрүнүш катары баалоого мүмкүндүк берди. Чындыгында эгемендиктин алгачкы жылдарында Кыргызстанда жогорку окуу жайлардын жана демилгеленген адистиктердин саны кескин көбөйдү. Окуу жайлардын жана ар түрдүү адистиктердин ачылышына уруксат берүү механизми совет доорундагы талаптарга караганда бир топ жеңилдеди. Адистерди даярдоо процессине карата коюлуучу талаптар төмөндөп, өзгөчө аталган көрүнүш регионалдык окуу жайлардын ишмердүүлүгүндө кеңири орун алды. </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Ушундай жагдайда каржы булактарын көбөйтүү максатында Кыргызстандын бир катар жогорку окуу жайлары тарабынан демилгеленген дене тарбия адистерин даярдоо тажрыйбасы адистик өңүттө тайкы чечим катары баалоону талап кылат. Анткени, жогорку билимдүү дене тарбия адистерин даярдоо каржылык жактан кымбат жана адистик өңүттө оор экендиги эске алынбай келет. Көп жылдык тажрыйбага жана тийиштүү нормативдик документтердин талаптарына ылайык окутуу-машыктыруу процесси төмөндөгү орчундуу талаптарга жооп бериши зарыл. Дене тарбия адистигинде окуган ар бир студент 16 м</w:t>
      </w:r>
      <w:r w:rsidRPr="0004546A">
        <w:rPr>
          <w:rFonts w:ascii="Times New Roman" w:eastAsiaTheme="minorEastAsia" w:hAnsi="Times New Roman" w:cs="Times New Roman"/>
          <w:sz w:val="24"/>
          <w:szCs w:val="24"/>
          <w:vertAlign w:val="superscript"/>
          <w:lang w:val="ky-KG" w:eastAsia="ru-RU"/>
        </w:rPr>
        <w:t xml:space="preserve">2 </w:t>
      </w:r>
      <w:r w:rsidRPr="0004546A">
        <w:rPr>
          <w:rFonts w:ascii="Times New Roman" w:eastAsiaTheme="minorEastAsia" w:hAnsi="Times New Roman" w:cs="Times New Roman"/>
          <w:sz w:val="24"/>
          <w:szCs w:val="24"/>
          <w:lang w:val="ky-KG" w:eastAsia="ru-RU"/>
        </w:rPr>
        <w:t>кем эмес окутуу-машыктыруу аянтчасы менен камсыз болушу (гуманитардык адистиктерде 8 м</w:t>
      </w:r>
      <w:r w:rsidRPr="0004546A">
        <w:rPr>
          <w:rFonts w:ascii="Times New Roman" w:eastAsiaTheme="minorEastAsia" w:hAnsi="Times New Roman" w:cs="Times New Roman"/>
          <w:sz w:val="24"/>
          <w:szCs w:val="24"/>
          <w:vertAlign w:val="superscript"/>
          <w:lang w:val="ky-KG" w:eastAsia="ru-RU"/>
        </w:rPr>
        <w:t>2</w:t>
      </w:r>
      <w:r w:rsidRPr="0004546A">
        <w:rPr>
          <w:rFonts w:ascii="Times New Roman" w:eastAsiaTheme="minorEastAsia" w:hAnsi="Times New Roman" w:cs="Times New Roman"/>
          <w:sz w:val="24"/>
          <w:szCs w:val="24"/>
          <w:lang w:val="ky-KG" w:eastAsia="ru-RU"/>
        </w:rPr>
        <w:t xml:space="preserve">) талап кылынат. Окуу планы камтыган жана милдеттүү түрдө жалпы курс иретинде </w:t>
      </w:r>
      <w:r w:rsidRPr="0004546A">
        <w:rPr>
          <w:rFonts w:ascii="Times New Roman" w:eastAsiaTheme="minorEastAsia" w:hAnsi="Times New Roman" w:cs="Times New Roman"/>
          <w:sz w:val="24"/>
          <w:szCs w:val="24"/>
          <w:lang w:val="ky-KG" w:eastAsia="ru-RU"/>
        </w:rPr>
        <w:lastRenderedPageBreak/>
        <w:t xml:space="preserve">окутулуучу спорттун түрлөрү боюнча адистештирилген гимнастикалык, волейбол жана баскетбол залдары, сууда сүзүү бассейни, жеңил атлетикалык стадион, лыжа тебүү жана туристтик жүрүштөрдү жүргүзүү базанын болушу материалдык-техникалык талаптардын минималдуу курамын аныктайт. Тийиштүү талаптарга жооп берген материалдык-техникалык база эки гана окуу жайга – дене тарбия академиясына жана “Манас” атындагы Кыргыз-Түрк университетинин жогорку спорт мектебине мүнөздүү. Окутуучу-машыктыруучу курамына коюлуучу талаптар да олуттуу айырмачылыкка ээ: дене тарбия адистигинде 6 студентке 1 мугалим штаты каржыланса, гуманитардык адистиктерде 12 студентке 1 мугалим каржыланат. Ал эми профессордук-мугалимдик курамдын 25% илимий даражага (наамга) же болбосо эмгек сиңирген машыктыруучу наамына ээ болушу да аткаруудагы оор талаптардын катарын толуктайт. Эгемендик жылдарында адистештирилген спорттук эмеректерди, шаймандарды жана заманбап окуу-методикалык куралдарды сатып алуу татаалдашканын эске алганда жогоруда биз белгилеген 7 жогорку окуу жайдын дене тарбия адистерин даярдоого болгон далаалаты адистик арзууга таптакыр татыбайт. Бул окуу жайлардын массалык маанайда тараган спорттун түрлөрүнө (күрөшкө, волейболго, баскетболго, жеңил атлетикага) басым жасашы, олуттуу нормативдик талаптарды сактоого умтулбаганы өкүнүчтүү жана келечеги жок көрүнүш катары сыпатталышы керек. Мына ушундай жагдайлар улуттук мааниге ээ болгон сейрек кездешүүчү спорттун түрлөрүн өздөштүрүү мүмкүнчүлүгү (ордонун мисалында) кадыресе чектелүү экендиги бышыктады. Мындай бүтүм каржылык маселесин толук өз мойнуна алган бир дагы жеке менчик формасындагы жогорку окуу жай (жалпы саны 9) дене тарбия адистерин </w:t>
      </w:r>
      <w:r w:rsidRPr="0004546A">
        <w:rPr>
          <w:rFonts w:ascii="Times New Roman" w:eastAsiaTheme="minorEastAsia" w:hAnsi="Times New Roman" w:cs="Times New Roman"/>
          <w:sz w:val="24"/>
          <w:szCs w:val="24"/>
          <w:lang w:val="ky-KG" w:eastAsia="ru-RU"/>
        </w:rPr>
        <w:lastRenderedPageBreak/>
        <w:t xml:space="preserve">даярдоого кызыкпагандыгы менен да тастыкталат. </w:t>
      </w:r>
    </w:p>
    <w:p w:rsidR="0004546A" w:rsidRPr="0004546A" w:rsidRDefault="0004546A" w:rsidP="0004546A">
      <w:pPr>
        <w:spacing w:line="276" w:lineRule="auto"/>
        <w:ind w:firstLine="567"/>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Жыйынтыктап айтканда улуттук ордо оюнун дене тарбия адистер</w:t>
      </w:r>
      <w:r w:rsidR="00CE4E61">
        <w:rPr>
          <w:rFonts w:ascii="Times New Roman" w:eastAsiaTheme="minorEastAsia" w:hAnsi="Times New Roman" w:cs="Times New Roman"/>
          <w:sz w:val="24"/>
          <w:szCs w:val="24"/>
          <w:lang w:val="ky-KG" w:eastAsia="ru-RU"/>
        </w:rPr>
        <w:t>ин даярдоо багытында колдонуу мү</w:t>
      </w:r>
      <w:r w:rsidRPr="0004546A">
        <w:rPr>
          <w:rFonts w:ascii="Times New Roman" w:eastAsiaTheme="minorEastAsia" w:hAnsi="Times New Roman" w:cs="Times New Roman"/>
          <w:sz w:val="24"/>
          <w:szCs w:val="24"/>
          <w:lang w:val="ky-KG" w:eastAsia="ru-RU"/>
        </w:rPr>
        <w:t>мкүнчүлүгү кеңири</w:t>
      </w:r>
      <w:r w:rsidR="00CE4E61">
        <w:rPr>
          <w:rFonts w:ascii="Times New Roman" w:eastAsiaTheme="minorEastAsia" w:hAnsi="Times New Roman" w:cs="Times New Roman"/>
          <w:sz w:val="24"/>
          <w:szCs w:val="24"/>
          <w:lang w:val="ky-KG" w:eastAsia="ru-RU"/>
        </w:rPr>
        <w:t xml:space="preserve"> жайылбагандыгы жана көпчүлү</w:t>
      </w:r>
      <w:r w:rsidRPr="0004546A">
        <w:rPr>
          <w:rFonts w:ascii="Times New Roman" w:eastAsiaTheme="minorEastAsia" w:hAnsi="Times New Roman" w:cs="Times New Roman"/>
          <w:sz w:val="24"/>
          <w:szCs w:val="24"/>
          <w:lang w:val="ky-KG" w:eastAsia="ru-RU"/>
        </w:rPr>
        <w:t xml:space="preserve">к жогорку окуу жайлары тарабынан колго алынбагандыгы белгилүү болду. Ошол эле учурда алгачкы алгылыктуу тажрыйба Кыргыз мамлекеттик физкультура жана спорт академиясында топтолгону, студенттерди окутуу жана тарбиялоо процессине ордо оюну жалпы курс иретинде бардык факультеттердин студенттерине сунушталаары, ал эми ордо оюнун адистик өңүтүндө тереңдетип окутуу, бүтүрүүчүлөргө ордо оюнунун машыктыруучусу квалификациясын ыйгаруу маселеси жаңыдан чечиле баштаганы такталды. </w:t>
      </w:r>
    </w:p>
    <w:p w:rsidR="0004546A" w:rsidRPr="0004546A" w:rsidRDefault="0004546A" w:rsidP="0004546A">
      <w:pPr>
        <w:spacing w:line="276" w:lineRule="auto"/>
        <w:ind w:firstLine="708"/>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Изилдөөнүн аныктоочу этабынын алкагында ордо оюнун окутуу жана машыктыруу процессин методикалык жана уюштуруучулук өңүттө камсыздоо тажрыйбасы да иликтенди. Тунгуч окуу усулдук эмгектер М. Т. Абдуллаевдин  авторлугу алдында жарык көрдү [7,8]. Ордо оюнун бирдиктүү эрежесин иштеп чыгуу жана расмий кабыл алуу абдан маанилүү роль ойноду. Анткени регионалдык өңүттө ордо оюну бир катар айырмачылыктардын жана эрежелердын негизинде ойнолуп келээр эле жана тийиштүү адистерди даярдоо, спорттук мелдештерди тейлөө маселелери адистик өңүттө татаалдашууга дуушар болчу. Кыргыз мамлекеттик физкультура жана спорт академиясында адистештирилген улуттук оюндар кафедрасынын ачылышы, ага тийиштүү билими жана квалификациясы бар адистердин тартылышы, улуттук оюндар факультетинин демилгелениши, окутуу жана машыктыруу процессинин материалдык базасынын түптөлүшү аталган окуу жайдын биз изилдөөгө алган маселе боюнча учурдагы бирден бир алдыңкы окуу жай экендигин, ордо оюнун дене тарбия адистерин даярдоодо </w:t>
      </w:r>
      <w:r w:rsidRPr="0004546A">
        <w:rPr>
          <w:rFonts w:ascii="Times New Roman" w:eastAsia="Times New Roman" w:hAnsi="Times New Roman" w:cs="Times New Roman"/>
          <w:sz w:val="24"/>
          <w:szCs w:val="24"/>
          <w:lang w:val="ky-KG" w:eastAsia="ru-RU" w:bidi="en-US"/>
        </w:rPr>
        <w:lastRenderedPageBreak/>
        <w:t xml:space="preserve">алгачкы жана абдан маанилүү тажрыйба топтогонун көрсөттү. </w:t>
      </w:r>
    </w:p>
    <w:p w:rsidR="0004546A" w:rsidRPr="0004546A" w:rsidRDefault="0004546A" w:rsidP="0004546A">
      <w:pPr>
        <w:spacing w:line="276" w:lineRule="auto"/>
        <w:ind w:firstLine="708"/>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Тунгуч муундагы окутуу жана усулдук куралдардын мазмунун анализдөө тийиштүү маалыматты тартипке келтирүү зарылдыгын ачыктады. Анткени, аталган куралдар дене тарбия багытынын мазмунун аныктаган үчүнчү муундагы мамлекеттик стандарттын талаптарына толук шайкеш келбегендиги, окутуунун максатын, мазмунун, каражаттарын, ыкмаларын жана күтүлүүчү натыйжаларын так аныктабагандыгы, адистик ишмердүүлүктү калыптандыруунун теориялык жоболорун толук эске албагандыгы жана анын натыйжасы катары окутуу процессинин алгоритмин негиздүү аныктап бере албагандыгы менен мүнөздөлүштү.</w:t>
      </w:r>
    </w:p>
    <w:p w:rsidR="0004546A" w:rsidRPr="00954270" w:rsidRDefault="0004546A" w:rsidP="0004546A">
      <w:pPr>
        <w:spacing w:after="200" w:line="276" w:lineRule="auto"/>
        <w:ind w:firstLine="708"/>
        <w:jc w:val="both"/>
        <w:rPr>
          <w:rFonts w:ascii="Times New Roman" w:eastAsia="Times New Roman" w:hAnsi="Times New Roman" w:cs="Times New Roman"/>
          <w:spacing w:val="-8"/>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Республикадагы оң тажрыйба катары ордо оюнунун пайда болуу жана жайылыш тарыхын, айрым методикалык маселелерин изилдеген жана ордо оюнун ойноону жана колдонууну тартипке келтирген алгачкы илимий-методикалык изилдөөлөрдүн жүргүзүлө башташын белгилөө зарыл. Кыргыз элинин улуттук оюндарын ар тараптуу изилдеген көрүнүктүү окумуштуулардын катарына педагог, профессор Х. Ф. Анаркулов кирет. Анын </w:t>
      </w:r>
      <w:r w:rsidRPr="00954270">
        <w:rPr>
          <w:rFonts w:ascii="Times New Roman" w:eastAsia="Times New Roman" w:hAnsi="Times New Roman" w:cs="Times New Roman"/>
          <w:spacing w:val="-8"/>
          <w:sz w:val="24"/>
          <w:szCs w:val="24"/>
          <w:lang w:val="ky-KG" w:eastAsia="ru-RU" w:bidi="en-US"/>
        </w:rPr>
        <w:t xml:space="preserve">“Кыргызские народные подвижные игры и физические упражнения” (Москва, 1993). аттуу докторлук диссертациясында улуттук оюндардын генезиси, педагогикалык классификациясы жана колдонушу боюнча олуттуу маселелер көтөрүлүп, жүздөгөн улуттук оюндардын катарында ордо оюну боюнча да жалпы мүнөздөмө берилет [9]. Философия илимдеринин доктору, профессор, Улуттук илимдер академиясынын академиги А. Какеев ордо оюнунун аскерий маанисин белгилеп, анын мамлекетти башкаруу модели менен бекем байланышын мүнөздөп, ордо оюнунун стратегиялык жана тарбиялык ролу чоң экендиги тууралуу ынанымдуу аргументтерди келтирет. Методикалык өңүттөн караганда көрүнүктүү </w:t>
      </w:r>
      <w:r w:rsidRPr="00954270">
        <w:rPr>
          <w:rFonts w:ascii="Times New Roman" w:eastAsia="Times New Roman" w:hAnsi="Times New Roman" w:cs="Times New Roman"/>
          <w:spacing w:val="-8"/>
          <w:sz w:val="24"/>
          <w:szCs w:val="24"/>
          <w:lang w:val="ky-KG" w:eastAsia="ru-RU" w:bidi="en-US"/>
        </w:rPr>
        <w:lastRenderedPageBreak/>
        <w:t>тарыхчы Б. Солтоноевдин ордо оюнунда маанилүү роль ойногон 22 маселени белгилеп кетиши соңку мезгилде да өз маанисин жогото элек деп эсептейбиз [10]. Ордо оюнунун жаралышы, оюн ойноо мазмуну, колдонулуучу каражаттары, методикалык өзгөчөлүктөрү жана учурдагы абалы боюнча профессор А. Мамытовдун редакторлук жетекчилиги менен даярдалган, мамлекеттик тилдеги алгачкы фундаменталдык расмий эмгек “Физкультура жана спорт” аттуу энциклопедияда тийиштүү маалымат берилет [11]. Анын М. Абдуллаев менен биргеликте тартипке келтирилген ордо оюнун адистерди даярдоодо колдонуунун дидактикалык негиздери менен байланышкан теориялык маселелер да илимий журналда жарык көрдү [6]. Ордо оюнун ойноо кандайдыр бир деңгээлде формалдаштырыла баштаганын, ойноо эрежелеринде баш аламандык орун алып жатканын жана мындай тенденциянын кооптуу экендигин ордо боюнча Кыргызстандын тунгуч чемпиондорунун бири, химия илими боюнча адис, профессор Т. Кудайбердиев жана дене тарбия тарыхы боюнча адис, доцент, ордону сүйүүчүлөрдүн бири М. Саралаевдин эмгектеринде белгиленет.</w:t>
      </w:r>
    </w:p>
    <w:p w:rsidR="0004546A" w:rsidRPr="00954270" w:rsidRDefault="0004546A" w:rsidP="0004546A">
      <w:pPr>
        <w:spacing w:after="200" w:line="276" w:lineRule="auto"/>
        <w:ind w:firstLine="708"/>
        <w:jc w:val="both"/>
        <w:rPr>
          <w:rFonts w:ascii="Times New Roman" w:eastAsia="Times New Roman" w:hAnsi="Times New Roman" w:cs="Times New Roman"/>
          <w:spacing w:val="-8"/>
          <w:sz w:val="24"/>
          <w:szCs w:val="24"/>
          <w:lang w:val="ky-KG" w:eastAsia="ru-RU" w:bidi="en-US"/>
        </w:rPr>
      </w:pPr>
      <w:r w:rsidRPr="00954270">
        <w:rPr>
          <w:rFonts w:ascii="Times New Roman" w:eastAsia="Times New Roman" w:hAnsi="Times New Roman" w:cs="Times New Roman"/>
          <w:spacing w:val="-8"/>
          <w:sz w:val="24"/>
          <w:szCs w:val="24"/>
          <w:lang w:val="ky-KG" w:eastAsia="ru-RU" w:bidi="en-US"/>
        </w:rPr>
        <w:t xml:space="preserve"> Соңку жылдары улуттук оюндарга карата илимий кызыгуулар кадыресе жакшырды. Ага олуттуу салым кошкон иш-чаралардын курамы кеңейди. Алардын курамына Дүйнөлүк көчмөндөр оюнунун алкагында Ысык-Көлдө 3 жолу өткөн илимий симпозиум, “Манас” атындагы Кыргыз-Түрк университетинин жогорку спорт мектебинин алдында “Улуттук оюндарды изилдөө” борборунун ачылышы (2018), Эл аралык масштабда Түркия Республикасынын патронаждыгы менен быйылкы жылы 8-чи ирет өткөрүлүп жаткан “Түрк элдеринин салттуу оюндары” аталыштагы Симпозиуму кирет. Белгиленген иш-чаралар тийиштүү изилдөөлөрдүн натыйжаларын жайылтууга жана адистик пикир алышууга карата түзүлгөн эң баалуу аянтча катары кабыл </w:t>
      </w:r>
      <w:r w:rsidRPr="00954270">
        <w:rPr>
          <w:rFonts w:ascii="Times New Roman" w:eastAsia="Times New Roman" w:hAnsi="Times New Roman" w:cs="Times New Roman"/>
          <w:spacing w:val="-8"/>
          <w:sz w:val="24"/>
          <w:szCs w:val="24"/>
          <w:lang w:val="ky-KG" w:eastAsia="ru-RU" w:bidi="en-US"/>
        </w:rPr>
        <w:lastRenderedPageBreak/>
        <w:t>алынууда жана тийиштүү изилдөөлөрдү жүргүзүүгө адистик дем берүүдө.</w:t>
      </w:r>
    </w:p>
    <w:p w:rsidR="0004546A" w:rsidRPr="00954270" w:rsidRDefault="0004546A" w:rsidP="0004546A">
      <w:pPr>
        <w:spacing w:line="276" w:lineRule="auto"/>
        <w:jc w:val="both"/>
        <w:rPr>
          <w:rFonts w:ascii="Times New Roman" w:eastAsiaTheme="minorEastAsia" w:hAnsi="Times New Roman" w:cs="Times New Roman"/>
          <w:spacing w:val="-8"/>
          <w:sz w:val="24"/>
          <w:szCs w:val="24"/>
          <w:lang w:val="ky-KG" w:eastAsia="ru-RU"/>
        </w:rPr>
      </w:pPr>
      <w:r w:rsidRPr="00954270">
        <w:rPr>
          <w:rFonts w:ascii="Times New Roman" w:eastAsia="Times New Roman" w:hAnsi="Times New Roman" w:cs="Times New Roman"/>
          <w:spacing w:val="-8"/>
          <w:sz w:val="24"/>
          <w:szCs w:val="24"/>
          <w:lang w:val="ky-KG" w:eastAsia="ru-RU" w:bidi="en-US"/>
        </w:rPr>
        <w:tab/>
        <w:t xml:space="preserve">Изилдөөбүздүн аныктоочу этабынын </w:t>
      </w:r>
      <w:r w:rsidRPr="00954270">
        <w:rPr>
          <w:rFonts w:ascii="Times New Roman" w:eastAsiaTheme="minorEastAsia" w:hAnsi="Times New Roman" w:cs="Times New Roman"/>
          <w:spacing w:val="-8"/>
          <w:sz w:val="24"/>
          <w:szCs w:val="24"/>
          <w:lang w:val="ky-KG" w:eastAsia="ru-RU"/>
        </w:rPr>
        <w:t>алкагында ордо оюнуна карата Кыргызстанда калыптанган тарыхый көз караштын өзгөчөлүктөрү атайын анкеталык сурамжылоонун негизинде такталды. Анкеталык сурамжылоого эки категориядагы респонденттер катышышты: биринчи топтогу респонденттерге физкультура жана спорт академиясында окуп жатышкан жана ордо оюнун “Жалпы курс” иретинде окуп-өздөштүргөн 350 студент жана экинчи топтогу респонденттерге совет доорундагы билим алышкан, физкультура институтун 1979-1980-жылдары бүтүрүшкөн, мугалимдик же болбосо машыктыруучулук кесипти 30-40 жылдан бери аркалап келе жатышкан 100 адис каты</w:t>
      </w:r>
      <w:r w:rsidR="00CE4E61">
        <w:rPr>
          <w:rFonts w:ascii="Times New Roman" w:eastAsiaTheme="minorEastAsia" w:hAnsi="Times New Roman" w:cs="Times New Roman"/>
          <w:spacing w:val="-8"/>
          <w:sz w:val="24"/>
          <w:szCs w:val="24"/>
          <w:lang w:val="ky-KG" w:eastAsia="ru-RU"/>
        </w:rPr>
        <w:t>шышты. Анкеталык сурамжылоо төмө</w:t>
      </w:r>
      <w:r w:rsidRPr="00954270">
        <w:rPr>
          <w:rFonts w:ascii="Times New Roman" w:eastAsiaTheme="minorEastAsia" w:hAnsi="Times New Roman" w:cs="Times New Roman"/>
          <w:spacing w:val="-8"/>
          <w:sz w:val="24"/>
          <w:szCs w:val="24"/>
          <w:lang w:val="ky-KG" w:eastAsia="ru-RU"/>
        </w:rPr>
        <w:t>ндөгүдөй жыйынтыктар менен коштолду (3-таблица).</w:t>
      </w:r>
    </w:p>
    <w:p w:rsidR="0004546A" w:rsidRPr="00954270" w:rsidRDefault="0004546A" w:rsidP="0004546A">
      <w:pPr>
        <w:spacing w:line="276" w:lineRule="auto"/>
        <w:ind w:firstLine="708"/>
        <w:jc w:val="both"/>
        <w:rPr>
          <w:rFonts w:ascii="Times New Roman" w:eastAsia="Times New Roman" w:hAnsi="Times New Roman" w:cs="Times New Roman"/>
          <w:spacing w:val="-8"/>
          <w:sz w:val="24"/>
          <w:szCs w:val="24"/>
          <w:lang w:val="ky-KG" w:eastAsia="ru-RU" w:bidi="en-US"/>
        </w:rPr>
      </w:pPr>
      <w:r w:rsidRPr="00954270">
        <w:rPr>
          <w:rFonts w:ascii="Times New Roman" w:eastAsia="Times New Roman" w:hAnsi="Times New Roman" w:cs="Times New Roman"/>
          <w:spacing w:val="-8"/>
          <w:sz w:val="24"/>
          <w:szCs w:val="24"/>
          <w:lang w:val="ky-KG" w:eastAsia="ru-RU" w:bidi="en-US"/>
        </w:rPr>
        <w:t xml:space="preserve">Дене тарбия мугалимдеринин жана балдар спорт мектептеринин машыктыруучуларынын 90% ордо оюну боюнча тийиштүү түшүнүгү жок экендиги аныкталды. Ордо оюну боюнча түшүнүгү бар адистер курамы 10% түзсө, алардын 8% тийиштүү маалыматты атасынан, 2% агасынан алганын белгилешти. Анкеталык сурамжылоо даана көрсөткөндөй орто жана жогорку билим берүүчү окуу жайлардын ордо таануу боюнча маалыматтык булак катары эч кандай роль ойнобой тургандыгы такталды. Ал эми ордо оюнунун философиялык маанисин бир дагы сурамжылоого катышкан мугалим жана машыктыруучу белгилей алган жок. Башка сөз менен айтканда совет доорунда дене тарбия адистиги боюнча билим алган адистердин жооптору мезгилинде аларга сунушталган адистик билим берүү программаларынын мүчүлүштүктөрүн жана улуттук кызыкчылыкты көздөгөн теориялык жана философиялык  изилдөөлөрдүн жетишсиздигин жана колдоо тапкай келгендигин ынанымдуу тастыктады. Массалык маалымдоо, ордо оюнун жайылтуу </w:t>
      </w:r>
      <w:r w:rsidRPr="00954270">
        <w:rPr>
          <w:rFonts w:ascii="Times New Roman" w:eastAsia="Times New Roman" w:hAnsi="Times New Roman" w:cs="Times New Roman"/>
          <w:spacing w:val="-8"/>
          <w:sz w:val="24"/>
          <w:szCs w:val="24"/>
          <w:lang w:val="ky-KG" w:eastAsia="ru-RU" w:bidi="en-US"/>
        </w:rPr>
        <w:lastRenderedPageBreak/>
        <w:t xml:space="preserve">жана кеңири түшүндүрүү иштеринин жетишсиз экендигин далилдеди. </w:t>
      </w:r>
    </w:p>
    <w:p w:rsidR="0049073D" w:rsidRPr="00954270" w:rsidRDefault="0049073D" w:rsidP="0004546A">
      <w:pPr>
        <w:spacing w:line="276" w:lineRule="auto"/>
        <w:jc w:val="right"/>
        <w:rPr>
          <w:rFonts w:ascii="Times New Roman" w:eastAsia="Times New Roman" w:hAnsi="Times New Roman" w:cs="Times New Roman"/>
          <w:spacing w:val="-8"/>
          <w:sz w:val="24"/>
          <w:szCs w:val="24"/>
          <w:lang w:val="ky-KG" w:eastAsia="ru-RU" w:bidi="en-US"/>
        </w:rPr>
        <w:sectPr w:rsidR="0049073D" w:rsidRPr="00954270" w:rsidSect="0049073D">
          <w:type w:val="continuous"/>
          <w:pgSz w:w="11906" w:h="16838"/>
          <w:pgMar w:top="1134" w:right="1134" w:bottom="1134" w:left="1134" w:header="708" w:footer="708" w:gutter="0"/>
          <w:cols w:num="2" w:space="284"/>
          <w:docGrid w:linePitch="360"/>
        </w:sectPr>
      </w:pPr>
    </w:p>
    <w:p w:rsidR="0049073D" w:rsidRDefault="0049073D" w:rsidP="0049073D">
      <w:pPr>
        <w:spacing w:line="276" w:lineRule="auto"/>
        <w:rPr>
          <w:rFonts w:ascii="Times New Roman" w:eastAsia="Times New Roman" w:hAnsi="Times New Roman" w:cs="Times New Roman"/>
          <w:sz w:val="24"/>
          <w:szCs w:val="24"/>
          <w:lang w:val="ky-KG" w:eastAsia="ru-RU" w:bidi="en-US"/>
        </w:rPr>
      </w:pPr>
    </w:p>
    <w:p w:rsidR="0004546A" w:rsidRPr="006E455A" w:rsidRDefault="0004546A" w:rsidP="0049073D">
      <w:pPr>
        <w:spacing w:line="276" w:lineRule="auto"/>
        <w:rPr>
          <w:rFonts w:ascii="Times New Roman" w:eastAsia="Times New Roman" w:hAnsi="Times New Roman" w:cs="Times New Roman"/>
          <w:b/>
          <w:sz w:val="24"/>
          <w:szCs w:val="24"/>
          <w:lang w:val="ky-KG" w:eastAsia="ru-RU" w:bidi="en-US"/>
        </w:rPr>
      </w:pPr>
      <w:r w:rsidRPr="006E455A">
        <w:rPr>
          <w:rFonts w:ascii="Times New Roman" w:eastAsia="Times New Roman" w:hAnsi="Times New Roman" w:cs="Times New Roman"/>
          <w:b/>
          <w:sz w:val="24"/>
          <w:szCs w:val="24"/>
          <w:lang w:val="ky-KG" w:eastAsia="ru-RU" w:bidi="en-US"/>
        </w:rPr>
        <w:t>3 – таблица</w:t>
      </w:r>
      <w:r w:rsidR="0049073D" w:rsidRPr="006E455A">
        <w:rPr>
          <w:rFonts w:ascii="Times New Roman" w:eastAsia="Times New Roman" w:hAnsi="Times New Roman" w:cs="Times New Roman"/>
          <w:b/>
          <w:sz w:val="24"/>
          <w:szCs w:val="24"/>
          <w:lang w:val="ky-KG" w:eastAsia="ru-RU" w:bidi="en-US"/>
        </w:rPr>
        <w:t xml:space="preserve">. </w:t>
      </w:r>
      <w:r w:rsidRPr="006E455A">
        <w:rPr>
          <w:rFonts w:ascii="Times New Roman" w:eastAsia="Times New Roman" w:hAnsi="Times New Roman" w:cs="Times New Roman"/>
          <w:b/>
          <w:sz w:val="24"/>
          <w:szCs w:val="24"/>
          <w:lang w:val="ky-KG" w:eastAsia="ru-RU" w:bidi="en-US"/>
        </w:rPr>
        <w:t>Жогорку билимдүү, көп жылдык стажы бар дене тарбия мугалимдеринин жана спорт машыктыруучуларынын ордо оюнун билиши жөнүндө анкеталык сурамжылоонун жыйынтыгы     (n – 100)</w:t>
      </w:r>
    </w:p>
    <w:p w:rsidR="0004546A" w:rsidRPr="0004546A" w:rsidRDefault="0004546A" w:rsidP="0004546A">
      <w:pPr>
        <w:spacing w:line="276" w:lineRule="auto"/>
        <w:jc w:val="center"/>
        <w:rPr>
          <w:rFonts w:ascii="Times New Roman" w:eastAsia="Times New Roman" w:hAnsi="Times New Roman" w:cs="Times New Roman"/>
          <w:sz w:val="24"/>
          <w:szCs w:val="24"/>
          <w:lang w:val="ky-KG" w:eastAsia="ru-RU" w:bidi="en-US"/>
        </w:rPr>
      </w:pPr>
    </w:p>
    <w:tbl>
      <w:tblPr>
        <w:tblW w:w="7935" w:type="dxa"/>
        <w:jc w:val="center"/>
        <w:tblLayout w:type="fixed"/>
        <w:tblLook w:val="04A0" w:firstRow="1" w:lastRow="0" w:firstColumn="1" w:lastColumn="0" w:noHBand="0" w:noVBand="1"/>
      </w:tblPr>
      <w:tblGrid>
        <w:gridCol w:w="705"/>
        <w:gridCol w:w="4398"/>
        <w:gridCol w:w="2832"/>
      </w:tblGrid>
      <w:tr w:rsidR="0004546A" w:rsidRPr="0004546A" w:rsidTr="0004546A">
        <w:trPr>
          <w:jc w:val="center"/>
        </w:trPr>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439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Суроолор</w:t>
            </w:r>
          </w:p>
        </w:tc>
        <w:tc>
          <w:tcPr>
            <w:tcW w:w="2830"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Бардыгы %</w:t>
            </w:r>
          </w:p>
        </w:tc>
      </w:tr>
      <w:tr w:rsidR="0004546A" w:rsidRPr="0004546A" w:rsidTr="0004546A">
        <w:trPr>
          <w:trHeight w:val="788"/>
          <w:jc w:val="center"/>
        </w:trPr>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439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Ордо оюнун билесизби?</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Ооба</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Жок</w:t>
            </w:r>
          </w:p>
        </w:tc>
        <w:tc>
          <w:tcPr>
            <w:tcW w:w="2830"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10</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90</w:t>
            </w:r>
          </w:p>
        </w:tc>
      </w:tr>
      <w:tr w:rsidR="0004546A" w:rsidRPr="0004546A" w:rsidTr="0004546A">
        <w:trPr>
          <w:trHeight w:val="1635"/>
          <w:jc w:val="center"/>
        </w:trPr>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439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ind w:firstLine="34"/>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Эгер билсеңиз кайдан үйрөндүңүз?</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а) атамдан</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б) агамдан</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в) мектептен</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г) жогорку окуу жайдан</w:t>
            </w:r>
          </w:p>
        </w:tc>
        <w:tc>
          <w:tcPr>
            <w:tcW w:w="2830"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8</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0</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0</w:t>
            </w:r>
          </w:p>
        </w:tc>
      </w:tr>
      <w:tr w:rsidR="0004546A" w:rsidRPr="0004546A" w:rsidTr="0027041A">
        <w:trPr>
          <w:trHeight w:val="1277"/>
          <w:jc w:val="center"/>
        </w:trPr>
        <w:tc>
          <w:tcPr>
            <w:tcW w:w="70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w:t>
            </w:r>
          </w:p>
        </w:tc>
        <w:tc>
          <w:tcPr>
            <w:tcW w:w="439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Ордо оюнунун мааниси кандай?</w:t>
            </w:r>
          </w:p>
          <w:p w:rsidR="0004546A" w:rsidRPr="0004546A" w:rsidRDefault="0004546A" w:rsidP="0027041A">
            <w:pPr>
              <w:tabs>
                <w:tab w:val="left" w:pos="9214"/>
                <w:tab w:val="left" w:pos="9299"/>
              </w:tabs>
              <w:ind w:left="459" w:hanging="283"/>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а). Кыргыз элинин мамлекеттүүлүк   моделин чагылдырат</w:t>
            </w:r>
          </w:p>
          <w:p w:rsidR="0004546A" w:rsidRPr="0004546A" w:rsidRDefault="0004546A" w:rsidP="0027041A">
            <w:pPr>
              <w:tabs>
                <w:tab w:val="left" w:pos="9214"/>
                <w:tab w:val="left" w:pos="9299"/>
              </w:tabs>
              <w:ind w:left="317" w:hanging="31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   б). Кыргыз элинин алаксуу оюну.</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2830"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0</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0</w:t>
            </w:r>
          </w:p>
        </w:tc>
      </w:tr>
    </w:tbl>
    <w:p w:rsidR="0004546A" w:rsidRPr="0049073D" w:rsidRDefault="0004546A" w:rsidP="0049073D">
      <w:pPr>
        <w:spacing w:before="240" w:after="120" w:line="276" w:lineRule="auto"/>
        <w:rPr>
          <w:rFonts w:ascii="Times New Roman" w:eastAsia="Times New Roman" w:hAnsi="Times New Roman" w:cs="Times New Roman"/>
          <w:lang w:val="ky-KG" w:eastAsia="ru-RU" w:bidi="en-US"/>
        </w:rPr>
      </w:pPr>
      <w:r w:rsidRPr="0049073D">
        <w:rPr>
          <w:rFonts w:ascii="Times New Roman" w:eastAsia="Times New Roman" w:hAnsi="Times New Roman" w:cs="Times New Roman"/>
          <w:b/>
          <w:i/>
          <w:lang w:val="ky-KG" w:eastAsia="ru-RU" w:bidi="en-US"/>
        </w:rPr>
        <w:t>Эскертүү:</w:t>
      </w:r>
      <w:r w:rsidRPr="0049073D">
        <w:rPr>
          <w:rFonts w:ascii="Times New Roman" w:eastAsia="Times New Roman" w:hAnsi="Times New Roman" w:cs="Times New Roman"/>
          <w:i/>
          <w:lang w:val="ky-KG" w:eastAsia="ru-RU" w:bidi="en-US"/>
        </w:rPr>
        <w:t xml:space="preserve"> Сурамжылоого педагогика факультетинин 60, тренердик факультетинин 20 жана сырттан окуу факультетинин 20 бүтүрүүчүсү  катышты</w:t>
      </w:r>
      <w:r w:rsidRPr="0049073D">
        <w:rPr>
          <w:rFonts w:ascii="Times New Roman" w:eastAsia="Times New Roman" w:hAnsi="Times New Roman" w:cs="Times New Roman"/>
          <w:lang w:val="ky-KG" w:eastAsia="ru-RU" w:bidi="en-US"/>
        </w:rPr>
        <w:t>.</w:t>
      </w:r>
    </w:p>
    <w:p w:rsidR="0049073D" w:rsidRDefault="0049073D" w:rsidP="0004546A">
      <w:pPr>
        <w:spacing w:line="276" w:lineRule="auto"/>
        <w:jc w:val="both"/>
        <w:rPr>
          <w:rFonts w:ascii="Times New Roman" w:eastAsia="Times New Roman" w:hAnsi="Times New Roman" w:cs="Times New Roman"/>
          <w:sz w:val="24"/>
          <w:szCs w:val="24"/>
          <w:lang w:val="ky-KG" w:eastAsia="ru-RU" w:bidi="en-US"/>
        </w:rPr>
        <w:sectPr w:rsidR="0049073D" w:rsidSect="005147BE">
          <w:type w:val="continuous"/>
          <w:pgSz w:w="11906" w:h="16838"/>
          <w:pgMar w:top="1134" w:right="1134" w:bottom="1134" w:left="1134" w:header="708" w:footer="708" w:gutter="0"/>
          <w:cols w:space="284"/>
          <w:docGrid w:linePitch="360"/>
        </w:sectPr>
      </w:pPr>
    </w:p>
    <w:p w:rsidR="0049073D" w:rsidRDefault="0004546A" w:rsidP="0004546A">
      <w:pPr>
        <w:spacing w:line="276" w:lineRule="auto"/>
        <w:jc w:val="both"/>
        <w:rPr>
          <w:rFonts w:ascii="Times New Roman" w:eastAsia="Times New Roman" w:hAnsi="Times New Roman" w:cs="Times New Roman"/>
          <w:sz w:val="24"/>
          <w:szCs w:val="24"/>
          <w:lang w:val="ky-KG" w:eastAsia="ru-RU" w:bidi="en-US"/>
        </w:rPr>
        <w:sectPr w:rsidR="0049073D" w:rsidSect="0049073D">
          <w:type w:val="continuous"/>
          <w:pgSz w:w="11906" w:h="16838"/>
          <w:pgMar w:top="1134" w:right="1134" w:bottom="1134" w:left="1134" w:header="708" w:footer="708" w:gutter="0"/>
          <w:cols w:num="2" w:space="284"/>
          <w:docGrid w:linePitch="360"/>
        </w:sectPr>
      </w:pPr>
      <w:r w:rsidRPr="0004546A">
        <w:rPr>
          <w:rFonts w:ascii="Times New Roman" w:eastAsia="Times New Roman" w:hAnsi="Times New Roman" w:cs="Times New Roman"/>
          <w:sz w:val="24"/>
          <w:szCs w:val="24"/>
          <w:lang w:val="ky-KG" w:eastAsia="ru-RU" w:bidi="en-US"/>
        </w:rPr>
        <w:lastRenderedPageBreak/>
        <w:t>Ушундай эле анкеталык сурамжылоо Кыргыз мамлекеттик дене тарбия жана спорт академиясынын түрдүү факультеттеринде соңку мезги</w:t>
      </w:r>
      <w:r w:rsidR="00CE4E61">
        <w:rPr>
          <w:rFonts w:ascii="Times New Roman" w:eastAsia="Times New Roman" w:hAnsi="Times New Roman" w:cs="Times New Roman"/>
          <w:sz w:val="24"/>
          <w:szCs w:val="24"/>
          <w:lang w:val="ky-KG" w:eastAsia="ru-RU" w:bidi="en-US"/>
        </w:rPr>
        <w:t xml:space="preserve">лде окуп жаткан 350 </w:t>
      </w:r>
      <w:r w:rsidR="00CE4E61">
        <w:rPr>
          <w:rFonts w:ascii="Times New Roman" w:eastAsia="Times New Roman" w:hAnsi="Times New Roman" w:cs="Times New Roman"/>
          <w:sz w:val="24"/>
          <w:szCs w:val="24"/>
          <w:lang w:val="ky-KG" w:eastAsia="ru-RU" w:bidi="en-US"/>
        </w:rPr>
        <w:lastRenderedPageBreak/>
        <w:t>студенттерд</w:t>
      </w:r>
      <w:r w:rsidRPr="0004546A">
        <w:rPr>
          <w:rFonts w:ascii="Times New Roman" w:eastAsia="Times New Roman" w:hAnsi="Times New Roman" w:cs="Times New Roman"/>
          <w:sz w:val="24"/>
          <w:szCs w:val="24"/>
          <w:lang w:val="ky-KG" w:eastAsia="ru-RU" w:bidi="en-US"/>
        </w:rPr>
        <w:t>ин арасында жүргүзүлүп, алардын жыйынтыгы төмөндөгүдөй болду (4 –таблица).</w:t>
      </w:r>
    </w:p>
    <w:p w:rsidR="0004546A" w:rsidRPr="0004546A" w:rsidRDefault="0004546A" w:rsidP="0004546A">
      <w:pPr>
        <w:spacing w:line="276" w:lineRule="auto"/>
        <w:jc w:val="both"/>
        <w:rPr>
          <w:rFonts w:ascii="Times New Roman" w:eastAsia="Times New Roman" w:hAnsi="Times New Roman" w:cs="Times New Roman"/>
          <w:sz w:val="24"/>
          <w:szCs w:val="24"/>
          <w:lang w:val="ky-KG" w:eastAsia="ru-RU" w:bidi="en-US"/>
        </w:rPr>
      </w:pPr>
    </w:p>
    <w:p w:rsidR="00296AA8" w:rsidRDefault="0004546A" w:rsidP="0027041A">
      <w:pPr>
        <w:spacing w:line="276" w:lineRule="auto"/>
        <w:rPr>
          <w:rFonts w:ascii="Times New Roman" w:eastAsia="Times New Roman" w:hAnsi="Times New Roman" w:cs="Times New Roman"/>
          <w:b/>
          <w:sz w:val="24"/>
          <w:szCs w:val="24"/>
          <w:lang w:val="ky-KG" w:eastAsia="ru-RU" w:bidi="en-US"/>
        </w:rPr>
      </w:pPr>
      <w:r w:rsidRPr="00296AA8">
        <w:rPr>
          <w:rFonts w:ascii="Times New Roman" w:eastAsia="Times New Roman" w:hAnsi="Times New Roman" w:cs="Times New Roman"/>
          <w:b/>
          <w:sz w:val="24"/>
          <w:szCs w:val="24"/>
          <w:lang w:val="ky-KG" w:eastAsia="ru-RU" w:bidi="en-US"/>
        </w:rPr>
        <w:t xml:space="preserve">4 </w:t>
      </w:r>
      <w:r w:rsidR="0027041A" w:rsidRPr="00296AA8">
        <w:rPr>
          <w:rFonts w:ascii="Times New Roman" w:eastAsia="Times New Roman" w:hAnsi="Times New Roman" w:cs="Times New Roman"/>
          <w:b/>
          <w:sz w:val="24"/>
          <w:szCs w:val="24"/>
          <w:lang w:val="ky-KG" w:eastAsia="ru-RU" w:bidi="en-US"/>
        </w:rPr>
        <w:t>–</w:t>
      </w:r>
      <w:r w:rsidRPr="00296AA8">
        <w:rPr>
          <w:rFonts w:ascii="Times New Roman" w:eastAsia="Times New Roman" w:hAnsi="Times New Roman" w:cs="Times New Roman"/>
          <w:b/>
          <w:sz w:val="24"/>
          <w:szCs w:val="24"/>
          <w:lang w:val="ky-KG" w:eastAsia="ru-RU" w:bidi="en-US"/>
        </w:rPr>
        <w:t xml:space="preserve"> таблица</w:t>
      </w:r>
      <w:r w:rsidR="0027041A" w:rsidRPr="00296AA8">
        <w:rPr>
          <w:rFonts w:ascii="Times New Roman" w:eastAsia="Times New Roman" w:hAnsi="Times New Roman" w:cs="Times New Roman"/>
          <w:b/>
          <w:sz w:val="24"/>
          <w:szCs w:val="24"/>
          <w:lang w:val="ky-KG" w:eastAsia="ru-RU" w:bidi="en-US"/>
        </w:rPr>
        <w:t xml:space="preserve">. </w:t>
      </w:r>
      <w:r w:rsidRPr="00296AA8">
        <w:rPr>
          <w:rFonts w:ascii="Times New Roman" w:eastAsia="Times New Roman" w:hAnsi="Times New Roman" w:cs="Times New Roman"/>
          <w:b/>
          <w:sz w:val="24"/>
          <w:szCs w:val="24"/>
          <w:lang w:val="ky-KG" w:eastAsia="ru-RU" w:bidi="en-US"/>
        </w:rPr>
        <w:t>Кыргыз мамлекеттик физкультура жана спорт академиясынын студе</w:t>
      </w:r>
      <w:r w:rsidR="00296AA8">
        <w:rPr>
          <w:rFonts w:ascii="Times New Roman" w:eastAsia="Times New Roman" w:hAnsi="Times New Roman" w:cs="Times New Roman"/>
          <w:b/>
          <w:sz w:val="24"/>
          <w:szCs w:val="24"/>
          <w:lang w:val="ky-KG" w:eastAsia="ru-RU" w:bidi="en-US"/>
        </w:rPr>
        <w:t xml:space="preserve">нттерин </w:t>
      </w:r>
      <w:r w:rsidRPr="00296AA8">
        <w:rPr>
          <w:rFonts w:ascii="Times New Roman" w:eastAsia="Times New Roman" w:hAnsi="Times New Roman" w:cs="Times New Roman"/>
          <w:b/>
          <w:sz w:val="24"/>
          <w:szCs w:val="24"/>
          <w:lang w:val="ky-KG" w:eastAsia="ru-RU" w:bidi="en-US"/>
        </w:rPr>
        <w:t xml:space="preserve">ордо оюнун билиши жөнүндө анкеталык сурамжылоонун жыйынтыгы </w:t>
      </w:r>
    </w:p>
    <w:p w:rsidR="0004546A" w:rsidRPr="00296AA8" w:rsidRDefault="0004546A" w:rsidP="0027041A">
      <w:pPr>
        <w:spacing w:line="276" w:lineRule="auto"/>
        <w:rPr>
          <w:rFonts w:ascii="Times New Roman" w:eastAsia="Times New Roman" w:hAnsi="Times New Roman" w:cs="Times New Roman"/>
          <w:b/>
          <w:sz w:val="24"/>
          <w:szCs w:val="24"/>
          <w:lang w:val="ky-KG" w:eastAsia="ru-RU" w:bidi="en-US"/>
        </w:rPr>
      </w:pPr>
      <w:r w:rsidRPr="00296AA8">
        <w:rPr>
          <w:rFonts w:ascii="Times New Roman" w:eastAsia="Times New Roman" w:hAnsi="Times New Roman" w:cs="Times New Roman"/>
          <w:b/>
          <w:sz w:val="24"/>
          <w:szCs w:val="24"/>
          <w:lang w:val="ky-KG" w:eastAsia="ru-RU" w:bidi="en-US"/>
        </w:rPr>
        <w:t>(n – 350)</w:t>
      </w:r>
    </w:p>
    <w:p w:rsidR="0004546A" w:rsidRPr="00296AA8" w:rsidRDefault="0004546A" w:rsidP="0004546A">
      <w:pPr>
        <w:tabs>
          <w:tab w:val="left" w:pos="851"/>
        </w:tabs>
        <w:spacing w:line="276" w:lineRule="auto"/>
        <w:contextualSpacing/>
        <w:jc w:val="both"/>
        <w:rPr>
          <w:rFonts w:ascii="Times New Roman" w:eastAsia="Times New Roman" w:hAnsi="Times New Roman" w:cs="Times New Roman"/>
          <w:b/>
          <w:color w:val="FF0000"/>
          <w:sz w:val="24"/>
          <w:szCs w:val="24"/>
          <w:lang w:val="ky-KG" w:eastAsia="ru-RU" w:bidi="en-US"/>
        </w:rPr>
      </w:pPr>
    </w:p>
    <w:tbl>
      <w:tblPr>
        <w:tblW w:w="9345" w:type="dxa"/>
        <w:jc w:val="center"/>
        <w:tblLayout w:type="fixed"/>
        <w:tblLook w:val="04A0" w:firstRow="1" w:lastRow="0" w:firstColumn="1" w:lastColumn="0" w:noHBand="0" w:noVBand="1"/>
      </w:tblPr>
      <w:tblGrid>
        <w:gridCol w:w="703"/>
        <w:gridCol w:w="4250"/>
        <w:gridCol w:w="2267"/>
        <w:gridCol w:w="2125"/>
      </w:tblGrid>
      <w:tr w:rsidR="0004546A" w:rsidRPr="0004546A" w:rsidTr="0004546A">
        <w:trPr>
          <w:jc w:val="center"/>
        </w:trPr>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Суроолор</w:t>
            </w:r>
          </w:p>
        </w:tc>
        <w:tc>
          <w:tcPr>
            <w:tcW w:w="2268"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Саны</w:t>
            </w:r>
          </w:p>
        </w:tc>
        <w:tc>
          <w:tcPr>
            <w:tcW w:w="2126"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 %</w:t>
            </w:r>
          </w:p>
        </w:tc>
      </w:tr>
      <w:tr w:rsidR="0004546A" w:rsidRPr="0004546A" w:rsidTr="0004546A">
        <w:trPr>
          <w:trHeight w:val="788"/>
          <w:jc w:val="center"/>
        </w:trPr>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Ордо оюнун билесизби?</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Ооба</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Жок</w:t>
            </w:r>
          </w:p>
        </w:tc>
        <w:tc>
          <w:tcPr>
            <w:tcW w:w="2268"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65</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285</w:t>
            </w:r>
          </w:p>
        </w:tc>
        <w:tc>
          <w:tcPr>
            <w:tcW w:w="2126"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18,5</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81,5</w:t>
            </w:r>
          </w:p>
        </w:tc>
      </w:tr>
      <w:tr w:rsidR="0004546A" w:rsidRPr="0004546A" w:rsidTr="00296AA8">
        <w:trPr>
          <w:trHeight w:val="1574"/>
          <w:jc w:val="center"/>
        </w:trPr>
        <w:tc>
          <w:tcPr>
            <w:tcW w:w="704"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4253"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ind w:firstLine="34"/>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Эгер билсеңиз кайдан үйрөндүңүз?</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а) атамдан</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б) агамдан</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в) мектептен</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г) жогорку окуу жайдан</w:t>
            </w:r>
          </w:p>
        </w:tc>
        <w:tc>
          <w:tcPr>
            <w:tcW w:w="2268"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15</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65</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tc>
        <w:tc>
          <w:tcPr>
            <w:tcW w:w="2126"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0,8</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0,3</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4,3</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18,6</w:t>
            </w:r>
          </w:p>
        </w:tc>
      </w:tr>
      <w:tr w:rsidR="0004546A" w:rsidRPr="0004546A" w:rsidTr="0004546A">
        <w:trPr>
          <w:trHeight w:val="1279"/>
          <w:jc w:val="center"/>
        </w:trPr>
        <w:tc>
          <w:tcPr>
            <w:tcW w:w="704" w:type="dxa"/>
            <w:tcBorders>
              <w:top w:val="single" w:sz="4" w:space="0" w:color="auto"/>
              <w:left w:val="single" w:sz="4" w:space="0" w:color="auto"/>
              <w:bottom w:val="single" w:sz="4" w:space="0" w:color="auto"/>
              <w:right w:val="single" w:sz="4" w:space="0" w:color="auto"/>
            </w:tcBorders>
            <w:hideMark/>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w:t>
            </w:r>
          </w:p>
        </w:tc>
        <w:tc>
          <w:tcPr>
            <w:tcW w:w="4253"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Ордо оюнунун мааниси кандай?</w:t>
            </w:r>
          </w:p>
          <w:p w:rsidR="0004546A" w:rsidRPr="0004546A" w:rsidRDefault="0004546A" w:rsidP="0027041A">
            <w:pPr>
              <w:tabs>
                <w:tab w:val="left" w:pos="9214"/>
                <w:tab w:val="left" w:pos="9299"/>
              </w:tabs>
              <w:ind w:left="460" w:hanging="284"/>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а) Кыргыз элинин мамлекеттүүлүк моделин чагылдырат</w:t>
            </w:r>
          </w:p>
          <w:p w:rsidR="0004546A" w:rsidRPr="0004546A" w:rsidRDefault="0004546A" w:rsidP="0027041A">
            <w:pPr>
              <w:tabs>
                <w:tab w:val="left" w:pos="9214"/>
                <w:tab w:val="left" w:pos="9299"/>
              </w:tabs>
              <w:ind w:left="317" w:hanging="31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б) Кыргыз элинин алаксуу оюну.</w:t>
            </w:r>
          </w:p>
          <w:p w:rsidR="0004546A" w:rsidRPr="0004546A" w:rsidRDefault="0004546A" w:rsidP="0027041A">
            <w:pPr>
              <w:tabs>
                <w:tab w:val="left" w:pos="9214"/>
                <w:tab w:val="left" w:pos="9299"/>
              </w:tabs>
              <w:ind w:firstLine="567"/>
              <w:jc w:val="both"/>
              <w:rPr>
                <w:rFonts w:ascii="Times New Roman" w:eastAsia="Times New Roman" w:hAnsi="Times New Roman" w:cs="Times New Roman"/>
                <w:sz w:val="24"/>
                <w:szCs w:val="24"/>
                <w:lang w:val="ky-KG" w:eastAsia="ru-RU" w:bidi="en-US"/>
              </w:rPr>
            </w:pPr>
          </w:p>
        </w:tc>
        <w:tc>
          <w:tcPr>
            <w:tcW w:w="2268"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76</w:t>
            </w:r>
          </w:p>
          <w:p w:rsidR="0004546A" w:rsidRPr="0004546A" w:rsidRDefault="0004546A" w:rsidP="0027041A">
            <w:pPr>
              <w:tabs>
                <w:tab w:val="left" w:pos="9214"/>
                <w:tab w:val="left" w:pos="9299"/>
              </w:tabs>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132</w:t>
            </w:r>
          </w:p>
        </w:tc>
        <w:tc>
          <w:tcPr>
            <w:tcW w:w="2126" w:type="dxa"/>
            <w:tcBorders>
              <w:top w:val="single" w:sz="4" w:space="0" w:color="auto"/>
              <w:left w:val="single" w:sz="4" w:space="0" w:color="auto"/>
              <w:bottom w:val="single" w:sz="4" w:space="0" w:color="auto"/>
              <w:right w:val="single" w:sz="4" w:space="0" w:color="auto"/>
            </w:tcBorders>
          </w:tcPr>
          <w:p w:rsidR="0004546A" w:rsidRPr="0004546A" w:rsidRDefault="0004546A" w:rsidP="0027041A">
            <w:pPr>
              <w:tabs>
                <w:tab w:val="left" w:pos="9214"/>
                <w:tab w:val="left" w:pos="9299"/>
              </w:tabs>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21,7</w:t>
            </w:r>
          </w:p>
          <w:p w:rsidR="0004546A" w:rsidRPr="0004546A" w:rsidRDefault="0004546A" w:rsidP="0027041A">
            <w:pPr>
              <w:tabs>
                <w:tab w:val="left" w:pos="9214"/>
                <w:tab w:val="left" w:pos="9299"/>
              </w:tabs>
              <w:ind w:firstLine="567"/>
              <w:jc w:val="center"/>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37,8</w:t>
            </w:r>
          </w:p>
        </w:tc>
      </w:tr>
    </w:tbl>
    <w:p w:rsidR="0004546A" w:rsidRPr="0027041A" w:rsidRDefault="0004546A" w:rsidP="0027041A">
      <w:pPr>
        <w:spacing w:before="240" w:after="120" w:line="276" w:lineRule="auto"/>
        <w:jc w:val="both"/>
        <w:rPr>
          <w:rFonts w:ascii="Times New Roman" w:eastAsia="Times New Roman" w:hAnsi="Times New Roman" w:cs="Times New Roman"/>
          <w:i/>
          <w:lang w:val="ky-KG" w:eastAsia="ru-RU" w:bidi="en-US"/>
        </w:rPr>
      </w:pPr>
      <w:r w:rsidRPr="0027041A">
        <w:rPr>
          <w:rFonts w:ascii="Times New Roman" w:eastAsia="Times New Roman" w:hAnsi="Times New Roman" w:cs="Times New Roman"/>
          <w:b/>
          <w:i/>
          <w:lang w:val="ky-KG" w:eastAsia="ru-RU" w:bidi="en-US"/>
        </w:rPr>
        <w:lastRenderedPageBreak/>
        <w:t>Эскертүү:</w:t>
      </w:r>
      <w:r w:rsidRPr="0027041A">
        <w:rPr>
          <w:rFonts w:ascii="Times New Roman" w:eastAsia="Times New Roman" w:hAnsi="Times New Roman" w:cs="Times New Roman"/>
          <w:i/>
          <w:lang w:val="ky-KG" w:eastAsia="ru-RU" w:bidi="en-US"/>
        </w:rPr>
        <w:t xml:space="preserve"> Сурамжылоого педагогика жана улуттук спорттун түрлөрү факультетинен 100, тренердик факультетинен 60, аскерге чейинки даярдоо факультетинен 90, сырттан окуу жана квалификацияны жогорулатуу факультетинен 100 студент катышты.</w:t>
      </w:r>
    </w:p>
    <w:p w:rsidR="0004546A" w:rsidRPr="0004546A" w:rsidRDefault="0004546A" w:rsidP="0004546A">
      <w:pPr>
        <w:spacing w:line="276" w:lineRule="auto"/>
        <w:jc w:val="both"/>
        <w:rPr>
          <w:rFonts w:ascii="Times New Roman" w:eastAsia="Times New Roman" w:hAnsi="Times New Roman" w:cs="Times New Roman"/>
          <w:sz w:val="24"/>
          <w:szCs w:val="24"/>
          <w:lang w:val="ky-KG" w:eastAsia="ru-RU" w:bidi="en-US"/>
        </w:rPr>
      </w:pPr>
    </w:p>
    <w:p w:rsidR="0049073D" w:rsidRDefault="0049073D" w:rsidP="0004546A">
      <w:pPr>
        <w:spacing w:line="276" w:lineRule="auto"/>
        <w:ind w:firstLine="709"/>
        <w:jc w:val="both"/>
        <w:rPr>
          <w:rFonts w:ascii="Times New Roman" w:eastAsia="Times New Roman" w:hAnsi="Times New Roman" w:cs="Times New Roman"/>
          <w:sz w:val="24"/>
          <w:szCs w:val="24"/>
          <w:lang w:val="ky-KG" w:eastAsia="ru-RU" w:bidi="en-US"/>
        </w:rPr>
        <w:sectPr w:rsidR="0049073D" w:rsidSect="005147BE">
          <w:type w:val="continuous"/>
          <w:pgSz w:w="11906" w:h="16838"/>
          <w:pgMar w:top="1134" w:right="1134" w:bottom="1134" w:left="1134" w:header="708" w:footer="708" w:gutter="0"/>
          <w:cols w:space="284"/>
          <w:docGrid w:linePitch="360"/>
        </w:sectPr>
      </w:pPr>
    </w:p>
    <w:p w:rsidR="0004546A" w:rsidRPr="0004546A" w:rsidRDefault="0004546A" w:rsidP="0004546A">
      <w:pPr>
        <w:spacing w:line="276" w:lineRule="auto"/>
        <w:ind w:firstLine="709"/>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lastRenderedPageBreak/>
        <w:t xml:space="preserve">Педагогика факультетинин студенттеринин 20%, аскерге чейинки даярдоо факультетинин студенттеринин 22%, тренерлик факультетинин студенттеринин 25%, сырттан окуу жана квалификацияны жогорулатуу факультетинин студенттеринин 10% ордо оюнун билээрин белгилешти жана студенттердин жалпы көрсөткүчү 18,5% түздү. Мындай жыйынтык эгемендик жылдарында жандана баштаган улуттук маданиятка, тарыхка жана ошондой эле кыймылдуу оюндарга болгон кызыгуунун коомдо кадыресе калыптана баштаганынан жана адистик билим берүү программаларына киргизилген тийиштүү өзгөртүүлөрдүн тийгизген оң таасиринен кабар берет. Ал эми “ордо оюнун кимден үйрөндүңүз?”, – деген суроого берилген оң жооптордун жыйынтыгына таянып аталган багытта атанын, аганын жана ошондой эле жалпы билим берүүчү орто мектептердин ордо таануу боюнча кошкон салымы совет доорундагыдай эле өзгөрбөй келе жатканын белгилейбиз (оң жооптордун көлөмү 0,3% дан 4,3 % га чейин). Ошол эле учурда ордо оюнун жогорку окуу жайдан билгендердин саны 18% ды түзгөнүн алгачкы көңүл жылытаарлык жышаан катары баалоо менен бирге анын жетишсиз экендигин, Кыргыз мамлекеттик физкультура жана спорт академиясынан билим алган студенттердин басымдуу көпчүлүгү (81,5%) ордого кайдигер мамиледе кала бергендигин жана жалпы курс иретинде окутулуучу “Ордо”дисциплинасынын эффективдүүлүгү төмөн экендигин тастыктайт. Ордо оюнунун философиялык маанисин оң баалай алган студенттердин саны 21,7%, ал эми ордо оюнун тек гана алаксуу иш-аракети катары баалаган студенттердин саны 37,8% түзгөнү студенттердин алгачкы аналитикалык </w:t>
      </w:r>
      <w:r w:rsidRPr="0004546A">
        <w:rPr>
          <w:rFonts w:ascii="Times New Roman" w:eastAsia="Times New Roman" w:hAnsi="Times New Roman" w:cs="Times New Roman"/>
          <w:sz w:val="24"/>
          <w:szCs w:val="24"/>
          <w:lang w:val="ky-KG" w:eastAsia="ru-RU" w:bidi="en-US"/>
        </w:rPr>
        <w:lastRenderedPageBreak/>
        <w:t>түшүнүктөрү түптөлө баштаганына, бирок ошол эле учурда адистик билим берүү программалары камтыган теориялык билимдердин жетишээрлик негиздүү жана ынанымдуу эместигин күбөлөндүрөт.</w:t>
      </w:r>
    </w:p>
    <w:p w:rsidR="0004546A" w:rsidRPr="0004546A" w:rsidRDefault="0004546A" w:rsidP="0004546A">
      <w:pPr>
        <w:spacing w:line="276" w:lineRule="auto"/>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Анкеталык сурамжылоонун жыйынтыктары ордо оюнунун коомдо ээлеген орду жетишсиз экендигин, кылымдар бою атадан балага, улуу муундан кичи муунга үйрөтүлүп келген ордо ойноо өнөктүгү жетишээрлик деңгээлде өнүкпөй келе жаткандыгынан кабар берет. Ал эми ордо оюнунун түпкү маңызы мамлекетти башкаруу модели менен тыгыз байланышта болгон аскерий - саясий оюн экендигин бир да адистин билбеши, соңку мезгилде адистештирилген жогорку окуу жайда окуп жаткан студенттердин бул багыттагы көз караштары бир аз болсо да өзгөрө баштаганы (21,7%) ордо оюну менен байланышкан потенциалды колдонууга туура багыт берүү муктаждыгы бышып жеткендигин көрсөтөт.</w:t>
      </w:r>
    </w:p>
    <w:p w:rsidR="0004546A" w:rsidRPr="0004546A" w:rsidRDefault="0004546A" w:rsidP="0004546A">
      <w:pPr>
        <w:spacing w:line="276" w:lineRule="auto"/>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Жыйынтыктоо иретинде төмөндөгү </w:t>
      </w:r>
      <w:r w:rsidRPr="0004546A">
        <w:rPr>
          <w:rFonts w:ascii="Times New Roman" w:eastAsia="Times New Roman" w:hAnsi="Times New Roman" w:cs="Times New Roman"/>
          <w:b/>
          <w:sz w:val="24"/>
          <w:szCs w:val="24"/>
          <w:lang w:val="ky-KG" w:eastAsia="ru-RU" w:bidi="en-US"/>
        </w:rPr>
        <w:t xml:space="preserve">тыянактарды </w:t>
      </w:r>
      <w:r w:rsidRPr="0004546A">
        <w:rPr>
          <w:rFonts w:ascii="Times New Roman" w:eastAsia="Times New Roman" w:hAnsi="Times New Roman" w:cs="Times New Roman"/>
          <w:sz w:val="24"/>
          <w:szCs w:val="24"/>
          <w:lang w:val="ky-KG" w:eastAsia="ru-RU" w:bidi="en-US"/>
        </w:rPr>
        <w:t>белгилейбиз:</w:t>
      </w:r>
    </w:p>
    <w:p w:rsidR="0004546A" w:rsidRPr="0004546A" w:rsidRDefault="0004546A" w:rsidP="00F73AF0">
      <w:pPr>
        <w:numPr>
          <w:ilvl w:val="0"/>
          <w:numId w:val="6"/>
        </w:numPr>
        <w:tabs>
          <w:tab w:val="left" w:pos="851"/>
        </w:tabs>
        <w:spacing w:after="200" w:line="276" w:lineRule="auto"/>
        <w:ind w:left="0" w:firstLine="567"/>
        <w:contextualSpacing/>
        <w:jc w:val="both"/>
        <w:rPr>
          <w:rFonts w:ascii="Times New Roman" w:eastAsia="Times New Roman" w:hAnsi="Times New Roman" w:cs="Times New Roman"/>
          <w:sz w:val="24"/>
          <w:szCs w:val="24"/>
          <w:lang w:val="ky-KG" w:bidi="en-US"/>
        </w:rPr>
      </w:pPr>
      <w:r w:rsidRPr="0004546A">
        <w:rPr>
          <w:rFonts w:ascii="Times New Roman" w:eastAsia="Times New Roman" w:hAnsi="Times New Roman" w:cs="Times New Roman"/>
          <w:sz w:val="24"/>
          <w:szCs w:val="24"/>
          <w:lang w:val="ky-KG" w:bidi="en-US"/>
        </w:rPr>
        <w:t>Ордо оюнун дене тарбия адистерин даярдоо процессинде колдонуу багытында Кыргызстанда алгачкы олуттуу педагогикалык тажрыйба топтолду, адистештирилген жогорку окуу жайда ордо оюну милдеттүү түрдө бардык студенттерге жалпы курс иретинде окутула баштады, ордо спорту боюнча адистик ачылып, спорттук машыктыруучуларды даярдоо, окуу процессин камсыздоо үчүн тийиштүү программалары, окутуу модулдары иштелип чыгып жана болочок адистерди даярдоодо колдонуу колго алынды. Бир катар теориялык жана методикалык мааниге ээ болгон окуу куралдары иштелип чыкты жана тийиштүү илимий изилдөөлөр жүргүзүлө баштады.</w:t>
      </w:r>
    </w:p>
    <w:p w:rsidR="0004546A" w:rsidRPr="0004546A" w:rsidRDefault="0004546A" w:rsidP="00F73AF0">
      <w:pPr>
        <w:numPr>
          <w:ilvl w:val="0"/>
          <w:numId w:val="6"/>
        </w:numPr>
        <w:tabs>
          <w:tab w:val="left" w:pos="851"/>
        </w:tabs>
        <w:spacing w:after="200" w:line="276" w:lineRule="auto"/>
        <w:ind w:left="0" w:firstLine="567"/>
        <w:contextualSpacing/>
        <w:jc w:val="both"/>
        <w:rPr>
          <w:rFonts w:ascii="Times New Roman" w:eastAsia="Times New Roman" w:hAnsi="Times New Roman" w:cs="Times New Roman"/>
          <w:sz w:val="24"/>
          <w:szCs w:val="24"/>
          <w:lang w:val="ky-KG" w:bidi="en-US"/>
        </w:rPr>
      </w:pPr>
      <w:r w:rsidRPr="0004546A">
        <w:rPr>
          <w:rFonts w:ascii="Times New Roman" w:eastAsia="Times New Roman" w:hAnsi="Times New Roman" w:cs="Times New Roman"/>
          <w:sz w:val="24"/>
          <w:szCs w:val="24"/>
          <w:lang w:val="ky-KG" w:bidi="en-US"/>
        </w:rPr>
        <w:lastRenderedPageBreak/>
        <w:t>Ордо оюнун дене тарбия адистерин даярдоодо колдонуу тажрыйбасы бир катар карама-каршылыктар менен коштолууда:</w:t>
      </w:r>
    </w:p>
    <w:p w:rsidR="0004546A" w:rsidRPr="0004546A" w:rsidRDefault="0004546A" w:rsidP="0004546A">
      <w:pPr>
        <w:tabs>
          <w:tab w:val="left" w:pos="567"/>
        </w:tabs>
        <w:spacing w:line="276" w:lineRule="auto"/>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          - биринчи карама-каршылык катары элибиздин нукура эгемендикке ээ болуп саясий-социалдык жаңылануу процесси жүрүп жаткан шартта дене тарбия  адистеринин даярдык багытына жана деңгээлине коюлуучу талаптардын өзгөргөндүгүн жана аларга адистик билим берүү тармагы толук кандуу жана татыктуу жооп бере албай жаткандыгын белгилейбиз. Улуттук аң-сезимдин өсүп-өнүгүшү, ар бир инсандын өздүк иденттүүлүк маселесине карата көз карашынын жанданышы, кыргыздын нукура улуттук оюндарына, каада-салттарына жана маданиятына басым жасалышы, дене тарбия адистерин даярдоодо тийиштүү муктаждыктардын жана талаптардын өсүшү менен коштолууда жана келечектүү багытка карай нук берүүгө муктаж;</w:t>
      </w:r>
    </w:p>
    <w:p w:rsidR="0004546A" w:rsidRPr="0004546A" w:rsidRDefault="0004546A" w:rsidP="0004546A">
      <w:pPr>
        <w:tabs>
          <w:tab w:val="left" w:pos="567"/>
        </w:tabs>
        <w:spacing w:line="276" w:lineRule="auto"/>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ab/>
        <w:t xml:space="preserve">- экинчи карама-каршылык катары ордо оюнун дене тарбия адистерин даярдоо процессинде колдонуу маселелерин мүнөздөгөн билимдердин жана заманбап адистерге коюлуучу талаптардын, аларды даярдоо багыттардын, формалардын жана баалоо критерийлеринин ортосундагы негиздүү байланыштын калыптана электиги катары белгилейбиз. Анткени, “Ордо оюнунун теориясы жана методикасы” дисциплинасы калыптануу процессинин алгачкы стадиясын кечирип жатат жана ага илимий негизде ырааттуу багыт берүү, тийиштүү мазмунду аныктоо, күтүлүүчү натыйжага багыттап окутуу маселелерин тактап чыгуу муктаждыгы жоюла элек. </w:t>
      </w:r>
    </w:p>
    <w:p w:rsidR="0004546A" w:rsidRPr="0004546A" w:rsidRDefault="0004546A" w:rsidP="0004546A">
      <w:pPr>
        <w:spacing w:line="276" w:lineRule="auto"/>
        <w:ind w:firstLine="567"/>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 xml:space="preserve">3. Жогоруда белгиленген жагдайлар жаңы муундагы дене тарбия адистерин ордо оюнун каражат катары колдонуп даярдоо практикасын тартипке келтирүүнү, билим берүүнүн мазмунун адистик ишмердүүлүктү калыптандыруунун заманбап моделине, педагогикалык жана дене тарбия </w:t>
      </w:r>
      <w:r w:rsidRPr="0004546A">
        <w:rPr>
          <w:rFonts w:ascii="Times New Roman" w:eastAsia="Times New Roman" w:hAnsi="Times New Roman" w:cs="Times New Roman"/>
          <w:sz w:val="24"/>
          <w:szCs w:val="24"/>
          <w:lang w:val="ky-KG" w:eastAsia="ru-RU" w:bidi="en-US"/>
        </w:rPr>
        <w:lastRenderedPageBreak/>
        <w:t>теорияларынын негизги жоболоруна дал келтирүүнү, өлкөдө топтолгон оң тажрыйбага негизделген ынанымдуу жаңы системаны иштеп чыгууну жана анын натыйжалуулугун тийиштүү окутуу процессинде далилдөөнү талап кылат.</w:t>
      </w:r>
    </w:p>
    <w:p w:rsidR="0027041A" w:rsidRDefault="0027041A" w:rsidP="0027041A">
      <w:pPr>
        <w:spacing w:after="200" w:line="276" w:lineRule="auto"/>
        <w:rPr>
          <w:rFonts w:ascii="Times New Roman" w:eastAsia="Times New Roman" w:hAnsi="Times New Roman" w:cs="Times New Roman"/>
          <w:sz w:val="24"/>
          <w:szCs w:val="24"/>
          <w:lang w:val="ky-KG" w:eastAsia="ru-RU" w:bidi="en-US"/>
        </w:rPr>
      </w:pPr>
    </w:p>
    <w:p w:rsidR="0004546A" w:rsidRPr="0027041A" w:rsidRDefault="0004546A" w:rsidP="0027041A">
      <w:pPr>
        <w:spacing w:after="200" w:line="276" w:lineRule="auto"/>
        <w:rPr>
          <w:rFonts w:ascii="Times New Roman" w:eastAsiaTheme="minorEastAsia" w:hAnsi="Times New Roman" w:cs="Times New Roman"/>
          <w:b/>
          <w:i/>
          <w:sz w:val="24"/>
          <w:szCs w:val="24"/>
          <w:lang w:eastAsia="ru-RU"/>
        </w:rPr>
      </w:pPr>
      <w:r w:rsidRPr="0027041A">
        <w:rPr>
          <w:rFonts w:ascii="Times New Roman" w:eastAsiaTheme="minorEastAsia" w:hAnsi="Times New Roman" w:cs="Times New Roman"/>
          <w:b/>
          <w:i/>
          <w:sz w:val="24"/>
          <w:szCs w:val="24"/>
          <w:lang w:val="ky-KG" w:eastAsia="ru-RU"/>
        </w:rPr>
        <w:t>Колдонулган адабияттардын тизмеси:</w:t>
      </w:r>
    </w:p>
    <w:p w:rsidR="006E455A" w:rsidRDefault="0004546A" w:rsidP="006E455A">
      <w:pPr>
        <w:spacing w:after="200"/>
        <w:jc w:val="both"/>
        <w:rPr>
          <w:rFonts w:ascii="Times New Roman" w:eastAsiaTheme="minorEastAsia" w:hAnsi="Times New Roman" w:cs="Times New Roman"/>
          <w:sz w:val="24"/>
          <w:szCs w:val="24"/>
          <w:lang w:eastAsia="ru-RU"/>
        </w:rPr>
      </w:pPr>
      <w:r w:rsidRPr="0004546A">
        <w:rPr>
          <w:rFonts w:ascii="Times New Roman" w:eastAsiaTheme="minorEastAsia" w:hAnsi="Times New Roman" w:cs="Times New Roman"/>
          <w:sz w:val="24"/>
          <w:szCs w:val="24"/>
          <w:lang w:eastAsia="ru-RU"/>
        </w:rPr>
        <w:tab/>
        <w:t>1. Постановление Правительства Кыргызской Республики от 23 августа 2011 года № 496 "Об установлении двухуровневой структуры высшего профессионального образования в</w:t>
      </w:r>
      <w:r w:rsidRPr="0004546A">
        <w:rPr>
          <w:rFonts w:ascii="Times New Roman" w:eastAsiaTheme="minorEastAsia" w:hAnsi="Times New Roman" w:cs="Times New Roman"/>
          <w:sz w:val="24"/>
          <w:szCs w:val="24"/>
          <w:lang w:val="ky-KG" w:eastAsia="ru-RU"/>
        </w:rPr>
        <w:t xml:space="preserve"> </w:t>
      </w:r>
      <w:r w:rsidRPr="0004546A">
        <w:rPr>
          <w:rFonts w:ascii="Times New Roman" w:eastAsiaTheme="minorEastAsia" w:hAnsi="Times New Roman" w:cs="Times New Roman"/>
          <w:sz w:val="24"/>
          <w:szCs w:val="24"/>
          <w:lang w:eastAsia="ru-RU"/>
        </w:rPr>
        <w:t>Кыргызской Республике" (в редакции постановлений Правительства Кыргызской Республики от 16 июля 2018 года № 323).</w:t>
      </w:r>
    </w:p>
    <w:p w:rsidR="0004546A" w:rsidRPr="0004546A" w:rsidRDefault="0004546A" w:rsidP="006E455A">
      <w:pPr>
        <w:spacing w:after="200"/>
        <w:ind w:firstLine="708"/>
        <w:jc w:val="both"/>
        <w:rPr>
          <w:rFonts w:ascii="Times New Roman" w:eastAsiaTheme="minorEastAsia" w:hAnsi="Times New Roman" w:cs="Times New Roman"/>
          <w:sz w:val="24"/>
          <w:szCs w:val="24"/>
          <w:lang w:eastAsia="ru-RU"/>
        </w:rPr>
      </w:pPr>
      <w:r w:rsidRPr="0004546A">
        <w:rPr>
          <w:rFonts w:ascii="Times New Roman" w:eastAsiaTheme="minorEastAsia" w:hAnsi="Times New Roman" w:cs="Times New Roman"/>
          <w:sz w:val="24"/>
          <w:szCs w:val="24"/>
          <w:lang w:eastAsia="ru-RU"/>
        </w:rPr>
        <w:t xml:space="preserve">2. Закон Кыргызской Республики от 30 апреля 2003 года "Об образовании" </w:t>
      </w:r>
      <w:proofErr w:type="gramStart"/>
      <w:r w:rsidRPr="0004546A">
        <w:rPr>
          <w:rFonts w:ascii="Times New Roman" w:eastAsiaTheme="minorEastAsia" w:hAnsi="Times New Roman" w:cs="Times New Roman"/>
          <w:sz w:val="24"/>
          <w:szCs w:val="24"/>
          <w:lang w:eastAsia="ru-RU"/>
        </w:rPr>
        <w:t>( в</w:t>
      </w:r>
      <w:proofErr w:type="gramEnd"/>
      <w:r w:rsidRPr="0004546A">
        <w:rPr>
          <w:rFonts w:ascii="Times New Roman" w:eastAsiaTheme="minorEastAsia" w:hAnsi="Times New Roman" w:cs="Times New Roman"/>
          <w:sz w:val="24"/>
          <w:szCs w:val="24"/>
          <w:lang w:eastAsia="ru-RU"/>
        </w:rPr>
        <w:t xml:space="preserve"> редакции закона от 30 июля 2018 года № 76).</w:t>
      </w:r>
    </w:p>
    <w:p w:rsidR="0004546A" w:rsidRPr="0004546A" w:rsidRDefault="0004546A" w:rsidP="006E455A">
      <w:pPr>
        <w:spacing w:after="200"/>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eastAsia="ru-RU"/>
        </w:rPr>
        <w:tab/>
        <w:t>3</w:t>
      </w:r>
      <w:r w:rsidRPr="0004546A">
        <w:rPr>
          <w:rFonts w:ascii="Times New Roman" w:eastAsiaTheme="minorEastAsia" w:hAnsi="Times New Roman" w:cs="Times New Roman"/>
          <w:sz w:val="24"/>
          <w:szCs w:val="24"/>
          <w:lang w:val="ky-KG" w:eastAsia="ru-RU"/>
        </w:rPr>
        <w:t xml:space="preserve">. </w:t>
      </w:r>
      <w:r w:rsidRPr="003E4019">
        <w:rPr>
          <w:rFonts w:ascii="Times New Roman" w:eastAsiaTheme="minorEastAsia" w:hAnsi="Times New Roman" w:cs="Times New Roman"/>
          <w:i/>
          <w:sz w:val="24"/>
          <w:szCs w:val="24"/>
          <w:lang w:val="ky-KG" w:eastAsia="ru-RU"/>
        </w:rPr>
        <w:t>Мамытов А., Джанузаков К.Ч.</w:t>
      </w:r>
      <w:r w:rsidRPr="0004546A">
        <w:rPr>
          <w:rFonts w:ascii="Times New Roman" w:eastAsiaTheme="minorEastAsia" w:hAnsi="Times New Roman" w:cs="Times New Roman"/>
          <w:sz w:val="24"/>
          <w:szCs w:val="24"/>
          <w:lang w:val="ky-KG" w:eastAsia="ru-RU"/>
        </w:rPr>
        <w:t xml:space="preserve"> Дене маданияты теориясы. Жалпы негиздери. Окуу куралы. - Бишкек, 2011. - 184б.</w:t>
      </w:r>
    </w:p>
    <w:p w:rsidR="0004546A" w:rsidRPr="0004546A" w:rsidRDefault="0004546A" w:rsidP="006E455A">
      <w:pPr>
        <w:spacing w:after="200"/>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ab/>
        <w:t xml:space="preserve">4. </w:t>
      </w:r>
      <w:r w:rsidRPr="003E4019">
        <w:rPr>
          <w:rFonts w:ascii="Times New Roman" w:eastAsiaTheme="minorEastAsia" w:hAnsi="Times New Roman" w:cs="Times New Roman"/>
          <w:i/>
          <w:sz w:val="24"/>
          <w:szCs w:val="24"/>
          <w:lang w:val="ky-KG" w:eastAsia="ru-RU"/>
        </w:rPr>
        <w:t>Мамытов А.</w:t>
      </w:r>
      <w:r w:rsidRPr="0004546A">
        <w:rPr>
          <w:rFonts w:ascii="Times New Roman" w:eastAsiaTheme="minorEastAsia" w:hAnsi="Times New Roman" w:cs="Times New Roman"/>
          <w:sz w:val="24"/>
          <w:szCs w:val="24"/>
          <w:lang w:val="ky-KG" w:eastAsia="ru-RU"/>
        </w:rPr>
        <w:t xml:space="preserve"> Спорт теориясы. 1-бөлүм. Окуу колдонмо. - Бишкек, 2016. 3-чү басылышы - 136 б.</w:t>
      </w:r>
    </w:p>
    <w:p w:rsidR="0004546A" w:rsidRPr="0004546A" w:rsidRDefault="0004546A" w:rsidP="006E455A">
      <w:pPr>
        <w:spacing w:after="200"/>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ab/>
      </w:r>
      <w:r w:rsidR="00296AA8">
        <w:rPr>
          <w:rFonts w:ascii="Times New Roman" w:eastAsiaTheme="minorEastAsia" w:hAnsi="Times New Roman" w:cs="Times New Roman"/>
          <w:sz w:val="24"/>
          <w:szCs w:val="24"/>
          <w:lang w:eastAsia="ru-RU"/>
        </w:rPr>
        <w:t>5</w:t>
      </w:r>
      <w:r w:rsidR="00296AA8" w:rsidRPr="00296AA8">
        <w:rPr>
          <w:rFonts w:ascii="Times New Roman" w:eastAsiaTheme="minorEastAsia" w:hAnsi="Times New Roman" w:cs="Times New Roman"/>
          <w:sz w:val="24"/>
          <w:szCs w:val="24"/>
          <w:lang w:eastAsia="ru-RU"/>
        </w:rPr>
        <w:t xml:space="preserve">. </w:t>
      </w:r>
      <w:r w:rsidRPr="003E4019">
        <w:rPr>
          <w:rFonts w:ascii="Times New Roman" w:eastAsiaTheme="minorEastAsia" w:hAnsi="Times New Roman" w:cs="Times New Roman"/>
          <w:i/>
          <w:sz w:val="24"/>
          <w:szCs w:val="24"/>
          <w:lang w:eastAsia="ru-RU"/>
        </w:rPr>
        <w:t>Мамытов А</w:t>
      </w:r>
      <w:r w:rsidRPr="0004546A">
        <w:rPr>
          <w:rFonts w:ascii="Times New Roman" w:eastAsiaTheme="minorEastAsia" w:hAnsi="Times New Roman" w:cs="Times New Roman"/>
          <w:sz w:val="24"/>
          <w:szCs w:val="24"/>
          <w:lang w:eastAsia="ru-RU"/>
        </w:rPr>
        <w:t xml:space="preserve">. Высшее физкультурное образование в Кыргызстане: современное состояние и перспективы вхождения </w:t>
      </w:r>
      <w:r w:rsidR="00954270" w:rsidRPr="0004546A">
        <w:rPr>
          <w:rFonts w:ascii="Times New Roman" w:eastAsiaTheme="minorEastAsia" w:hAnsi="Times New Roman" w:cs="Times New Roman"/>
          <w:sz w:val="24"/>
          <w:szCs w:val="24"/>
          <w:lang w:eastAsia="ru-RU"/>
        </w:rPr>
        <w:t>в мировое</w:t>
      </w:r>
      <w:r w:rsidRPr="0004546A">
        <w:rPr>
          <w:rFonts w:ascii="Times New Roman" w:eastAsiaTheme="minorEastAsia" w:hAnsi="Times New Roman" w:cs="Times New Roman"/>
          <w:sz w:val="24"/>
          <w:szCs w:val="24"/>
          <w:lang w:eastAsia="ru-RU"/>
        </w:rPr>
        <w:t xml:space="preserve"> образовательное пространство. - Бишкек, Технология, 1998. -208 с.</w:t>
      </w:r>
    </w:p>
    <w:p w:rsidR="0004546A" w:rsidRPr="0004546A" w:rsidRDefault="0004546A" w:rsidP="006E455A">
      <w:pPr>
        <w:spacing w:after="200"/>
        <w:ind w:firstLine="708"/>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 xml:space="preserve">6. </w:t>
      </w:r>
      <w:r w:rsidRPr="003E4019">
        <w:rPr>
          <w:rFonts w:ascii="Times New Roman" w:eastAsiaTheme="minorEastAsia" w:hAnsi="Times New Roman" w:cs="Times New Roman"/>
          <w:i/>
          <w:sz w:val="24"/>
          <w:szCs w:val="24"/>
          <w:lang w:val="ky-KG" w:eastAsia="ru-RU"/>
        </w:rPr>
        <w:t>Мамытов А.,</w:t>
      </w:r>
      <w:r w:rsidRPr="0004546A">
        <w:rPr>
          <w:rFonts w:ascii="Times New Roman" w:eastAsiaTheme="minorEastAsia" w:hAnsi="Times New Roman" w:cs="Times New Roman"/>
          <w:sz w:val="24"/>
          <w:szCs w:val="24"/>
          <w:lang w:val="ky-KG" w:eastAsia="ru-RU"/>
        </w:rPr>
        <w:t xml:space="preserve"> </w:t>
      </w:r>
      <w:r w:rsidRPr="006945B4">
        <w:rPr>
          <w:rFonts w:ascii="Times New Roman" w:eastAsiaTheme="minorEastAsia" w:hAnsi="Times New Roman" w:cs="Times New Roman"/>
          <w:i/>
          <w:sz w:val="24"/>
          <w:szCs w:val="24"/>
          <w:lang w:val="ky-KG" w:eastAsia="ru-RU"/>
        </w:rPr>
        <w:t>Абдуллаев М.</w:t>
      </w:r>
      <w:r w:rsidRPr="0004546A">
        <w:rPr>
          <w:rFonts w:ascii="Times New Roman" w:eastAsiaTheme="minorEastAsia" w:hAnsi="Times New Roman" w:cs="Times New Roman"/>
          <w:sz w:val="24"/>
          <w:szCs w:val="24"/>
          <w:lang w:val="ky-KG" w:eastAsia="ru-RU"/>
        </w:rPr>
        <w:t xml:space="preserve"> Ордо оюнун болочок </w:t>
      </w:r>
      <w:r w:rsidRPr="003E4019">
        <w:rPr>
          <w:rFonts w:ascii="Times New Roman" w:eastAsiaTheme="minorEastAsia" w:hAnsi="Times New Roman" w:cs="Times New Roman"/>
          <w:i/>
          <w:sz w:val="24"/>
          <w:szCs w:val="24"/>
          <w:lang w:val="ky-KG" w:eastAsia="ru-RU"/>
        </w:rPr>
        <w:t>мугалимдерди</w:t>
      </w:r>
      <w:r w:rsidRPr="0004546A">
        <w:rPr>
          <w:rFonts w:ascii="Times New Roman" w:eastAsiaTheme="minorEastAsia" w:hAnsi="Times New Roman" w:cs="Times New Roman"/>
          <w:sz w:val="24"/>
          <w:szCs w:val="24"/>
          <w:lang w:val="ky-KG" w:eastAsia="ru-RU"/>
        </w:rPr>
        <w:t xml:space="preserve"> даярдоодо колдонуунун дидактикалык негиздери / Кыргыз билим берүү академиясынын КАБАРЛАРЫ. - Бишкек, №2 (45), 2018. -б.13-19.</w:t>
      </w:r>
    </w:p>
    <w:p w:rsidR="0004546A" w:rsidRPr="0004546A" w:rsidRDefault="0004546A" w:rsidP="006E455A">
      <w:pPr>
        <w:spacing w:after="200"/>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ab/>
        <w:t xml:space="preserve">7. </w:t>
      </w:r>
      <w:r w:rsidRPr="006945B4">
        <w:rPr>
          <w:rFonts w:ascii="Times New Roman" w:eastAsiaTheme="minorEastAsia" w:hAnsi="Times New Roman" w:cs="Times New Roman"/>
          <w:i/>
          <w:sz w:val="24"/>
          <w:szCs w:val="24"/>
          <w:lang w:val="ky-KG" w:eastAsia="ru-RU"/>
        </w:rPr>
        <w:t>Абдуллаев М.</w:t>
      </w:r>
      <w:r w:rsidRPr="0004546A">
        <w:rPr>
          <w:rFonts w:ascii="Times New Roman" w:eastAsiaTheme="minorEastAsia" w:hAnsi="Times New Roman" w:cs="Times New Roman"/>
          <w:sz w:val="24"/>
          <w:szCs w:val="24"/>
          <w:lang w:val="ky-KG" w:eastAsia="ru-RU"/>
        </w:rPr>
        <w:t xml:space="preserve"> Улуттук оюндар. - Бишкек, 2011.</w:t>
      </w:r>
    </w:p>
    <w:p w:rsidR="0004546A" w:rsidRPr="0004546A" w:rsidRDefault="0004546A" w:rsidP="006E455A">
      <w:pPr>
        <w:spacing w:after="200"/>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tab/>
        <w:t xml:space="preserve">8. </w:t>
      </w:r>
      <w:r w:rsidRPr="006945B4">
        <w:rPr>
          <w:rFonts w:ascii="Times New Roman" w:eastAsiaTheme="minorEastAsia" w:hAnsi="Times New Roman" w:cs="Times New Roman"/>
          <w:i/>
          <w:sz w:val="24"/>
          <w:szCs w:val="24"/>
          <w:lang w:val="ky-KG" w:eastAsia="ru-RU"/>
        </w:rPr>
        <w:t xml:space="preserve">Абдуллаев М. </w:t>
      </w:r>
      <w:r w:rsidRPr="0004546A">
        <w:rPr>
          <w:rFonts w:ascii="Times New Roman" w:eastAsiaTheme="minorEastAsia" w:hAnsi="Times New Roman" w:cs="Times New Roman"/>
          <w:sz w:val="24"/>
          <w:szCs w:val="24"/>
          <w:lang w:val="ky-KG" w:eastAsia="ru-RU"/>
        </w:rPr>
        <w:t>Ордо оюну. Теориясы жана усулу. - Бишкек, 2015.</w:t>
      </w:r>
    </w:p>
    <w:p w:rsidR="0004546A" w:rsidRPr="0004546A" w:rsidRDefault="0004546A" w:rsidP="006E455A">
      <w:pPr>
        <w:spacing w:after="200"/>
        <w:jc w:val="both"/>
        <w:rPr>
          <w:rFonts w:ascii="Times New Roman" w:eastAsia="Times New Roman" w:hAnsi="Times New Roman" w:cs="Times New Roman"/>
          <w:sz w:val="24"/>
          <w:szCs w:val="24"/>
          <w:lang w:val="ky-KG" w:eastAsia="ru-RU" w:bidi="en-US"/>
        </w:rPr>
      </w:pPr>
      <w:r w:rsidRPr="0004546A">
        <w:rPr>
          <w:rFonts w:ascii="Times New Roman" w:eastAsiaTheme="minorEastAsia" w:hAnsi="Times New Roman" w:cs="Times New Roman"/>
          <w:sz w:val="24"/>
          <w:szCs w:val="24"/>
          <w:lang w:val="ky-KG" w:eastAsia="ru-RU"/>
        </w:rPr>
        <w:tab/>
        <w:t>9</w:t>
      </w:r>
      <w:r w:rsidRPr="006945B4">
        <w:rPr>
          <w:rFonts w:ascii="Times New Roman" w:eastAsiaTheme="minorEastAsia" w:hAnsi="Times New Roman" w:cs="Times New Roman"/>
          <w:i/>
          <w:sz w:val="24"/>
          <w:szCs w:val="24"/>
          <w:lang w:val="ky-KG" w:eastAsia="ru-RU"/>
        </w:rPr>
        <w:t xml:space="preserve">. </w:t>
      </w:r>
      <w:r w:rsidRPr="006945B4">
        <w:rPr>
          <w:rFonts w:ascii="Times New Roman" w:eastAsia="Times New Roman" w:hAnsi="Times New Roman" w:cs="Times New Roman"/>
          <w:i/>
          <w:sz w:val="24"/>
          <w:szCs w:val="24"/>
          <w:lang w:val="ky-KG" w:eastAsia="ru-RU" w:bidi="en-US"/>
        </w:rPr>
        <w:t xml:space="preserve"> Анаркулов  Х.Ф</w:t>
      </w:r>
      <w:r w:rsidRPr="0004546A">
        <w:rPr>
          <w:rFonts w:ascii="Times New Roman" w:eastAsia="Times New Roman" w:hAnsi="Times New Roman" w:cs="Times New Roman"/>
          <w:sz w:val="24"/>
          <w:szCs w:val="24"/>
          <w:lang w:val="ky-KG" w:eastAsia="ru-RU" w:bidi="en-US"/>
        </w:rPr>
        <w:t xml:space="preserve">. “Кыргызские народные подвижные игры и физические </w:t>
      </w:r>
      <w:r w:rsidRPr="0004546A">
        <w:rPr>
          <w:rFonts w:ascii="Times New Roman" w:eastAsia="Times New Roman" w:hAnsi="Times New Roman" w:cs="Times New Roman"/>
          <w:sz w:val="24"/>
          <w:szCs w:val="24"/>
          <w:lang w:val="ky-KG" w:eastAsia="ru-RU" w:bidi="en-US"/>
        </w:rPr>
        <w:lastRenderedPageBreak/>
        <w:t>упражнения”. Дисс. на соискание ученой степени доктора педагогическх наук. - Москва, 1993.</w:t>
      </w:r>
    </w:p>
    <w:p w:rsidR="0004546A" w:rsidRPr="0004546A" w:rsidRDefault="0004546A" w:rsidP="006E455A">
      <w:pPr>
        <w:spacing w:after="200"/>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ab/>
        <w:t xml:space="preserve">10. </w:t>
      </w:r>
      <w:r w:rsidRPr="006945B4">
        <w:rPr>
          <w:rFonts w:ascii="Times New Roman" w:eastAsia="Times New Roman" w:hAnsi="Times New Roman" w:cs="Times New Roman"/>
          <w:i/>
          <w:sz w:val="24"/>
          <w:szCs w:val="24"/>
          <w:lang w:val="ky-KG" w:eastAsia="ru-RU" w:bidi="en-US"/>
        </w:rPr>
        <w:t>Солтоноев Б.</w:t>
      </w:r>
      <w:r w:rsidRPr="0004546A">
        <w:rPr>
          <w:rFonts w:ascii="Times New Roman" w:eastAsia="Times New Roman" w:hAnsi="Times New Roman" w:cs="Times New Roman"/>
          <w:sz w:val="24"/>
          <w:szCs w:val="24"/>
          <w:lang w:val="ky-KG" w:eastAsia="ru-RU" w:bidi="en-US"/>
        </w:rPr>
        <w:t xml:space="preserve"> Кызыл кыргыз тарыхы. - Бишкек: Учкун, 1993. </w:t>
      </w:r>
    </w:p>
    <w:p w:rsidR="006E455A" w:rsidRDefault="0004546A" w:rsidP="006E455A">
      <w:pPr>
        <w:spacing w:after="200"/>
        <w:jc w:val="both"/>
        <w:rPr>
          <w:rFonts w:ascii="Times New Roman" w:eastAsia="Times New Roman" w:hAnsi="Times New Roman" w:cs="Times New Roman"/>
          <w:sz w:val="24"/>
          <w:szCs w:val="24"/>
          <w:lang w:val="ky-KG" w:eastAsia="ru-RU" w:bidi="en-US"/>
        </w:rPr>
      </w:pPr>
      <w:r w:rsidRPr="0004546A">
        <w:rPr>
          <w:rFonts w:ascii="Times New Roman" w:eastAsia="Times New Roman" w:hAnsi="Times New Roman" w:cs="Times New Roman"/>
          <w:sz w:val="24"/>
          <w:szCs w:val="24"/>
          <w:lang w:val="ky-KG" w:eastAsia="ru-RU" w:bidi="en-US"/>
        </w:rPr>
        <w:tab/>
        <w:t>11. Физкультура жана спорт. Энциклопедия. Жооптуу редактор А. Мамытов. - Бишкек, 2002. -236б.</w:t>
      </w:r>
    </w:p>
    <w:p w:rsidR="004341D1" w:rsidRDefault="006E455A" w:rsidP="006E455A">
      <w:pPr>
        <w:jc w:val="right"/>
        <w:rPr>
          <w:rFonts w:ascii="Times New Roman" w:eastAsia="Times New Roman" w:hAnsi="Times New Roman" w:cs="Times New Roman"/>
          <w:sz w:val="24"/>
          <w:szCs w:val="24"/>
          <w:lang w:val="ky-KG" w:eastAsia="ru-RU" w:bidi="en-US"/>
        </w:rPr>
        <w:sectPr w:rsidR="004341D1" w:rsidSect="0049073D">
          <w:type w:val="continuous"/>
          <w:pgSz w:w="11906" w:h="16838"/>
          <w:pgMar w:top="1134" w:right="1134" w:bottom="1134" w:left="1134" w:header="708" w:footer="708" w:gutter="0"/>
          <w:cols w:num="2" w:space="284"/>
          <w:docGrid w:linePitch="360"/>
        </w:sectPr>
      </w:pPr>
      <w:r>
        <w:rPr>
          <w:rFonts w:ascii="Times New Roman" w:eastAsia="Times New Roman" w:hAnsi="Times New Roman" w:cs="Times New Roman"/>
          <w:sz w:val="24"/>
          <w:szCs w:val="24"/>
          <w:lang w:val="ky-KG" w:eastAsia="ru-RU" w:bidi="en-US"/>
        </w:rPr>
        <w:br w:type="column"/>
      </w:r>
    </w:p>
    <w:p w:rsidR="006E455A" w:rsidRPr="00614980" w:rsidRDefault="00296AA8" w:rsidP="00296AA8">
      <w:pPr>
        <w:jc w:val="right"/>
        <w:rPr>
          <w:rFonts w:ascii="Times New Roman" w:hAnsi="Times New Roman" w:cs="Times New Roman"/>
          <w:b/>
          <w:i/>
          <w:sz w:val="24"/>
          <w:szCs w:val="24"/>
        </w:rPr>
      </w:pPr>
      <w:r>
        <w:rPr>
          <w:rFonts w:ascii="Times New Roman" w:hAnsi="Times New Roman" w:cs="Times New Roman"/>
          <w:b/>
          <w:i/>
          <w:sz w:val="24"/>
          <w:szCs w:val="24"/>
        </w:rPr>
        <w:lastRenderedPageBreak/>
        <w:br w:type="column"/>
      </w:r>
      <w:r w:rsidR="006E455A" w:rsidRPr="00614980">
        <w:rPr>
          <w:rFonts w:ascii="Times New Roman" w:hAnsi="Times New Roman" w:cs="Times New Roman"/>
          <w:b/>
          <w:i/>
          <w:sz w:val="24"/>
          <w:szCs w:val="24"/>
        </w:rPr>
        <w:lastRenderedPageBreak/>
        <w:t>Ток</w:t>
      </w:r>
      <w:r w:rsidR="00AB22EA">
        <w:rPr>
          <w:rFonts w:ascii="Times New Roman" w:hAnsi="Times New Roman" w:cs="Times New Roman"/>
          <w:b/>
          <w:i/>
          <w:sz w:val="24"/>
          <w:szCs w:val="24"/>
        </w:rPr>
        <w:t>томаметов Алмазбек Даткабекович</w:t>
      </w:r>
    </w:p>
    <w:p w:rsidR="00296AA8" w:rsidRDefault="006E455A" w:rsidP="006E455A">
      <w:pPr>
        <w:jc w:val="right"/>
        <w:rPr>
          <w:rFonts w:ascii="Times New Roman" w:hAnsi="Times New Roman" w:cs="Times New Roman"/>
          <w:b/>
          <w:i/>
          <w:sz w:val="24"/>
          <w:szCs w:val="24"/>
        </w:rPr>
      </w:pPr>
      <w:r w:rsidRPr="00614980">
        <w:rPr>
          <w:rFonts w:ascii="Times New Roman" w:hAnsi="Times New Roman" w:cs="Times New Roman"/>
          <w:b/>
          <w:i/>
          <w:sz w:val="24"/>
          <w:szCs w:val="24"/>
        </w:rPr>
        <w:t>п.и.к., Кыргыз билим берүү академиясы</w:t>
      </w:r>
    </w:p>
    <w:p w:rsidR="006E455A" w:rsidRPr="006E455A" w:rsidRDefault="006E455A" w:rsidP="006E455A">
      <w:pPr>
        <w:jc w:val="right"/>
        <w:rPr>
          <w:rFonts w:ascii="Times New Roman" w:hAnsi="Times New Roman" w:cs="Times New Roman"/>
          <w:i/>
          <w:sz w:val="24"/>
          <w:szCs w:val="24"/>
        </w:rPr>
      </w:pPr>
      <w:r w:rsidRPr="006E455A">
        <w:rPr>
          <w:rFonts w:ascii="Times New Roman" w:hAnsi="Times New Roman" w:cs="Times New Roman"/>
          <w:i/>
          <w:sz w:val="24"/>
          <w:szCs w:val="24"/>
        </w:rPr>
        <w:t xml:space="preserve"> </w:t>
      </w:r>
    </w:p>
    <w:p w:rsidR="006E455A" w:rsidRDefault="006E455A" w:rsidP="006E455A">
      <w:pPr>
        <w:jc w:val="center"/>
        <w:rPr>
          <w:rFonts w:ascii="Times New Roman" w:hAnsi="Times New Roman" w:cs="Times New Roman"/>
          <w:b/>
          <w:sz w:val="24"/>
          <w:szCs w:val="24"/>
        </w:rPr>
      </w:pPr>
      <w:r w:rsidRPr="006E455A">
        <w:rPr>
          <w:rFonts w:ascii="Times New Roman" w:hAnsi="Times New Roman" w:cs="Times New Roman"/>
          <w:b/>
          <w:sz w:val="24"/>
          <w:szCs w:val="24"/>
        </w:rPr>
        <w:t>БАЗИСТИК ОКУУ ПЛАНЫНЫН ЖАҢЫ ДОЛБООРУ</w:t>
      </w:r>
    </w:p>
    <w:p w:rsidR="00614980" w:rsidRDefault="00614980" w:rsidP="006E455A">
      <w:pPr>
        <w:jc w:val="center"/>
        <w:rPr>
          <w:rFonts w:ascii="Times New Roman" w:hAnsi="Times New Roman" w:cs="Times New Roman"/>
          <w:b/>
          <w:sz w:val="24"/>
          <w:szCs w:val="24"/>
        </w:rPr>
      </w:pPr>
    </w:p>
    <w:p w:rsidR="00954270" w:rsidRPr="006E455A" w:rsidRDefault="00954270" w:rsidP="006E455A">
      <w:pPr>
        <w:jc w:val="center"/>
        <w:rPr>
          <w:rFonts w:ascii="Times New Roman" w:hAnsi="Times New Roman" w:cs="Times New Roman"/>
          <w:b/>
          <w:sz w:val="24"/>
          <w:szCs w:val="24"/>
        </w:rPr>
      </w:pPr>
    </w:p>
    <w:p w:rsidR="006E455A" w:rsidRPr="00614980" w:rsidRDefault="006E455A" w:rsidP="006E455A">
      <w:pPr>
        <w:jc w:val="right"/>
        <w:rPr>
          <w:rFonts w:ascii="Times New Roman" w:hAnsi="Times New Roman" w:cs="Times New Roman"/>
          <w:b/>
          <w:i/>
          <w:sz w:val="24"/>
          <w:szCs w:val="24"/>
        </w:rPr>
      </w:pPr>
      <w:r w:rsidRPr="00614980">
        <w:rPr>
          <w:rFonts w:ascii="Times New Roman" w:hAnsi="Times New Roman" w:cs="Times New Roman"/>
          <w:b/>
          <w:i/>
          <w:sz w:val="24"/>
          <w:szCs w:val="24"/>
        </w:rPr>
        <w:t>Ток</w:t>
      </w:r>
      <w:r w:rsidR="00AB22EA">
        <w:rPr>
          <w:rFonts w:ascii="Times New Roman" w:hAnsi="Times New Roman" w:cs="Times New Roman"/>
          <w:b/>
          <w:i/>
          <w:sz w:val="24"/>
          <w:szCs w:val="24"/>
        </w:rPr>
        <w:t>томаметов Алмазбек Даткабекович</w:t>
      </w:r>
    </w:p>
    <w:p w:rsidR="006E455A" w:rsidRDefault="006E455A" w:rsidP="006E455A">
      <w:pPr>
        <w:jc w:val="right"/>
        <w:rPr>
          <w:rFonts w:ascii="Times New Roman" w:hAnsi="Times New Roman" w:cs="Times New Roman"/>
          <w:b/>
          <w:sz w:val="24"/>
          <w:szCs w:val="24"/>
        </w:rPr>
      </w:pPr>
      <w:r w:rsidRPr="00614980">
        <w:rPr>
          <w:rFonts w:ascii="Times New Roman" w:hAnsi="Times New Roman" w:cs="Times New Roman"/>
          <w:b/>
          <w:i/>
          <w:sz w:val="24"/>
          <w:szCs w:val="24"/>
        </w:rPr>
        <w:t>к.п.н., Кыргызская академия образования</w:t>
      </w:r>
      <w:r w:rsidRPr="00614980">
        <w:rPr>
          <w:rFonts w:ascii="Times New Roman" w:hAnsi="Times New Roman" w:cs="Times New Roman"/>
          <w:b/>
          <w:sz w:val="24"/>
          <w:szCs w:val="24"/>
        </w:rPr>
        <w:t xml:space="preserve"> </w:t>
      </w:r>
    </w:p>
    <w:p w:rsidR="00954270" w:rsidRPr="00614980" w:rsidRDefault="00954270" w:rsidP="006E455A">
      <w:pPr>
        <w:jc w:val="right"/>
        <w:rPr>
          <w:rFonts w:ascii="Times New Roman" w:hAnsi="Times New Roman" w:cs="Times New Roman"/>
          <w:b/>
          <w:sz w:val="24"/>
          <w:szCs w:val="24"/>
        </w:rPr>
      </w:pPr>
    </w:p>
    <w:p w:rsidR="006E455A" w:rsidRPr="009C49B2" w:rsidRDefault="006E455A" w:rsidP="006E455A">
      <w:pPr>
        <w:jc w:val="center"/>
        <w:rPr>
          <w:rFonts w:ascii="Times New Roman" w:hAnsi="Times New Roman" w:cs="Times New Roman"/>
          <w:b/>
          <w:sz w:val="24"/>
          <w:szCs w:val="24"/>
        </w:rPr>
      </w:pPr>
      <w:r w:rsidRPr="006E455A">
        <w:rPr>
          <w:rFonts w:ascii="Times New Roman" w:hAnsi="Times New Roman" w:cs="Times New Roman"/>
          <w:b/>
          <w:sz w:val="24"/>
          <w:szCs w:val="24"/>
        </w:rPr>
        <w:t>НОВЫЙ</w:t>
      </w:r>
      <w:r w:rsidRPr="009C49B2">
        <w:rPr>
          <w:rFonts w:ascii="Times New Roman" w:hAnsi="Times New Roman" w:cs="Times New Roman"/>
          <w:b/>
          <w:sz w:val="24"/>
          <w:szCs w:val="24"/>
        </w:rPr>
        <w:t xml:space="preserve"> </w:t>
      </w:r>
      <w:r w:rsidRPr="006E455A">
        <w:rPr>
          <w:rFonts w:ascii="Times New Roman" w:hAnsi="Times New Roman" w:cs="Times New Roman"/>
          <w:b/>
          <w:sz w:val="24"/>
          <w:szCs w:val="24"/>
        </w:rPr>
        <w:t>ПРОЕКТ</w:t>
      </w:r>
      <w:r w:rsidRPr="009C49B2">
        <w:rPr>
          <w:rFonts w:ascii="Times New Roman" w:hAnsi="Times New Roman" w:cs="Times New Roman"/>
          <w:b/>
          <w:sz w:val="24"/>
          <w:szCs w:val="24"/>
        </w:rPr>
        <w:t xml:space="preserve"> </w:t>
      </w:r>
      <w:r w:rsidRPr="006E455A">
        <w:rPr>
          <w:rFonts w:ascii="Times New Roman" w:hAnsi="Times New Roman" w:cs="Times New Roman"/>
          <w:b/>
          <w:sz w:val="24"/>
          <w:szCs w:val="24"/>
        </w:rPr>
        <w:t>БАЗИСНОГО</w:t>
      </w:r>
      <w:r w:rsidRPr="009C49B2">
        <w:rPr>
          <w:rFonts w:ascii="Times New Roman" w:hAnsi="Times New Roman" w:cs="Times New Roman"/>
          <w:b/>
          <w:sz w:val="24"/>
          <w:szCs w:val="24"/>
        </w:rPr>
        <w:t xml:space="preserve"> </w:t>
      </w:r>
      <w:r w:rsidRPr="006E455A">
        <w:rPr>
          <w:rFonts w:ascii="Times New Roman" w:hAnsi="Times New Roman" w:cs="Times New Roman"/>
          <w:b/>
          <w:sz w:val="24"/>
          <w:szCs w:val="24"/>
        </w:rPr>
        <w:t>УЧЕБНОГО</w:t>
      </w:r>
      <w:r w:rsidRPr="009C49B2">
        <w:rPr>
          <w:rFonts w:ascii="Times New Roman" w:hAnsi="Times New Roman" w:cs="Times New Roman"/>
          <w:b/>
          <w:sz w:val="24"/>
          <w:szCs w:val="24"/>
        </w:rPr>
        <w:t xml:space="preserve"> </w:t>
      </w:r>
      <w:r w:rsidRPr="006E455A">
        <w:rPr>
          <w:rFonts w:ascii="Times New Roman" w:hAnsi="Times New Roman" w:cs="Times New Roman"/>
          <w:b/>
          <w:sz w:val="24"/>
          <w:szCs w:val="24"/>
        </w:rPr>
        <w:t>ПЛАНА</w:t>
      </w:r>
    </w:p>
    <w:p w:rsidR="00614980" w:rsidRPr="009C49B2" w:rsidRDefault="00614980" w:rsidP="006E455A">
      <w:pPr>
        <w:jc w:val="center"/>
        <w:rPr>
          <w:rFonts w:ascii="Times New Roman" w:hAnsi="Times New Roman" w:cs="Times New Roman"/>
          <w:b/>
          <w:sz w:val="24"/>
          <w:szCs w:val="24"/>
        </w:rPr>
      </w:pPr>
    </w:p>
    <w:p w:rsidR="00954270" w:rsidRPr="009C49B2" w:rsidRDefault="00954270" w:rsidP="006E455A">
      <w:pPr>
        <w:jc w:val="center"/>
        <w:rPr>
          <w:rFonts w:ascii="Times New Roman" w:hAnsi="Times New Roman" w:cs="Times New Roman"/>
          <w:b/>
          <w:sz w:val="24"/>
          <w:szCs w:val="24"/>
        </w:rPr>
      </w:pPr>
    </w:p>
    <w:p w:rsidR="006E455A" w:rsidRPr="009C49B2" w:rsidRDefault="006E455A" w:rsidP="006E455A">
      <w:pPr>
        <w:jc w:val="right"/>
        <w:rPr>
          <w:rFonts w:ascii="Times New Roman" w:hAnsi="Times New Roman" w:cs="Times New Roman"/>
          <w:b/>
          <w:bCs/>
          <w:i/>
          <w:sz w:val="24"/>
          <w:szCs w:val="24"/>
        </w:rPr>
      </w:pPr>
      <w:r w:rsidRPr="00614980">
        <w:rPr>
          <w:rFonts w:ascii="Times New Roman" w:hAnsi="Times New Roman" w:cs="Times New Roman"/>
          <w:b/>
          <w:bCs/>
          <w:i/>
          <w:sz w:val="24"/>
          <w:szCs w:val="24"/>
          <w:lang w:val="en-US"/>
        </w:rPr>
        <w:t>Toktomametov</w:t>
      </w:r>
      <w:r w:rsidRPr="009C49B2">
        <w:rPr>
          <w:rFonts w:ascii="Times New Roman" w:hAnsi="Times New Roman" w:cs="Times New Roman"/>
          <w:b/>
          <w:bCs/>
          <w:i/>
          <w:sz w:val="24"/>
          <w:szCs w:val="24"/>
        </w:rPr>
        <w:t xml:space="preserve"> </w:t>
      </w:r>
      <w:r w:rsidRPr="00614980">
        <w:rPr>
          <w:rFonts w:ascii="Times New Roman" w:hAnsi="Times New Roman" w:cs="Times New Roman"/>
          <w:b/>
          <w:bCs/>
          <w:i/>
          <w:sz w:val="24"/>
          <w:szCs w:val="24"/>
          <w:lang w:val="en-US"/>
        </w:rPr>
        <w:t>Almazbek</w:t>
      </w:r>
      <w:r w:rsidRPr="009C49B2">
        <w:rPr>
          <w:rFonts w:ascii="Times New Roman" w:hAnsi="Times New Roman" w:cs="Times New Roman"/>
          <w:b/>
          <w:bCs/>
          <w:i/>
          <w:sz w:val="24"/>
          <w:szCs w:val="24"/>
        </w:rPr>
        <w:t xml:space="preserve"> </w:t>
      </w:r>
      <w:r w:rsidRPr="00614980">
        <w:rPr>
          <w:rFonts w:ascii="Times New Roman" w:hAnsi="Times New Roman" w:cs="Times New Roman"/>
          <w:b/>
          <w:bCs/>
          <w:i/>
          <w:sz w:val="24"/>
          <w:szCs w:val="24"/>
          <w:lang w:val="en-US"/>
        </w:rPr>
        <w:t>Datkabekovich</w:t>
      </w:r>
      <w:r w:rsidRPr="009C49B2">
        <w:rPr>
          <w:rFonts w:ascii="Times New Roman" w:hAnsi="Times New Roman" w:cs="Times New Roman"/>
          <w:b/>
          <w:bCs/>
          <w:i/>
          <w:sz w:val="24"/>
          <w:szCs w:val="24"/>
        </w:rPr>
        <w:t xml:space="preserve"> </w:t>
      </w:r>
    </w:p>
    <w:p w:rsidR="000415D6" w:rsidRDefault="006E455A" w:rsidP="006E455A">
      <w:pPr>
        <w:jc w:val="right"/>
        <w:rPr>
          <w:rFonts w:ascii="Times New Roman" w:hAnsi="Times New Roman" w:cs="Times New Roman"/>
          <w:b/>
          <w:bCs/>
          <w:i/>
          <w:sz w:val="24"/>
          <w:szCs w:val="24"/>
          <w:lang w:val="en-US"/>
        </w:rPr>
      </w:pPr>
      <w:r w:rsidRPr="00614980">
        <w:rPr>
          <w:rFonts w:ascii="Times New Roman" w:hAnsi="Times New Roman" w:cs="Times New Roman"/>
          <w:b/>
          <w:bCs/>
          <w:i/>
          <w:sz w:val="24"/>
          <w:szCs w:val="24"/>
          <w:lang w:val="en-US"/>
        </w:rPr>
        <w:t>Ca</w:t>
      </w:r>
      <w:r w:rsidR="000415D6">
        <w:rPr>
          <w:rFonts w:ascii="Times New Roman" w:hAnsi="Times New Roman" w:cs="Times New Roman"/>
          <w:b/>
          <w:bCs/>
          <w:i/>
          <w:sz w:val="24"/>
          <w:szCs w:val="24"/>
          <w:lang w:val="en-US"/>
        </w:rPr>
        <w:t>ndidate of Pedagogical Sciences</w:t>
      </w:r>
      <w:r w:rsidRPr="00614980">
        <w:rPr>
          <w:rFonts w:ascii="Times New Roman" w:hAnsi="Times New Roman" w:cs="Times New Roman"/>
          <w:b/>
          <w:bCs/>
          <w:i/>
          <w:sz w:val="24"/>
          <w:szCs w:val="24"/>
          <w:lang w:val="en-US"/>
        </w:rPr>
        <w:t xml:space="preserve"> </w:t>
      </w:r>
    </w:p>
    <w:p w:rsidR="00954270" w:rsidRDefault="006E455A" w:rsidP="006E455A">
      <w:pPr>
        <w:jc w:val="right"/>
        <w:rPr>
          <w:rFonts w:ascii="Times New Roman" w:hAnsi="Times New Roman" w:cs="Times New Roman"/>
          <w:b/>
          <w:bCs/>
          <w:i/>
          <w:sz w:val="24"/>
          <w:szCs w:val="24"/>
          <w:lang w:val="en-US"/>
        </w:rPr>
      </w:pPr>
      <w:r w:rsidRPr="00614980">
        <w:rPr>
          <w:rFonts w:ascii="Times New Roman" w:hAnsi="Times New Roman" w:cs="Times New Roman"/>
          <w:b/>
          <w:bCs/>
          <w:i/>
          <w:sz w:val="24"/>
          <w:szCs w:val="24"/>
          <w:lang w:val="en-US"/>
        </w:rPr>
        <w:t>Kyrgyz Academy of Education</w:t>
      </w:r>
    </w:p>
    <w:p w:rsidR="006E455A" w:rsidRPr="00614980" w:rsidRDefault="006E455A" w:rsidP="006E455A">
      <w:pPr>
        <w:jc w:val="right"/>
        <w:rPr>
          <w:rFonts w:ascii="Times New Roman" w:hAnsi="Times New Roman" w:cs="Times New Roman"/>
          <w:b/>
          <w:bCs/>
          <w:i/>
          <w:sz w:val="24"/>
          <w:szCs w:val="24"/>
          <w:lang w:val="en-US"/>
        </w:rPr>
      </w:pPr>
      <w:r w:rsidRPr="00614980">
        <w:rPr>
          <w:rFonts w:ascii="Times New Roman" w:hAnsi="Times New Roman" w:cs="Times New Roman"/>
          <w:b/>
          <w:bCs/>
          <w:i/>
          <w:sz w:val="24"/>
          <w:szCs w:val="24"/>
          <w:lang w:val="en-US"/>
        </w:rPr>
        <w:t xml:space="preserve"> </w:t>
      </w:r>
    </w:p>
    <w:p w:rsidR="006E455A" w:rsidRDefault="006E455A" w:rsidP="006E455A">
      <w:pPr>
        <w:jc w:val="center"/>
        <w:rPr>
          <w:rFonts w:ascii="Times New Roman" w:hAnsi="Times New Roman" w:cs="Times New Roman"/>
          <w:b/>
          <w:sz w:val="24"/>
          <w:szCs w:val="24"/>
          <w:lang w:val="en-US"/>
        </w:rPr>
      </w:pPr>
      <w:r w:rsidRPr="006E455A">
        <w:rPr>
          <w:rFonts w:ascii="Times New Roman" w:hAnsi="Times New Roman" w:cs="Times New Roman"/>
          <w:b/>
          <w:sz w:val="24"/>
          <w:szCs w:val="24"/>
          <w:lang w:val="en-US"/>
        </w:rPr>
        <w:t>NEW PROJECT BASIC EDUCATIONAL PLAN</w:t>
      </w:r>
    </w:p>
    <w:p w:rsidR="00954270" w:rsidRPr="006E455A" w:rsidRDefault="00954270" w:rsidP="006E455A">
      <w:pPr>
        <w:jc w:val="center"/>
        <w:rPr>
          <w:rFonts w:ascii="Times New Roman" w:hAnsi="Times New Roman" w:cs="Times New Roman"/>
          <w:b/>
          <w:sz w:val="24"/>
          <w:szCs w:val="24"/>
          <w:lang w:val="en-US"/>
        </w:rPr>
      </w:pPr>
    </w:p>
    <w:p w:rsidR="004341D1" w:rsidRDefault="004341D1" w:rsidP="006E455A">
      <w:pPr>
        <w:ind w:firstLine="426"/>
        <w:jc w:val="both"/>
        <w:rPr>
          <w:rFonts w:ascii="Times New Roman" w:hAnsi="Times New Roman" w:cs="Times New Roman"/>
          <w:b/>
          <w:sz w:val="24"/>
          <w:szCs w:val="24"/>
          <w:lang w:val="en-US"/>
        </w:rPr>
      </w:pPr>
    </w:p>
    <w:p w:rsidR="00614980" w:rsidRPr="004341D1" w:rsidRDefault="00614980" w:rsidP="006E455A">
      <w:pPr>
        <w:ind w:firstLine="426"/>
        <w:jc w:val="both"/>
        <w:rPr>
          <w:rFonts w:ascii="Times New Roman" w:hAnsi="Times New Roman" w:cs="Times New Roman"/>
          <w:b/>
          <w:sz w:val="24"/>
          <w:szCs w:val="24"/>
          <w:lang w:val="en-US"/>
        </w:rPr>
        <w:sectPr w:rsidR="00614980" w:rsidRPr="004341D1" w:rsidSect="004341D1">
          <w:type w:val="continuous"/>
          <w:pgSz w:w="11906" w:h="16838"/>
          <w:pgMar w:top="1134" w:right="1134" w:bottom="1134" w:left="1134" w:header="708" w:footer="708" w:gutter="0"/>
          <w:cols w:space="284"/>
          <w:docGrid w:linePitch="360"/>
        </w:sectPr>
      </w:pPr>
    </w:p>
    <w:p w:rsidR="006E455A" w:rsidRPr="00954270" w:rsidRDefault="006E455A" w:rsidP="00614980">
      <w:pPr>
        <w:ind w:firstLine="425"/>
        <w:jc w:val="both"/>
        <w:rPr>
          <w:rFonts w:ascii="Times New Roman" w:hAnsi="Times New Roman" w:cs="Times New Roman"/>
          <w:i/>
          <w:spacing w:val="-6"/>
          <w:sz w:val="24"/>
          <w:szCs w:val="24"/>
          <w:highlight w:val="yellow"/>
          <w:lang w:val="ky-KG"/>
        </w:rPr>
      </w:pPr>
      <w:r w:rsidRPr="00954270">
        <w:rPr>
          <w:rFonts w:ascii="Times New Roman" w:hAnsi="Times New Roman" w:cs="Times New Roman"/>
          <w:b/>
          <w:i/>
          <w:spacing w:val="-6"/>
          <w:sz w:val="24"/>
          <w:szCs w:val="24"/>
        </w:rPr>
        <w:lastRenderedPageBreak/>
        <w:t>Аннотация</w:t>
      </w:r>
      <w:r w:rsidRPr="00954270">
        <w:rPr>
          <w:rFonts w:ascii="Times New Roman" w:hAnsi="Times New Roman" w:cs="Times New Roman"/>
          <w:b/>
          <w:i/>
          <w:spacing w:val="-6"/>
          <w:sz w:val="24"/>
          <w:szCs w:val="24"/>
          <w:lang w:val="en-US"/>
        </w:rPr>
        <w:t xml:space="preserve">: </w:t>
      </w:r>
      <w:r w:rsidRPr="00954270">
        <w:rPr>
          <w:rFonts w:ascii="Times New Roman" w:hAnsi="Times New Roman" w:cs="Times New Roman"/>
          <w:i/>
          <w:spacing w:val="-6"/>
          <w:sz w:val="24"/>
          <w:szCs w:val="24"/>
        </w:rPr>
        <w:t>Макалада</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базистик</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окуу</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планынын</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жаңы</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долбоорун</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иштеп</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чыгуу</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зарылчылыгы</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аны</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иштеп</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чыгуу</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үчүн</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өбөлгөлөр</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тууралуу</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сөз</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болуп</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lang w:val="ky-KG"/>
        </w:rPr>
        <w:t>окуу пландын варианттык (мектептик) компонент көбөйтүлүп, анын эсебинен профилдик билим берүүнү ишке ашыруу каралган жаңы долбоору талкуу үчүн сунушталып, жаңы долбоордун негизги өзгөчөлүктөрү сыпатталды. Ошондой эле базистик окуу пландын бул долбоорун ишке ашыруу үчүн чечиле турган маселелер көрсөтүлдү.</w:t>
      </w:r>
    </w:p>
    <w:p w:rsidR="006E455A" w:rsidRPr="00954270" w:rsidRDefault="006E455A" w:rsidP="006E455A">
      <w:pPr>
        <w:ind w:firstLine="426"/>
        <w:jc w:val="both"/>
        <w:rPr>
          <w:rFonts w:ascii="Times New Roman" w:hAnsi="Times New Roman" w:cs="Times New Roman"/>
          <w:i/>
          <w:spacing w:val="-6"/>
          <w:sz w:val="24"/>
          <w:szCs w:val="24"/>
        </w:rPr>
      </w:pPr>
      <w:r w:rsidRPr="00954270">
        <w:rPr>
          <w:rFonts w:ascii="Times New Roman" w:hAnsi="Times New Roman" w:cs="Times New Roman"/>
          <w:i/>
          <w:spacing w:val="-6"/>
          <w:sz w:val="24"/>
          <w:szCs w:val="24"/>
        </w:rPr>
        <w:t>Макалада талдоо жана сыпаттоо методу колдонулду.</w:t>
      </w:r>
    </w:p>
    <w:p w:rsidR="006E455A" w:rsidRPr="00954270" w:rsidRDefault="006E455A" w:rsidP="006E455A">
      <w:pPr>
        <w:ind w:firstLine="426"/>
        <w:jc w:val="both"/>
        <w:rPr>
          <w:rFonts w:ascii="Times New Roman" w:hAnsi="Times New Roman" w:cs="Times New Roman"/>
          <w:i/>
          <w:spacing w:val="-6"/>
          <w:sz w:val="24"/>
          <w:szCs w:val="24"/>
          <w:highlight w:val="yellow"/>
          <w:lang w:val="ky-KG"/>
        </w:rPr>
      </w:pPr>
      <w:r w:rsidRPr="00954270">
        <w:rPr>
          <w:rFonts w:ascii="Times New Roman" w:hAnsi="Times New Roman" w:cs="Times New Roman"/>
          <w:b/>
          <w:i/>
          <w:spacing w:val="-6"/>
          <w:sz w:val="24"/>
          <w:szCs w:val="24"/>
        </w:rPr>
        <w:t>Аннотация:</w:t>
      </w:r>
      <w:r w:rsidRPr="00954270">
        <w:rPr>
          <w:rFonts w:ascii="Times New Roman" w:hAnsi="Times New Roman" w:cs="Times New Roman"/>
          <w:i/>
          <w:spacing w:val="-6"/>
          <w:sz w:val="24"/>
          <w:szCs w:val="24"/>
        </w:rPr>
        <w:t xml:space="preserve"> </w:t>
      </w:r>
      <w:proofErr w:type="gramStart"/>
      <w:r w:rsidRPr="00954270">
        <w:rPr>
          <w:rFonts w:ascii="Times New Roman" w:hAnsi="Times New Roman" w:cs="Times New Roman"/>
          <w:i/>
          <w:spacing w:val="-6"/>
          <w:sz w:val="24"/>
          <w:szCs w:val="24"/>
        </w:rPr>
        <w:t>В</w:t>
      </w:r>
      <w:proofErr w:type="gramEnd"/>
      <w:r w:rsidRPr="00954270">
        <w:rPr>
          <w:rFonts w:ascii="Times New Roman" w:hAnsi="Times New Roman" w:cs="Times New Roman"/>
          <w:i/>
          <w:spacing w:val="-6"/>
          <w:sz w:val="24"/>
          <w:szCs w:val="24"/>
        </w:rPr>
        <w:t xml:space="preserve"> статье речь идет о необходимости разработки нового проекта базисного учебного плана, о предпосылках для разработки данного плана, в ней предложен новый проект базисного учебного плана для обсуждения, где за счет увеличение вариативного (школьного) компонента решается вопрос профильного обучения</w:t>
      </w:r>
      <w:r w:rsidRPr="00954270">
        <w:rPr>
          <w:rFonts w:ascii="Times New Roman" w:hAnsi="Times New Roman" w:cs="Times New Roman"/>
          <w:i/>
          <w:spacing w:val="-6"/>
          <w:sz w:val="24"/>
          <w:szCs w:val="24"/>
          <w:lang w:val="ky-KG"/>
        </w:rPr>
        <w:t>, описаны основные особенности нового проекта. А также в статье указаны вопросы, которые должны решатся для реализации данного проекта базисного учебного плана.</w:t>
      </w:r>
    </w:p>
    <w:p w:rsidR="006E455A" w:rsidRPr="00954270" w:rsidRDefault="006E455A" w:rsidP="006E455A">
      <w:pPr>
        <w:ind w:firstLine="426"/>
        <w:jc w:val="both"/>
        <w:rPr>
          <w:rFonts w:ascii="Times New Roman" w:hAnsi="Times New Roman" w:cs="Times New Roman"/>
          <w:i/>
          <w:spacing w:val="-6"/>
          <w:sz w:val="24"/>
          <w:szCs w:val="24"/>
        </w:rPr>
      </w:pPr>
      <w:r w:rsidRPr="00954270">
        <w:rPr>
          <w:rFonts w:ascii="Times New Roman" w:hAnsi="Times New Roman" w:cs="Times New Roman"/>
          <w:i/>
          <w:spacing w:val="-6"/>
          <w:sz w:val="24"/>
          <w:szCs w:val="24"/>
        </w:rPr>
        <w:t>В статье использованы анализ и описательный метод.</w:t>
      </w:r>
    </w:p>
    <w:p w:rsidR="006E455A" w:rsidRPr="00954270" w:rsidRDefault="006E455A" w:rsidP="006E455A">
      <w:pPr>
        <w:ind w:firstLine="426"/>
        <w:jc w:val="both"/>
        <w:rPr>
          <w:rFonts w:ascii="Times New Roman" w:hAnsi="Times New Roman" w:cs="Times New Roman"/>
          <w:i/>
          <w:spacing w:val="-6"/>
          <w:sz w:val="24"/>
          <w:szCs w:val="24"/>
          <w:lang w:val="en-US"/>
        </w:rPr>
      </w:pPr>
      <w:r w:rsidRPr="00954270">
        <w:rPr>
          <w:rFonts w:ascii="Times New Roman" w:hAnsi="Times New Roman" w:cs="Times New Roman"/>
          <w:b/>
          <w:i/>
          <w:spacing w:val="-6"/>
          <w:sz w:val="24"/>
          <w:szCs w:val="24"/>
          <w:lang w:val="en-US"/>
        </w:rPr>
        <w:t xml:space="preserve">Abstract: </w:t>
      </w:r>
      <w:r w:rsidRPr="00954270">
        <w:rPr>
          <w:rFonts w:ascii="Times New Roman" w:hAnsi="Times New Roman" w:cs="Times New Roman"/>
          <w:i/>
          <w:spacing w:val="-6"/>
          <w:sz w:val="24"/>
          <w:szCs w:val="24"/>
          <w:lang w:val="en-US"/>
        </w:rPr>
        <w:t xml:space="preserve">The article deals with the need to develop a new project of the basic curriculum, the prerequisites for the development of this plan, it proposed a new draft curriculum for discussion, where, by increasing the variable (school) </w:t>
      </w:r>
      <w:r w:rsidRPr="00954270">
        <w:rPr>
          <w:rFonts w:ascii="Times New Roman" w:hAnsi="Times New Roman" w:cs="Times New Roman"/>
          <w:i/>
          <w:spacing w:val="-6"/>
          <w:sz w:val="24"/>
          <w:szCs w:val="24"/>
          <w:lang w:val="en-US"/>
        </w:rPr>
        <w:lastRenderedPageBreak/>
        <w:t xml:space="preserve">component, the issue of profile education is solved, </w:t>
      </w:r>
      <w:r w:rsidRPr="00954270">
        <w:rPr>
          <w:rFonts w:ascii="Times New Roman" w:hAnsi="Times New Roman" w:cs="Times New Roman"/>
          <w:i/>
          <w:spacing w:val="-6"/>
          <w:sz w:val="24"/>
          <w:szCs w:val="24"/>
          <w:lang w:val="ky-KG"/>
        </w:rPr>
        <w:t>describes the main features of the new project. The article also identifies issues that should be solved for the implementation of this draft basic curriculum.</w:t>
      </w:r>
    </w:p>
    <w:p w:rsidR="006E455A" w:rsidRPr="00954270" w:rsidRDefault="006E455A" w:rsidP="006E455A">
      <w:pPr>
        <w:ind w:firstLine="426"/>
        <w:jc w:val="both"/>
        <w:rPr>
          <w:rFonts w:ascii="Times New Roman" w:hAnsi="Times New Roman" w:cs="Times New Roman"/>
          <w:i/>
          <w:spacing w:val="-6"/>
          <w:sz w:val="24"/>
          <w:szCs w:val="24"/>
          <w:lang w:val="en-US"/>
        </w:rPr>
      </w:pPr>
      <w:r w:rsidRPr="00954270">
        <w:rPr>
          <w:rFonts w:ascii="Times New Roman" w:hAnsi="Times New Roman" w:cs="Times New Roman"/>
          <w:i/>
          <w:spacing w:val="-6"/>
          <w:sz w:val="24"/>
          <w:szCs w:val="24"/>
          <w:lang w:val="en-US"/>
        </w:rPr>
        <w:t>The article uses the analysis and descriptive method.</w:t>
      </w:r>
    </w:p>
    <w:p w:rsidR="006E455A" w:rsidRPr="00954270" w:rsidRDefault="006E455A" w:rsidP="006E455A">
      <w:pPr>
        <w:ind w:firstLine="426"/>
        <w:jc w:val="both"/>
        <w:rPr>
          <w:rFonts w:ascii="Times New Roman" w:hAnsi="Times New Roman" w:cs="Times New Roman"/>
          <w:i/>
          <w:spacing w:val="-6"/>
          <w:sz w:val="24"/>
          <w:szCs w:val="24"/>
          <w:highlight w:val="yellow"/>
          <w:lang w:val="en-US"/>
        </w:rPr>
      </w:pPr>
      <w:r w:rsidRPr="00954270">
        <w:rPr>
          <w:rFonts w:ascii="Times New Roman" w:hAnsi="Times New Roman" w:cs="Times New Roman"/>
          <w:b/>
          <w:i/>
          <w:spacing w:val="-6"/>
          <w:sz w:val="24"/>
          <w:szCs w:val="24"/>
        </w:rPr>
        <w:t>Түйүндүү</w:t>
      </w:r>
      <w:r w:rsidRPr="00954270">
        <w:rPr>
          <w:rFonts w:ascii="Times New Roman" w:hAnsi="Times New Roman" w:cs="Times New Roman"/>
          <w:b/>
          <w:i/>
          <w:spacing w:val="-6"/>
          <w:sz w:val="24"/>
          <w:szCs w:val="24"/>
          <w:lang w:val="en-US"/>
        </w:rPr>
        <w:t xml:space="preserve"> </w:t>
      </w:r>
      <w:r w:rsidRPr="00954270">
        <w:rPr>
          <w:rFonts w:ascii="Times New Roman" w:hAnsi="Times New Roman" w:cs="Times New Roman"/>
          <w:b/>
          <w:i/>
          <w:spacing w:val="-6"/>
          <w:sz w:val="24"/>
          <w:szCs w:val="24"/>
        </w:rPr>
        <w:t>сөздөр</w:t>
      </w:r>
      <w:r w:rsidRPr="00954270">
        <w:rPr>
          <w:rFonts w:ascii="Times New Roman" w:hAnsi="Times New Roman" w:cs="Times New Roman"/>
          <w:b/>
          <w:i/>
          <w:spacing w:val="-6"/>
          <w:sz w:val="24"/>
          <w:szCs w:val="24"/>
          <w:lang w:val="en-US"/>
        </w:rPr>
        <w:t xml:space="preserve">: </w:t>
      </w:r>
      <w:r w:rsidRPr="00954270">
        <w:rPr>
          <w:rFonts w:ascii="Times New Roman" w:hAnsi="Times New Roman" w:cs="Times New Roman"/>
          <w:i/>
          <w:spacing w:val="-6"/>
          <w:sz w:val="24"/>
          <w:szCs w:val="24"/>
        </w:rPr>
        <w:t>билим</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берүү</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стандарттары</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базистик</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окуу</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план</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окуу</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предметтер</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окуу</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жүктөм</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мамлекеттик</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компонент</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варианттык</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мектептик</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компонент</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профилдик</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билим</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берүү</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көп</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тилдүү</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билим</w:t>
      </w:r>
      <w:r w:rsidRPr="00954270">
        <w:rPr>
          <w:rFonts w:ascii="Times New Roman" w:hAnsi="Times New Roman" w:cs="Times New Roman"/>
          <w:i/>
          <w:spacing w:val="-6"/>
          <w:sz w:val="24"/>
          <w:szCs w:val="24"/>
          <w:lang w:val="en-US"/>
        </w:rPr>
        <w:t xml:space="preserve"> </w:t>
      </w:r>
      <w:r w:rsidRPr="00954270">
        <w:rPr>
          <w:rFonts w:ascii="Times New Roman" w:hAnsi="Times New Roman" w:cs="Times New Roman"/>
          <w:i/>
          <w:spacing w:val="-6"/>
          <w:sz w:val="24"/>
          <w:szCs w:val="24"/>
        </w:rPr>
        <w:t>берүү</w:t>
      </w:r>
      <w:r w:rsidRPr="00954270">
        <w:rPr>
          <w:rFonts w:ascii="Times New Roman" w:hAnsi="Times New Roman" w:cs="Times New Roman"/>
          <w:i/>
          <w:spacing w:val="-6"/>
          <w:sz w:val="24"/>
          <w:szCs w:val="24"/>
          <w:lang w:val="en-US"/>
        </w:rPr>
        <w:t>.</w:t>
      </w:r>
    </w:p>
    <w:p w:rsidR="006E455A" w:rsidRPr="00954270" w:rsidRDefault="006E455A" w:rsidP="006E455A">
      <w:pPr>
        <w:ind w:firstLine="426"/>
        <w:jc w:val="both"/>
        <w:rPr>
          <w:rFonts w:ascii="Times New Roman" w:hAnsi="Times New Roman" w:cs="Times New Roman"/>
          <w:i/>
          <w:spacing w:val="-6"/>
          <w:sz w:val="24"/>
          <w:szCs w:val="24"/>
          <w:highlight w:val="yellow"/>
        </w:rPr>
      </w:pPr>
      <w:r w:rsidRPr="00954270">
        <w:rPr>
          <w:rFonts w:ascii="Times New Roman" w:hAnsi="Times New Roman" w:cs="Times New Roman"/>
          <w:b/>
          <w:i/>
          <w:spacing w:val="-6"/>
          <w:sz w:val="24"/>
          <w:szCs w:val="24"/>
        </w:rPr>
        <w:t xml:space="preserve">Ключевые слова: </w:t>
      </w:r>
      <w:r w:rsidRPr="00954270">
        <w:rPr>
          <w:rFonts w:ascii="Times New Roman" w:hAnsi="Times New Roman" w:cs="Times New Roman"/>
          <w:i/>
          <w:spacing w:val="-6"/>
          <w:sz w:val="24"/>
          <w:szCs w:val="24"/>
        </w:rPr>
        <w:t>образовательные стандарты, базисный учебный план, учебные предметы, учебная нагрузка, государственный компонент, вариативный (школьный) компонент, профильное образование, многоязычное образование.</w:t>
      </w:r>
    </w:p>
    <w:p w:rsidR="006E455A" w:rsidRPr="00954270" w:rsidRDefault="006E455A" w:rsidP="00614980">
      <w:pPr>
        <w:ind w:firstLine="426"/>
        <w:jc w:val="both"/>
        <w:rPr>
          <w:rFonts w:ascii="Times New Roman" w:hAnsi="Times New Roman" w:cs="Times New Roman"/>
          <w:i/>
          <w:spacing w:val="-6"/>
          <w:sz w:val="24"/>
          <w:szCs w:val="24"/>
          <w:highlight w:val="yellow"/>
          <w:lang w:val="en-US"/>
        </w:rPr>
      </w:pPr>
      <w:r w:rsidRPr="00954270">
        <w:rPr>
          <w:rFonts w:ascii="Times New Roman" w:hAnsi="Times New Roman" w:cs="Times New Roman"/>
          <w:b/>
          <w:i/>
          <w:spacing w:val="-6"/>
          <w:sz w:val="24"/>
          <w:szCs w:val="24"/>
          <w:lang w:val="en-US"/>
        </w:rPr>
        <w:t xml:space="preserve">Key words: </w:t>
      </w:r>
      <w:r w:rsidRPr="00954270">
        <w:rPr>
          <w:rFonts w:ascii="Times New Roman" w:hAnsi="Times New Roman" w:cs="Times New Roman"/>
          <w:i/>
          <w:spacing w:val="-6"/>
          <w:sz w:val="24"/>
          <w:szCs w:val="24"/>
          <w:lang w:val="en-US"/>
        </w:rPr>
        <w:t>educational standards, basic curriculum, school subjects, study load, state component, variable (school) component, profile education, multilingual education.</w:t>
      </w:r>
    </w:p>
    <w:p w:rsidR="00614980" w:rsidRPr="009803FB" w:rsidRDefault="00614980" w:rsidP="006E455A">
      <w:pPr>
        <w:jc w:val="center"/>
        <w:rPr>
          <w:rFonts w:ascii="Times New Roman" w:hAnsi="Times New Roman" w:cs="Times New Roman"/>
          <w:b/>
          <w:spacing w:val="-6"/>
          <w:sz w:val="24"/>
          <w:szCs w:val="24"/>
          <w:lang w:val="en-US"/>
        </w:rPr>
      </w:pPr>
    </w:p>
    <w:p w:rsidR="006E455A" w:rsidRPr="009803FB" w:rsidRDefault="006E455A" w:rsidP="006E455A">
      <w:pPr>
        <w:jc w:val="center"/>
        <w:rPr>
          <w:rFonts w:ascii="Times New Roman" w:hAnsi="Times New Roman" w:cs="Times New Roman"/>
          <w:b/>
          <w:spacing w:val="-6"/>
          <w:sz w:val="24"/>
          <w:szCs w:val="24"/>
          <w:lang w:val="en-US"/>
        </w:rPr>
      </w:pPr>
      <w:r w:rsidRPr="00614980">
        <w:rPr>
          <w:rFonts w:ascii="Times New Roman" w:hAnsi="Times New Roman" w:cs="Times New Roman"/>
          <w:b/>
          <w:spacing w:val="-6"/>
          <w:sz w:val="24"/>
          <w:szCs w:val="24"/>
        </w:rPr>
        <w:t>Киришүү</w:t>
      </w:r>
    </w:p>
    <w:p w:rsidR="00614980" w:rsidRPr="00614980" w:rsidRDefault="00614980" w:rsidP="006E455A">
      <w:pPr>
        <w:jc w:val="center"/>
        <w:rPr>
          <w:rFonts w:ascii="Times New Roman" w:hAnsi="Times New Roman" w:cs="Times New Roman"/>
          <w:b/>
          <w:spacing w:val="-6"/>
          <w:sz w:val="24"/>
          <w:szCs w:val="24"/>
          <w:lang w:val="en-US"/>
        </w:rPr>
      </w:pPr>
    </w:p>
    <w:p w:rsidR="006E455A" w:rsidRPr="00614980" w:rsidRDefault="006E455A" w:rsidP="006E455A">
      <w:pPr>
        <w:ind w:firstLine="426"/>
        <w:jc w:val="both"/>
        <w:rPr>
          <w:rFonts w:ascii="Times New Roman" w:hAnsi="Times New Roman" w:cs="Times New Roman"/>
          <w:spacing w:val="-6"/>
          <w:sz w:val="24"/>
          <w:szCs w:val="24"/>
          <w:lang w:val="en-US"/>
        </w:rPr>
      </w:pPr>
      <w:r w:rsidRPr="00614980">
        <w:rPr>
          <w:rFonts w:ascii="Times New Roman" w:hAnsi="Times New Roman" w:cs="Times New Roman"/>
          <w:spacing w:val="-6"/>
          <w:sz w:val="24"/>
          <w:szCs w:val="24"/>
        </w:rPr>
        <w:t>Кыргызстанда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билим</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берүү</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системасында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ар</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кандай</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реформалар</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жүргүзүлүп</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жатканы</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менен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мектептик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билим</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берүүнүн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мазмунун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предметтердин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санын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окуу</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жүктөмдөрүн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аныктаган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базистик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окуу</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планы</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олуттуу</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өзгөрүүгө</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учураган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жери</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жок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Буга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кошумча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профилдик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окутуу</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ишке</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ашпай</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жаткандыктан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Кыргызстандын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булуң</w:t>
      </w:r>
      <w:r w:rsidRPr="00614980">
        <w:rPr>
          <w:rFonts w:ascii="Times New Roman" w:hAnsi="Times New Roman" w:cs="Times New Roman"/>
          <w:spacing w:val="-6"/>
          <w:sz w:val="24"/>
          <w:szCs w:val="24"/>
          <w:lang w:val="en-US"/>
        </w:rPr>
        <w:t>-</w:t>
      </w:r>
      <w:r w:rsidRPr="00614980">
        <w:rPr>
          <w:rFonts w:ascii="Times New Roman" w:hAnsi="Times New Roman" w:cs="Times New Roman"/>
          <w:spacing w:val="-6"/>
          <w:sz w:val="24"/>
          <w:szCs w:val="24"/>
        </w:rPr>
        <w:t>бурчтарындагы</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бардык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lastRenderedPageBreak/>
        <w:t>окуучулар</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келечекте</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ким</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болоруна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карабастан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бардык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окуу</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предметтерди</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бирдей</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саат</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бирдей</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талап</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менен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окушууда</w:t>
      </w:r>
      <w:r w:rsidRPr="00614980">
        <w:rPr>
          <w:rFonts w:ascii="Times New Roman" w:hAnsi="Times New Roman" w:cs="Times New Roman"/>
          <w:spacing w:val="-6"/>
          <w:sz w:val="24"/>
          <w:szCs w:val="24"/>
          <w:lang w:val="en-US"/>
        </w:rPr>
        <w:t>.</w:t>
      </w:r>
    </w:p>
    <w:p w:rsidR="00614980" w:rsidRDefault="006E455A" w:rsidP="00954270">
      <w:pPr>
        <w:ind w:firstLine="426"/>
        <w:jc w:val="both"/>
        <w:rPr>
          <w:rFonts w:ascii="Times New Roman" w:hAnsi="Times New Roman" w:cs="Times New Roman"/>
          <w:spacing w:val="-6"/>
          <w:sz w:val="24"/>
          <w:szCs w:val="24"/>
          <w:lang w:val="en-US"/>
        </w:rPr>
      </w:pPr>
      <w:r w:rsidRPr="00614980">
        <w:rPr>
          <w:rFonts w:ascii="Times New Roman" w:hAnsi="Times New Roman" w:cs="Times New Roman"/>
          <w:spacing w:val="-6"/>
          <w:sz w:val="24"/>
          <w:szCs w:val="24"/>
        </w:rPr>
        <w:t>Мындай</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абал</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базистик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окуу</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планыны</w:t>
      </w:r>
      <w:r w:rsidR="00501C28">
        <w:rPr>
          <w:rFonts w:ascii="Times New Roman" w:hAnsi="Times New Roman" w:cs="Times New Roman"/>
          <w:spacing w:val="-6"/>
          <w:sz w:val="24"/>
          <w:szCs w:val="24"/>
          <w:lang w:val="ky-KG"/>
        </w:rPr>
        <w:t>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жаңы</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долбоорун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иштеп</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чыгуу</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зарылчылыгын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көрсөтүп</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турат</w:t>
      </w:r>
      <w:r w:rsidR="00954270">
        <w:rPr>
          <w:rFonts w:ascii="Times New Roman" w:hAnsi="Times New Roman" w:cs="Times New Roman"/>
          <w:spacing w:val="-6"/>
          <w:sz w:val="24"/>
          <w:szCs w:val="24"/>
          <w:lang w:val="en-US"/>
        </w:rPr>
        <w:t>.</w:t>
      </w:r>
    </w:p>
    <w:p w:rsidR="00614980" w:rsidRPr="00614980" w:rsidRDefault="00614980" w:rsidP="006E455A">
      <w:pPr>
        <w:ind w:firstLine="426"/>
        <w:jc w:val="both"/>
        <w:rPr>
          <w:rFonts w:ascii="Times New Roman" w:hAnsi="Times New Roman" w:cs="Times New Roman"/>
          <w:spacing w:val="-6"/>
          <w:sz w:val="24"/>
          <w:szCs w:val="24"/>
          <w:lang w:val="en-US"/>
        </w:rPr>
      </w:pPr>
    </w:p>
    <w:p w:rsidR="006E455A" w:rsidRPr="00614980" w:rsidRDefault="006E455A" w:rsidP="006E455A">
      <w:pPr>
        <w:jc w:val="center"/>
        <w:rPr>
          <w:rFonts w:ascii="Times New Roman" w:hAnsi="Times New Roman" w:cs="Times New Roman"/>
          <w:b/>
          <w:spacing w:val="-6"/>
          <w:sz w:val="24"/>
          <w:szCs w:val="24"/>
          <w:lang w:val="en-US"/>
        </w:rPr>
      </w:pPr>
      <w:r w:rsidRPr="00614980">
        <w:rPr>
          <w:rFonts w:ascii="Times New Roman" w:hAnsi="Times New Roman" w:cs="Times New Roman"/>
          <w:b/>
          <w:spacing w:val="-6"/>
          <w:sz w:val="24"/>
          <w:szCs w:val="24"/>
        </w:rPr>
        <w:t>Базистик</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окуу</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пландын</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жаңы</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долбоорун</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иштеп</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чыгуу</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үчүн</w:t>
      </w:r>
      <w:r w:rsidRPr="00614980">
        <w:rPr>
          <w:rFonts w:ascii="Times New Roman" w:hAnsi="Times New Roman" w:cs="Times New Roman"/>
          <w:b/>
          <w:spacing w:val="-6"/>
          <w:sz w:val="24"/>
          <w:szCs w:val="24"/>
          <w:lang w:val="en-US"/>
        </w:rPr>
        <w:t xml:space="preserve"> </w:t>
      </w:r>
      <w:r w:rsidRPr="00614980">
        <w:rPr>
          <w:rFonts w:ascii="Times New Roman" w:hAnsi="Times New Roman" w:cs="Times New Roman"/>
          <w:b/>
          <w:spacing w:val="-6"/>
          <w:sz w:val="24"/>
          <w:szCs w:val="24"/>
        </w:rPr>
        <w:t>өбөлгөлөр</w:t>
      </w:r>
    </w:p>
    <w:p w:rsidR="006E455A" w:rsidRPr="00614980" w:rsidRDefault="006E455A" w:rsidP="006E455A">
      <w:pPr>
        <w:ind w:firstLine="426"/>
        <w:jc w:val="both"/>
        <w:rPr>
          <w:rFonts w:ascii="Times New Roman" w:hAnsi="Times New Roman" w:cs="Times New Roman"/>
          <w:spacing w:val="-6"/>
          <w:sz w:val="24"/>
          <w:szCs w:val="24"/>
          <w:lang w:val="en-US"/>
        </w:rPr>
      </w:pPr>
      <w:r w:rsidRPr="00614980">
        <w:rPr>
          <w:rFonts w:ascii="Times New Roman" w:hAnsi="Times New Roman" w:cs="Times New Roman"/>
          <w:spacing w:val="-6"/>
          <w:sz w:val="24"/>
          <w:szCs w:val="24"/>
        </w:rPr>
        <w:t>Кыргызстанда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билим</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берүү</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системасын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жакшыртууга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арналган</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бир</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нече</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макала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жакынкы</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аралыкта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жарык</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көрдү</w:t>
      </w:r>
      <w:r w:rsidRPr="00614980">
        <w:rPr>
          <w:rFonts w:ascii="Times New Roman" w:hAnsi="Times New Roman" w:cs="Times New Roman"/>
          <w:spacing w:val="-6"/>
          <w:sz w:val="24"/>
          <w:szCs w:val="24"/>
          <w:lang w:val="en-US"/>
        </w:rPr>
        <w:t>.</w:t>
      </w:r>
      <w:r w:rsidRPr="00614980">
        <w:rPr>
          <w:rStyle w:val="afb"/>
          <w:rFonts w:ascii="Times New Roman" w:hAnsi="Times New Roman" w:cs="Times New Roman"/>
          <w:spacing w:val="-6"/>
          <w:sz w:val="24"/>
          <w:szCs w:val="24"/>
          <w:lang w:val="en-US"/>
        </w:rPr>
        <w:footnoteReference w:id="1"/>
      </w:r>
    </w:p>
    <w:p w:rsidR="006E455A" w:rsidRPr="00614980" w:rsidRDefault="006E455A" w:rsidP="006E455A">
      <w:pPr>
        <w:ind w:firstLine="426"/>
        <w:jc w:val="both"/>
        <w:rPr>
          <w:rFonts w:ascii="Times New Roman" w:hAnsi="Times New Roman" w:cs="Times New Roman"/>
          <w:spacing w:val="-6"/>
          <w:sz w:val="24"/>
          <w:szCs w:val="24"/>
          <w:lang w:val="ky-KG"/>
        </w:rPr>
      </w:pPr>
      <w:r w:rsidRPr="00614980">
        <w:rPr>
          <w:rFonts w:ascii="Times New Roman" w:hAnsi="Times New Roman" w:cs="Times New Roman"/>
          <w:spacing w:val="-6"/>
          <w:sz w:val="24"/>
          <w:szCs w:val="24"/>
        </w:rPr>
        <w:t>Биринчи</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макалада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Мамытов</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rPr>
        <w:t>А</w:t>
      </w:r>
      <w:r w:rsidRPr="00614980">
        <w:rPr>
          <w:rFonts w:ascii="Times New Roman" w:hAnsi="Times New Roman" w:cs="Times New Roman"/>
          <w:spacing w:val="-6"/>
          <w:sz w:val="24"/>
          <w:szCs w:val="24"/>
          <w:lang w:val="en-US"/>
        </w:rPr>
        <w:t xml:space="preserve">.) </w:t>
      </w:r>
      <w:r w:rsidRPr="00614980">
        <w:rPr>
          <w:rFonts w:ascii="Times New Roman" w:hAnsi="Times New Roman" w:cs="Times New Roman"/>
          <w:spacing w:val="-6"/>
          <w:sz w:val="24"/>
          <w:szCs w:val="24"/>
          <w:lang w:val="ky-KG"/>
        </w:rPr>
        <w:t>Кыргыз Республикасындагы мектеп билиминин баскычтарын жана мазмунун жаңылоо боюнча негизги беш идеяга мүнөздөмө берилип, мектеп билиминин баскычтарын эл аралык стандартташтырылган классификациянын талаптарына дал келтирүү, мектеп бүтүрүүчүлөрүнүн моделин аныктоо, башталгыч мектепте окуу мөөнөтүн узартуу, негизги мектепте гуманитардык, математикалык, табигый илимдерге негизделген предметтерди топтоштуруп жана алардын бирине басым жасап тереңдетип окутуу, жогорку мектепти профилдик билим берүү багытына буруу жагдайлары талданып, изилдөөлөрдүн жыйынтыгы катары мазмундук жана окуу жүктөмдүк көрсөткүчтөрдү оптималдаштыруу зарылдыгы белгиленет жана жакынкы келечекке карата жаңы муундагы нормативдик-укуктук документтерди иштеп чыгуу зарылдыгы негизделет.</w:t>
      </w:r>
    </w:p>
    <w:p w:rsidR="006E455A" w:rsidRPr="00614980" w:rsidRDefault="006E455A" w:rsidP="006E455A">
      <w:pPr>
        <w:ind w:firstLine="426"/>
        <w:jc w:val="both"/>
        <w:rPr>
          <w:rFonts w:ascii="Times New Roman" w:hAnsi="Times New Roman" w:cs="Times New Roman"/>
          <w:spacing w:val="-6"/>
          <w:sz w:val="24"/>
          <w:szCs w:val="24"/>
          <w:lang w:val="ky-KG"/>
        </w:rPr>
      </w:pPr>
      <w:r w:rsidRPr="00614980">
        <w:rPr>
          <w:rFonts w:ascii="Times New Roman" w:hAnsi="Times New Roman" w:cs="Times New Roman"/>
          <w:spacing w:val="-6"/>
          <w:sz w:val="24"/>
          <w:szCs w:val="24"/>
          <w:lang w:val="ky-KG"/>
        </w:rPr>
        <w:t xml:space="preserve">Экинчи макалада (Токтомаметов А.) Кыргыз Республикасындагы мектепке чейинки билим берүү, мектепке даярдоо жана мектепте билим берүү жаатында нормативдик негизде жана практикада болуп жаткан өзгөрүүлөр, бул багыттагы жаңы программаларды жаратууга жана уюмдарды көбөйтүүгө көңүл буруунун өсүшү тууралуу сөз болуп, жаңыдан иштелип чыккан базистик окуу планынын (БОП), предметтик стандарттардын, окуу-усулдук комплекстердин өзгөчөлүктөрү жөнүндө айтылып, негизги жана предметтик </w:t>
      </w:r>
      <w:r w:rsidRPr="00614980">
        <w:rPr>
          <w:rFonts w:ascii="Times New Roman" w:hAnsi="Times New Roman" w:cs="Times New Roman"/>
          <w:spacing w:val="-6"/>
          <w:sz w:val="24"/>
          <w:szCs w:val="24"/>
          <w:lang w:val="ky-KG"/>
        </w:rPr>
        <w:lastRenderedPageBreak/>
        <w:t>компетенттүүлүктөр жана аларды калыптандыруу жолдору, окуучулардын жетишкендиктерин баалоонун диагностикалык, калыптандыруучу, жыйынтыктоочу түрлөрү тууралуу сөз болуп, калыптандыруучу баалоонун техникалары, алардын артыкчылыктары, пайдалуу жактары талкууга алынган. Ошондой эле окуучулардын жумалык, жылдык окуу жүктөмдөрүн азайтуу, окуу предметтерин жуурулуштуруу аркылуу алардын санын оптималдаштыруу, тандоо окуу предметтерин киргизүү, кесипке багыттоону (профилдик билим берүүнү) күчөтүү, ачык билим берүү ресурстарын, интерактивдүү санариптик окуу куралдарын иштеп чыгууну күчөтүү, окуучуларды баа, мугалим же ата-эне үчүн окуу психологиясынан арылтуу жана билим берүү стандартынын базалык эмес, окуучунун мыкты үлгүсүнө (эталонуна) негизделген тибине өтүү зарылдыгы боюнча сунуштар берилген.</w:t>
      </w:r>
    </w:p>
    <w:p w:rsidR="006E455A" w:rsidRPr="00614980" w:rsidRDefault="006E455A" w:rsidP="006E455A">
      <w:pPr>
        <w:ind w:firstLine="426"/>
        <w:jc w:val="both"/>
        <w:rPr>
          <w:rFonts w:ascii="Times New Roman" w:hAnsi="Times New Roman" w:cs="Times New Roman"/>
          <w:spacing w:val="-6"/>
          <w:sz w:val="24"/>
          <w:szCs w:val="24"/>
          <w:lang w:val="ky-KG"/>
        </w:rPr>
      </w:pPr>
      <w:r w:rsidRPr="00614980">
        <w:rPr>
          <w:rFonts w:ascii="Times New Roman" w:hAnsi="Times New Roman" w:cs="Times New Roman"/>
          <w:spacing w:val="-6"/>
          <w:sz w:val="24"/>
          <w:szCs w:val="24"/>
          <w:lang w:val="ky-KG"/>
        </w:rPr>
        <w:t>Үчүнчү макалада (Токтомаметов А.) Кыргыз Республикасындагы билим берүү системасын жакшыртууга карата бил</w:t>
      </w:r>
      <w:r w:rsidR="00501C28">
        <w:rPr>
          <w:rFonts w:ascii="Times New Roman" w:hAnsi="Times New Roman" w:cs="Times New Roman"/>
          <w:spacing w:val="-6"/>
          <w:sz w:val="24"/>
          <w:szCs w:val="24"/>
          <w:lang w:val="ky-KG"/>
        </w:rPr>
        <w:t>им берүү саясатын өзгөртүү, бал</w:t>
      </w:r>
      <w:r w:rsidRPr="00614980">
        <w:rPr>
          <w:rFonts w:ascii="Times New Roman" w:hAnsi="Times New Roman" w:cs="Times New Roman"/>
          <w:spacing w:val="-6"/>
          <w:sz w:val="24"/>
          <w:szCs w:val="24"/>
          <w:lang w:val="ky-KG"/>
        </w:rPr>
        <w:t>ардын дараметин ачуу, окуучулардын компетен</w:t>
      </w:r>
      <w:r w:rsidR="00501C28">
        <w:rPr>
          <w:rFonts w:ascii="Times New Roman" w:hAnsi="Times New Roman" w:cs="Times New Roman"/>
          <w:spacing w:val="-6"/>
          <w:sz w:val="24"/>
          <w:szCs w:val="24"/>
          <w:lang w:val="ky-KG"/>
        </w:rPr>
        <w:t>ттүүлүктөрүн калыптандыруу, ал</w:t>
      </w:r>
      <w:r w:rsidRPr="00614980">
        <w:rPr>
          <w:rFonts w:ascii="Times New Roman" w:hAnsi="Times New Roman" w:cs="Times New Roman"/>
          <w:spacing w:val="-6"/>
          <w:sz w:val="24"/>
          <w:szCs w:val="24"/>
          <w:lang w:val="ky-KG"/>
        </w:rPr>
        <w:t>ардын психологиялык абалы жана тарбиялоо, мугалимдин дараметин күчөтүү, билим берүүнүн мазмунун жаңылоо, көп тилдүүлүк, сапаттуу окуу-усулдук комплекстерди түзүү жана баалоо системасын өзгөртүү боюнча сунуштар берилип, Кыргыз Республикасынын Президентине караштуу Кеңешүүчү органды түзүү, реформаны ишке ашыруу үчүн жалпы коомчулуктун күчүн бириктирүү, балдарды эрте жаштан өнүктүрүү, мамлекеттик-жеке өнөктөштүктүн негизинде бала бакчалардын, мектептердин, жогорку окуу жайлардын жеке менчик формаларын көбөйтүү сунушталып, билим берүү системасында реформаны ишке ашыруудагы башкы фигура мугалим экендигин эске алуу менен, аны даярдоо, кесиптик чеберчилигин өркүндөтүү маселеси да талкууланган.</w:t>
      </w:r>
    </w:p>
    <w:p w:rsidR="006E455A" w:rsidRPr="00614980" w:rsidRDefault="006E455A" w:rsidP="006E455A">
      <w:pPr>
        <w:ind w:firstLine="426"/>
        <w:jc w:val="both"/>
        <w:rPr>
          <w:rFonts w:ascii="Times New Roman" w:hAnsi="Times New Roman" w:cs="Times New Roman"/>
          <w:spacing w:val="-6"/>
          <w:sz w:val="24"/>
          <w:szCs w:val="24"/>
          <w:lang w:val="ky-KG"/>
        </w:rPr>
      </w:pPr>
      <w:r w:rsidRPr="00614980">
        <w:rPr>
          <w:rFonts w:ascii="Times New Roman" w:hAnsi="Times New Roman" w:cs="Times New Roman"/>
          <w:spacing w:val="-6"/>
          <w:sz w:val="24"/>
          <w:szCs w:val="24"/>
          <w:lang w:val="ky-KG"/>
        </w:rPr>
        <w:lastRenderedPageBreak/>
        <w:t xml:space="preserve">Төртүнчү макалада (Токтомаметов А.) учурда окутууда өзгөчө көңүл бурулуп жаткан компетенттүүлүк мамилеге өткөндөгү сабактын максаттарын аныктоо, окуучулардын окуудагы жетишкендиктерин баалоо, негизги жана предметтик компетентүүлүктөрдү калыптандыруу, тилдик предметтердеги негизги жана предметтик компетенттүүлүктөрдүн ортосундагы айрым дал келбөөчүлүктөр маселелери талкууга алынып, сабактын максаттарын жаңыча аныктоого карата талаптар, окуучулардын жетишкендиктерин практикада баалоонун түрлөрү, калыптандыруучу баалоонун </w:t>
      </w:r>
      <w:r w:rsidRPr="00614980">
        <w:rPr>
          <w:rFonts w:ascii="Times New Roman" w:hAnsi="Times New Roman" w:cs="Times New Roman"/>
          <w:spacing w:val="-6"/>
          <w:sz w:val="24"/>
          <w:szCs w:val="24"/>
          <w:lang w:val="ky-KG"/>
        </w:rPr>
        <w:lastRenderedPageBreak/>
        <w:t>техникаларын практикада пайдалануу, баалоонун өзгөчөлүктөрү, компетент</w:t>
      </w:r>
      <w:r w:rsidR="00501C28">
        <w:rPr>
          <w:rFonts w:ascii="Times New Roman" w:hAnsi="Times New Roman" w:cs="Times New Roman"/>
          <w:spacing w:val="-6"/>
          <w:sz w:val="24"/>
          <w:szCs w:val="24"/>
          <w:lang w:val="ky-KG"/>
        </w:rPr>
        <w:t>т</w:t>
      </w:r>
      <w:r w:rsidRPr="00614980">
        <w:rPr>
          <w:rFonts w:ascii="Times New Roman" w:hAnsi="Times New Roman" w:cs="Times New Roman"/>
          <w:spacing w:val="-6"/>
          <w:sz w:val="24"/>
          <w:szCs w:val="24"/>
          <w:lang w:val="ky-KG"/>
        </w:rPr>
        <w:t>үүлүктөрдү калыптандырууга карата талаптар, сабактын план-конспектинин формасы сунушталат.</w:t>
      </w:r>
    </w:p>
    <w:p w:rsidR="006E455A" w:rsidRPr="00614980" w:rsidRDefault="006E455A" w:rsidP="006E455A">
      <w:pPr>
        <w:ind w:firstLine="426"/>
        <w:jc w:val="both"/>
        <w:rPr>
          <w:rFonts w:ascii="Times New Roman" w:hAnsi="Times New Roman" w:cs="Times New Roman"/>
          <w:spacing w:val="-6"/>
          <w:sz w:val="24"/>
          <w:szCs w:val="24"/>
          <w:lang w:val="ky-KG"/>
        </w:rPr>
      </w:pPr>
      <w:r w:rsidRPr="00614980">
        <w:rPr>
          <w:rFonts w:ascii="Times New Roman" w:hAnsi="Times New Roman" w:cs="Times New Roman"/>
          <w:spacing w:val="-6"/>
          <w:sz w:val="24"/>
          <w:szCs w:val="24"/>
          <w:lang w:val="ky-KG"/>
        </w:rPr>
        <w:t>Жогоруда аталган макалалардагы ойлордун уландысы жана аларда көтөрүлгөн бир катар ойлорду чечүү жолу катары жана мектеп бүтүрүүчүсүнүн моделин калыптандыруу максатында бул макалада билим берүүнүн мазмунун так аныктап турган, анын каркасы болгон БОПтун жаңы долбоору сунушталды.</w:t>
      </w:r>
    </w:p>
    <w:p w:rsidR="006E455A" w:rsidRPr="006E455A" w:rsidRDefault="006E455A" w:rsidP="006E455A">
      <w:pPr>
        <w:ind w:firstLine="426"/>
        <w:jc w:val="both"/>
        <w:rPr>
          <w:rFonts w:ascii="Times New Roman" w:hAnsi="Times New Roman" w:cs="Times New Roman"/>
          <w:sz w:val="24"/>
          <w:szCs w:val="24"/>
          <w:lang w:val="ky-KG"/>
        </w:rPr>
      </w:pPr>
    </w:p>
    <w:p w:rsidR="004341D1" w:rsidRPr="004341D1" w:rsidRDefault="004341D1" w:rsidP="006E455A">
      <w:pPr>
        <w:jc w:val="center"/>
        <w:rPr>
          <w:rFonts w:ascii="Times New Roman" w:hAnsi="Times New Roman" w:cs="Times New Roman"/>
          <w:b/>
          <w:sz w:val="24"/>
          <w:szCs w:val="24"/>
          <w:lang w:val="ky-KG"/>
        </w:rPr>
        <w:sectPr w:rsidR="004341D1" w:rsidRPr="004341D1" w:rsidSect="0049073D">
          <w:type w:val="continuous"/>
          <w:pgSz w:w="11906" w:h="16838"/>
          <w:pgMar w:top="1134" w:right="1134" w:bottom="1134" w:left="1134" w:header="708" w:footer="708" w:gutter="0"/>
          <w:cols w:num="2" w:space="284"/>
          <w:docGrid w:linePitch="360"/>
        </w:sectPr>
      </w:pPr>
    </w:p>
    <w:p w:rsidR="006E455A" w:rsidRPr="006E455A" w:rsidRDefault="006E455A" w:rsidP="006E455A">
      <w:pPr>
        <w:jc w:val="center"/>
        <w:rPr>
          <w:rFonts w:ascii="Times New Roman" w:hAnsi="Times New Roman" w:cs="Times New Roman"/>
          <w:b/>
          <w:sz w:val="24"/>
          <w:szCs w:val="24"/>
        </w:rPr>
      </w:pPr>
      <w:r w:rsidRPr="006E455A">
        <w:rPr>
          <w:rFonts w:ascii="Times New Roman" w:hAnsi="Times New Roman" w:cs="Times New Roman"/>
          <w:b/>
          <w:sz w:val="24"/>
          <w:szCs w:val="24"/>
        </w:rPr>
        <w:lastRenderedPageBreak/>
        <w:t xml:space="preserve">Кыргыз Республикасынын жалпы билим берүүчү мектептери үчүн </w:t>
      </w:r>
    </w:p>
    <w:p w:rsidR="006E455A" w:rsidRPr="006E455A" w:rsidRDefault="006E455A" w:rsidP="006E455A">
      <w:pPr>
        <w:jc w:val="center"/>
        <w:rPr>
          <w:rFonts w:ascii="Times New Roman" w:hAnsi="Times New Roman" w:cs="Times New Roman"/>
          <w:b/>
          <w:sz w:val="24"/>
          <w:szCs w:val="24"/>
          <w:lang w:val="en-US"/>
        </w:rPr>
      </w:pPr>
      <w:r w:rsidRPr="006E455A">
        <w:rPr>
          <w:rFonts w:ascii="Times New Roman" w:hAnsi="Times New Roman" w:cs="Times New Roman"/>
          <w:b/>
          <w:sz w:val="24"/>
          <w:szCs w:val="24"/>
        </w:rPr>
        <w:t>базистик</w:t>
      </w:r>
      <w:r w:rsidRPr="006E455A">
        <w:rPr>
          <w:rFonts w:ascii="Times New Roman" w:hAnsi="Times New Roman" w:cs="Times New Roman"/>
          <w:b/>
          <w:sz w:val="24"/>
          <w:szCs w:val="24"/>
          <w:lang w:val="en-US"/>
        </w:rPr>
        <w:t xml:space="preserve"> </w:t>
      </w:r>
      <w:r w:rsidRPr="006E455A">
        <w:rPr>
          <w:rFonts w:ascii="Times New Roman" w:hAnsi="Times New Roman" w:cs="Times New Roman"/>
          <w:b/>
          <w:sz w:val="24"/>
          <w:szCs w:val="24"/>
        </w:rPr>
        <w:t>окуу</w:t>
      </w:r>
      <w:r w:rsidRPr="006E455A">
        <w:rPr>
          <w:rFonts w:ascii="Times New Roman" w:hAnsi="Times New Roman" w:cs="Times New Roman"/>
          <w:b/>
          <w:sz w:val="24"/>
          <w:szCs w:val="24"/>
          <w:lang w:val="en-US"/>
        </w:rPr>
        <w:t xml:space="preserve"> </w:t>
      </w:r>
      <w:r w:rsidRPr="006E455A">
        <w:rPr>
          <w:rFonts w:ascii="Times New Roman" w:hAnsi="Times New Roman" w:cs="Times New Roman"/>
          <w:b/>
          <w:sz w:val="24"/>
          <w:szCs w:val="24"/>
        </w:rPr>
        <w:t>планынын</w:t>
      </w:r>
      <w:r w:rsidRPr="006E455A">
        <w:rPr>
          <w:rFonts w:ascii="Times New Roman" w:hAnsi="Times New Roman" w:cs="Times New Roman"/>
          <w:b/>
          <w:sz w:val="24"/>
          <w:szCs w:val="24"/>
          <w:lang w:val="en-US"/>
        </w:rPr>
        <w:t xml:space="preserve"> </w:t>
      </w:r>
      <w:r w:rsidRPr="006E455A">
        <w:rPr>
          <w:rFonts w:ascii="Times New Roman" w:hAnsi="Times New Roman" w:cs="Times New Roman"/>
          <w:b/>
          <w:sz w:val="24"/>
          <w:szCs w:val="24"/>
        </w:rPr>
        <w:t>долбоору</w:t>
      </w:r>
    </w:p>
    <w:p w:rsidR="004341D1" w:rsidRDefault="004341D1" w:rsidP="006E455A">
      <w:pPr>
        <w:ind w:left="-142" w:right="-108"/>
        <w:jc w:val="center"/>
        <w:rPr>
          <w:rFonts w:ascii="Times New Roman" w:hAnsi="Times New Roman" w:cs="Times New Roman"/>
          <w:b/>
          <w:sz w:val="24"/>
          <w:szCs w:val="24"/>
        </w:rPr>
      </w:pPr>
    </w:p>
    <w:tbl>
      <w:tblPr>
        <w:tblpPr w:leftFromText="180" w:rightFromText="180" w:vertAnchor="text" w:horzAnchor="margin"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39"/>
        <w:gridCol w:w="567"/>
        <w:gridCol w:w="567"/>
        <w:gridCol w:w="567"/>
        <w:gridCol w:w="567"/>
        <w:gridCol w:w="567"/>
        <w:gridCol w:w="567"/>
        <w:gridCol w:w="567"/>
        <w:gridCol w:w="567"/>
        <w:gridCol w:w="567"/>
        <w:gridCol w:w="567"/>
        <w:gridCol w:w="567"/>
      </w:tblGrid>
      <w:tr w:rsidR="00614980" w:rsidRPr="00505220" w:rsidTr="00FC6016">
        <w:trPr>
          <w:trHeight w:val="300"/>
        </w:trPr>
        <w:tc>
          <w:tcPr>
            <w:tcW w:w="1413" w:type="dxa"/>
            <w:vMerge w:val="restart"/>
            <w:shd w:val="clear" w:color="auto" w:fill="FFFFFF" w:themeFill="background1"/>
            <w:vAlign w:val="center"/>
          </w:tcPr>
          <w:p w:rsidR="00614980" w:rsidRPr="00505220" w:rsidRDefault="00614980" w:rsidP="00614980">
            <w:pPr>
              <w:ind w:left="-142" w:right="-108"/>
              <w:jc w:val="center"/>
              <w:rPr>
                <w:rFonts w:ascii="Times New Roman" w:hAnsi="Times New Roman" w:cs="Times New Roman"/>
                <w:b/>
              </w:rPr>
            </w:pPr>
            <w:r w:rsidRPr="00505220">
              <w:rPr>
                <w:rFonts w:ascii="Times New Roman" w:hAnsi="Times New Roman" w:cs="Times New Roman"/>
                <w:b/>
              </w:rPr>
              <w:t>Билим берүү чөйрөлөрү</w:t>
            </w:r>
          </w:p>
        </w:tc>
        <w:tc>
          <w:tcPr>
            <w:tcW w:w="2239" w:type="dxa"/>
            <w:vMerge w:val="restart"/>
            <w:shd w:val="clear" w:color="auto" w:fill="FFFFFF" w:themeFill="background1"/>
            <w:vAlign w:val="center"/>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Предметтердин аталышы</w:t>
            </w:r>
          </w:p>
        </w:tc>
        <w:tc>
          <w:tcPr>
            <w:tcW w:w="6237" w:type="dxa"/>
            <w:gridSpan w:val="11"/>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 xml:space="preserve">Класстар </w:t>
            </w:r>
          </w:p>
        </w:tc>
      </w:tr>
      <w:tr w:rsidR="00614980" w:rsidRPr="00505220" w:rsidTr="00FC6016">
        <w:trPr>
          <w:trHeight w:val="245"/>
        </w:trPr>
        <w:tc>
          <w:tcPr>
            <w:tcW w:w="1413" w:type="dxa"/>
            <w:vMerge/>
            <w:shd w:val="clear" w:color="auto" w:fill="FFFFFF" w:themeFill="background1"/>
          </w:tcPr>
          <w:p w:rsidR="00614980" w:rsidRPr="00505220" w:rsidRDefault="00614980" w:rsidP="00614980">
            <w:pPr>
              <w:jc w:val="both"/>
              <w:rPr>
                <w:rFonts w:ascii="Times New Roman" w:hAnsi="Times New Roman" w:cs="Times New Roman"/>
                <w:b/>
              </w:rPr>
            </w:pPr>
          </w:p>
        </w:tc>
        <w:tc>
          <w:tcPr>
            <w:tcW w:w="2239" w:type="dxa"/>
            <w:vMerge/>
            <w:shd w:val="clear" w:color="auto" w:fill="FFFFFF" w:themeFill="background1"/>
          </w:tcPr>
          <w:p w:rsidR="00614980" w:rsidRPr="00505220" w:rsidRDefault="00614980" w:rsidP="00614980">
            <w:pPr>
              <w:jc w:val="both"/>
              <w:rPr>
                <w:rFonts w:ascii="Times New Roman" w:hAnsi="Times New Roman" w:cs="Times New Roman"/>
                <w:b/>
              </w:rPr>
            </w:pP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1</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2</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3</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4</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5</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6</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7</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8</w:t>
            </w:r>
          </w:p>
        </w:tc>
        <w:tc>
          <w:tcPr>
            <w:tcW w:w="567" w:type="dxa"/>
            <w:shd w:val="clear" w:color="auto" w:fill="FFFFFF" w:themeFill="background1"/>
          </w:tcPr>
          <w:p w:rsidR="00614980" w:rsidRPr="00505220" w:rsidRDefault="00614980" w:rsidP="00614980">
            <w:pPr>
              <w:ind w:hanging="132"/>
              <w:jc w:val="center"/>
              <w:rPr>
                <w:rFonts w:ascii="Times New Roman" w:hAnsi="Times New Roman" w:cs="Times New Roman"/>
                <w:b/>
              </w:rPr>
            </w:pPr>
            <w:r w:rsidRPr="00505220">
              <w:rPr>
                <w:rFonts w:ascii="Times New Roman" w:hAnsi="Times New Roman" w:cs="Times New Roman"/>
                <w:b/>
              </w:rPr>
              <w:t>9</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10</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11</w:t>
            </w:r>
          </w:p>
        </w:tc>
      </w:tr>
      <w:tr w:rsidR="00614980" w:rsidRPr="00505220" w:rsidTr="00FC6016">
        <w:trPr>
          <w:trHeight w:val="245"/>
        </w:trPr>
        <w:tc>
          <w:tcPr>
            <w:tcW w:w="9889" w:type="dxa"/>
            <w:gridSpan w:val="13"/>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Милдеттүү окулуучу окуу предметтери</w:t>
            </w:r>
          </w:p>
        </w:tc>
      </w:tr>
      <w:tr w:rsidR="00614980" w:rsidRPr="00505220" w:rsidTr="00FC6016">
        <w:trPr>
          <w:trHeight w:val="128"/>
        </w:trPr>
        <w:tc>
          <w:tcPr>
            <w:tcW w:w="1413" w:type="dxa"/>
            <w:vMerge w:val="restart"/>
            <w:shd w:val="clear" w:color="auto" w:fill="FFFFFF" w:themeFill="background1"/>
            <w:vAlign w:val="center"/>
          </w:tcPr>
          <w:p w:rsidR="00614980" w:rsidRPr="00505220" w:rsidRDefault="00614980" w:rsidP="00614980">
            <w:pPr>
              <w:rPr>
                <w:rFonts w:ascii="Times New Roman" w:hAnsi="Times New Roman" w:cs="Times New Roman"/>
              </w:rPr>
            </w:pPr>
            <w:r w:rsidRPr="00505220">
              <w:rPr>
                <w:rFonts w:ascii="Times New Roman" w:hAnsi="Times New Roman" w:cs="Times New Roman"/>
              </w:rPr>
              <w:t>Филология-лык</w:t>
            </w:r>
          </w:p>
        </w:tc>
        <w:tc>
          <w:tcPr>
            <w:tcW w:w="2239" w:type="dxa"/>
            <w:shd w:val="clear" w:color="auto" w:fill="FFFFFF" w:themeFill="background1"/>
            <w:vAlign w:val="center"/>
          </w:tcPr>
          <w:p w:rsidR="00614980" w:rsidRPr="00505220" w:rsidRDefault="00614980" w:rsidP="00614980">
            <w:pPr>
              <w:rPr>
                <w:rFonts w:ascii="Times New Roman" w:hAnsi="Times New Roman" w:cs="Times New Roman"/>
              </w:rPr>
            </w:pPr>
            <w:r w:rsidRPr="00505220">
              <w:rPr>
                <w:rFonts w:ascii="Times New Roman" w:hAnsi="Times New Roman" w:cs="Times New Roman"/>
              </w:rPr>
              <w:t>Кыргыз тил / адабият</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4</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4</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4</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4</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4</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r>
      <w:tr w:rsidR="00614980" w:rsidRPr="00505220" w:rsidTr="00FC6016">
        <w:trPr>
          <w:trHeight w:val="175"/>
        </w:trPr>
        <w:tc>
          <w:tcPr>
            <w:tcW w:w="1413" w:type="dxa"/>
            <w:vMerge/>
            <w:shd w:val="clear" w:color="auto" w:fill="FFFFFF" w:themeFill="background1"/>
            <w:vAlign w:val="center"/>
          </w:tcPr>
          <w:p w:rsidR="00614980" w:rsidRPr="00505220" w:rsidRDefault="00614980" w:rsidP="00614980">
            <w:pPr>
              <w:rPr>
                <w:rFonts w:ascii="Times New Roman" w:hAnsi="Times New Roman" w:cs="Times New Roman"/>
              </w:rPr>
            </w:pPr>
          </w:p>
        </w:tc>
        <w:tc>
          <w:tcPr>
            <w:tcW w:w="2239" w:type="dxa"/>
            <w:shd w:val="clear" w:color="auto" w:fill="FFFFFF" w:themeFill="background1"/>
            <w:vAlign w:val="center"/>
          </w:tcPr>
          <w:p w:rsidR="00614980" w:rsidRPr="00505220" w:rsidRDefault="00614980" w:rsidP="00614980">
            <w:pPr>
              <w:rPr>
                <w:rFonts w:ascii="Times New Roman" w:hAnsi="Times New Roman" w:cs="Times New Roman"/>
              </w:rPr>
            </w:pPr>
            <w:r w:rsidRPr="00505220">
              <w:rPr>
                <w:rFonts w:ascii="Times New Roman" w:hAnsi="Times New Roman" w:cs="Times New Roman"/>
              </w:rPr>
              <w:t>Орус тил</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r>
      <w:tr w:rsidR="00614980" w:rsidRPr="00505220" w:rsidTr="00FC6016">
        <w:trPr>
          <w:trHeight w:val="205"/>
        </w:trPr>
        <w:tc>
          <w:tcPr>
            <w:tcW w:w="1413" w:type="dxa"/>
            <w:vMerge/>
            <w:shd w:val="clear" w:color="auto" w:fill="FFFFFF" w:themeFill="background1"/>
            <w:vAlign w:val="center"/>
          </w:tcPr>
          <w:p w:rsidR="00614980" w:rsidRPr="00505220" w:rsidRDefault="00614980" w:rsidP="00614980">
            <w:pPr>
              <w:rPr>
                <w:rFonts w:ascii="Times New Roman" w:hAnsi="Times New Roman" w:cs="Times New Roman"/>
              </w:rPr>
            </w:pPr>
          </w:p>
        </w:tc>
        <w:tc>
          <w:tcPr>
            <w:tcW w:w="2239" w:type="dxa"/>
            <w:shd w:val="clear" w:color="auto" w:fill="FFFFFF" w:themeFill="background1"/>
            <w:vAlign w:val="center"/>
          </w:tcPr>
          <w:p w:rsidR="00614980" w:rsidRPr="00505220" w:rsidRDefault="00614980" w:rsidP="00614980">
            <w:pPr>
              <w:rPr>
                <w:rFonts w:ascii="Times New Roman" w:hAnsi="Times New Roman" w:cs="Times New Roman"/>
              </w:rPr>
            </w:pPr>
            <w:r w:rsidRPr="00505220">
              <w:rPr>
                <w:rFonts w:ascii="Times New Roman" w:hAnsi="Times New Roman" w:cs="Times New Roman"/>
              </w:rPr>
              <w:t>Чет тил</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r>
      <w:tr w:rsidR="00614980" w:rsidRPr="00505220" w:rsidTr="00FC6016">
        <w:tc>
          <w:tcPr>
            <w:tcW w:w="1413" w:type="dxa"/>
            <w:shd w:val="clear" w:color="auto" w:fill="FFFFFF" w:themeFill="background1"/>
            <w:vAlign w:val="center"/>
          </w:tcPr>
          <w:p w:rsidR="00614980" w:rsidRPr="00505220" w:rsidRDefault="00614980" w:rsidP="00614980">
            <w:pPr>
              <w:rPr>
                <w:rFonts w:ascii="Times New Roman" w:hAnsi="Times New Roman" w:cs="Times New Roman"/>
              </w:rPr>
            </w:pPr>
            <w:r w:rsidRPr="00505220">
              <w:rPr>
                <w:rFonts w:ascii="Times New Roman" w:hAnsi="Times New Roman" w:cs="Times New Roman"/>
              </w:rPr>
              <w:t>Социалдык</w:t>
            </w:r>
          </w:p>
        </w:tc>
        <w:tc>
          <w:tcPr>
            <w:tcW w:w="2239" w:type="dxa"/>
            <w:shd w:val="clear" w:color="auto" w:fill="FFFFFF" w:themeFill="background1"/>
            <w:vAlign w:val="center"/>
          </w:tcPr>
          <w:p w:rsidR="00614980" w:rsidRPr="00505220" w:rsidRDefault="00614980" w:rsidP="00614980">
            <w:pPr>
              <w:rPr>
                <w:rFonts w:ascii="Times New Roman" w:hAnsi="Times New Roman" w:cs="Times New Roman"/>
              </w:rPr>
            </w:pPr>
            <w:r w:rsidRPr="00505220">
              <w:rPr>
                <w:rFonts w:ascii="Times New Roman" w:hAnsi="Times New Roman" w:cs="Times New Roman"/>
              </w:rPr>
              <w:t>Тарых</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lang w:val="en-US"/>
              </w:rPr>
            </w:pPr>
            <w:r w:rsidRPr="00505220">
              <w:rPr>
                <w:rFonts w:ascii="Times New Roman" w:hAnsi="Times New Roman" w:cs="Times New Roman"/>
                <w:lang w:val="en-US"/>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2</w:t>
            </w:r>
          </w:p>
        </w:tc>
      </w:tr>
      <w:tr w:rsidR="00614980" w:rsidRPr="00505220" w:rsidTr="00FC6016">
        <w:trPr>
          <w:trHeight w:val="239"/>
        </w:trPr>
        <w:tc>
          <w:tcPr>
            <w:tcW w:w="1413" w:type="dxa"/>
            <w:vMerge w:val="restart"/>
            <w:shd w:val="clear" w:color="auto" w:fill="FFFFFF" w:themeFill="background1"/>
            <w:vAlign w:val="center"/>
          </w:tcPr>
          <w:p w:rsidR="00614980" w:rsidRPr="00505220" w:rsidRDefault="00614980" w:rsidP="00614980">
            <w:pPr>
              <w:ind w:right="-108"/>
              <w:rPr>
                <w:rFonts w:ascii="Times New Roman" w:hAnsi="Times New Roman" w:cs="Times New Roman"/>
              </w:rPr>
            </w:pPr>
            <w:r w:rsidRPr="00505220">
              <w:rPr>
                <w:rFonts w:ascii="Times New Roman" w:hAnsi="Times New Roman" w:cs="Times New Roman"/>
              </w:rPr>
              <w:t>Математика-лык</w:t>
            </w:r>
          </w:p>
        </w:tc>
        <w:tc>
          <w:tcPr>
            <w:tcW w:w="2239" w:type="dxa"/>
            <w:shd w:val="clear" w:color="auto" w:fill="FFFFFF" w:themeFill="background1"/>
            <w:vAlign w:val="center"/>
          </w:tcPr>
          <w:p w:rsidR="00614980" w:rsidRPr="00505220" w:rsidRDefault="00614980" w:rsidP="00614980">
            <w:pPr>
              <w:ind w:right="-108"/>
              <w:rPr>
                <w:rFonts w:ascii="Times New Roman" w:hAnsi="Times New Roman" w:cs="Times New Roman"/>
              </w:rPr>
            </w:pPr>
            <w:r w:rsidRPr="00505220">
              <w:rPr>
                <w:rFonts w:ascii="Times New Roman" w:hAnsi="Times New Roman" w:cs="Times New Roman"/>
              </w:rPr>
              <w:t>Математика</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3</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4</w:t>
            </w:r>
          </w:p>
        </w:tc>
        <w:tc>
          <w:tcPr>
            <w:tcW w:w="567" w:type="dxa"/>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4</w:t>
            </w:r>
          </w:p>
        </w:tc>
      </w:tr>
      <w:tr w:rsidR="00614980" w:rsidRPr="00D45DA8" w:rsidTr="00FC6016">
        <w:trPr>
          <w:trHeight w:val="239"/>
        </w:trPr>
        <w:tc>
          <w:tcPr>
            <w:tcW w:w="1413" w:type="dxa"/>
            <w:vMerge/>
            <w:shd w:val="clear" w:color="auto" w:fill="auto"/>
            <w:vAlign w:val="center"/>
          </w:tcPr>
          <w:p w:rsidR="00614980" w:rsidRPr="00D45DA8" w:rsidRDefault="00614980" w:rsidP="00614980">
            <w:pPr>
              <w:ind w:right="-108"/>
              <w:rPr>
                <w:rFonts w:ascii="Times New Roman" w:hAnsi="Times New Roman" w:cs="Times New Roman"/>
              </w:rPr>
            </w:pPr>
          </w:p>
        </w:tc>
        <w:tc>
          <w:tcPr>
            <w:tcW w:w="2239"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Шахмат</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r>
      <w:tr w:rsidR="00614980" w:rsidRPr="00D45DA8" w:rsidTr="00FC6016">
        <w:trPr>
          <w:trHeight w:val="239"/>
        </w:trPr>
        <w:tc>
          <w:tcPr>
            <w:tcW w:w="1413" w:type="dxa"/>
            <w:vMerge w:val="restart"/>
            <w:shd w:val="clear" w:color="auto" w:fill="auto"/>
            <w:vAlign w:val="center"/>
          </w:tcPr>
          <w:p w:rsidR="00614980" w:rsidRPr="00D45DA8" w:rsidRDefault="00614980" w:rsidP="00614980">
            <w:pPr>
              <w:ind w:right="-108"/>
              <w:rPr>
                <w:rFonts w:ascii="Times New Roman" w:hAnsi="Times New Roman" w:cs="Times New Roman"/>
              </w:rPr>
            </w:pPr>
            <w:r w:rsidRPr="00D45DA8">
              <w:rPr>
                <w:rFonts w:ascii="Times New Roman" w:hAnsi="Times New Roman" w:cs="Times New Roman"/>
              </w:rPr>
              <w:t>Табигый илимдер</w:t>
            </w:r>
          </w:p>
        </w:tc>
        <w:tc>
          <w:tcPr>
            <w:tcW w:w="2239"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Мекен/табият таануу</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r>
      <w:tr w:rsidR="00614980" w:rsidRPr="00D45DA8" w:rsidTr="00FC6016">
        <w:trPr>
          <w:trHeight w:val="239"/>
        </w:trPr>
        <w:tc>
          <w:tcPr>
            <w:tcW w:w="1413" w:type="dxa"/>
            <w:vMerge/>
            <w:shd w:val="clear" w:color="auto" w:fill="auto"/>
            <w:vAlign w:val="center"/>
          </w:tcPr>
          <w:p w:rsidR="00614980" w:rsidRPr="00D45DA8" w:rsidRDefault="00614980" w:rsidP="00614980">
            <w:pPr>
              <w:ind w:right="-108"/>
              <w:rPr>
                <w:rFonts w:ascii="Times New Roman" w:hAnsi="Times New Roman" w:cs="Times New Roman"/>
              </w:rPr>
            </w:pPr>
          </w:p>
        </w:tc>
        <w:tc>
          <w:tcPr>
            <w:tcW w:w="2239"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Табигый илимдер</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413"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Технология-лык</w:t>
            </w:r>
          </w:p>
        </w:tc>
        <w:tc>
          <w:tcPr>
            <w:tcW w:w="2239" w:type="dxa"/>
            <w:shd w:val="clear" w:color="auto" w:fill="auto"/>
            <w:vAlign w:val="center"/>
          </w:tcPr>
          <w:p w:rsidR="00614980" w:rsidRPr="00D45DA8" w:rsidRDefault="00614980" w:rsidP="00614980">
            <w:pPr>
              <w:ind w:right="-108"/>
              <w:rPr>
                <w:rFonts w:ascii="Times New Roman" w:hAnsi="Times New Roman" w:cs="Times New Roman"/>
              </w:rPr>
            </w:pPr>
            <w:r w:rsidRPr="00D45DA8">
              <w:rPr>
                <w:rFonts w:ascii="Times New Roman" w:hAnsi="Times New Roman" w:cs="Times New Roman"/>
              </w:rPr>
              <w:t>Технология (эмгек, черчение, дизайн)</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r>
      <w:tr w:rsidR="00614980" w:rsidRPr="00D45DA8" w:rsidTr="00FC6016">
        <w:trPr>
          <w:trHeight w:val="169"/>
        </w:trPr>
        <w:tc>
          <w:tcPr>
            <w:tcW w:w="1413" w:type="dxa"/>
            <w:vMerge w:val="restart"/>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Искусство</w:t>
            </w:r>
          </w:p>
        </w:tc>
        <w:tc>
          <w:tcPr>
            <w:tcW w:w="2239"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 xml:space="preserve">Көркөм өнөр </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r>
      <w:tr w:rsidR="00614980" w:rsidRPr="00D45DA8" w:rsidTr="00FC6016">
        <w:trPr>
          <w:trHeight w:val="169"/>
        </w:trPr>
        <w:tc>
          <w:tcPr>
            <w:tcW w:w="1413" w:type="dxa"/>
            <w:vMerge/>
            <w:shd w:val="clear" w:color="auto" w:fill="auto"/>
            <w:vAlign w:val="center"/>
          </w:tcPr>
          <w:p w:rsidR="00614980" w:rsidRPr="00D45DA8" w:rsidRDefault="00614980" w:rsidP="00614980">
            <w:pPr>
              <w:rPr>
                <w:rFonts w:ascii="Times New Roman" w:hAnsi="Times New Roman" w:cs="Times New Roman"/>
              </w:rPr>
            </w:pPr>
          </w:p>
        </w:tc>
        <w:tc>
          <w:tcPr>
            <w:tcW w:w="2239"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Музыка</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r>
      <w:tr w:rsidR="00614980" w:rsidRPr="00D45DA8" w:rsidTr="00FC6016">
        <w:trPr>
          <w:trHeight w:val="169"/>
        </w:trPr>
        <w:tc>
          <w:tcPr>
            <w:tcW w:w="1413" w:type="dxa"/>
            <w:vMerge w:val="restart"/>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Ден соолук маданияты</w:t>
            </w:r>
          </w:p>
        </w:tc>
        <w:tc>
          <w:tcPr>
            <w:tcW w:w="2239"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Кыймылдуу оюндар жана дене тарбия</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r>
      <w:tr w:rsidR="00614980" w:rsidRPr="00D45DA8" w:rsidTr="00FC6016">
        <w:trPr>
          <w:trHeight w:val="169"/>
        </w:trPr>
        <w:tc>
          <w:tcPr>
            <w:tcW w:w="1413" w:type="dxa"/>
            <w:vMerge/>
            <w:shd w:val="clear" w:color="auto" w:fill="auto"/>
            <w:vAlign w:val="center"/>
          </w:tcPr>
          <w:p w:rsidR="00614980" w:rsidRPr="00D45DA8" w:rsidRDefault="00614980" w:rsidP="00614980">
            <w:pPr>
              <w:rPr>
                <w:rFonts w:ascii="Times New Roman" w:hAnsi="Times New Roman" w:cs="Times New Roman"/>
              </w:rPr>
            </w:pPr>
          </w:p>
        </w:tc>
        <w:tc>
          <w:tcPr>
            <w:tcW w:w="2239"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Дене маданияты</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r>
      <w:tr w:rsidR="00614980" w:rsidRPr="00D45DA8" w:rsidTr="00FC6016">
        <w:trPr>
          <w:trHeight w:val="169"/>
        </w:trPr>
        <w:tc>
          <w:tcPr>
            <w:tcW w:w="3652" w:type="dxa"/>
            <w:gridSpan w:val="2"/>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Мамлекеттик компонент</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24</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24</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24</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20</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19</w:t>
            </w:r>
          </w:p>
        </w:tc>
      </w:tr>
      <w:tr w:rsidR="00614980" w:rsidRPr="00D45DA8" w:rsidTr="00FC6016">
        <w:trPr>
          <w:trHeight w:val="169"/>
        </w:trPr>
        <w:tc>
          <w:tcPr>
            <w:tcW w:w="3652" w:type="dxa"/>
            <w:gridSpan w:val="2"/>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Варианттык (мектептик) компонент же тандоо боюнча сааттар</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6</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10</w:t>
            </w:r>
          </w:p>
        </w:tc>
      </w:tr>
      <w:tr w:rsidR="00614980" w:rsidRPr="00D45DA8" w:rsidTr="00FC6016">
        <w:trPr>
          <w:trHeight w:val="169"/>
        </w:trPr>
        <w:tc>
          <w:tcPr>
            <w:tcW w:w="3652" w:type="dxa"/>
            <w:gridSpan w:val="2"/>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Бюджеттеги бардык сааттар</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b/>
              </w:rPr>
            </w:pPr>
            <w:r w:rsidRPr="00D45DA8">
              <w:rPr>
                <w:rFonts w:ascii="Times New Roman" w:hAnsi="Times New Roman" w:cs="Times New Roman"/>
                <w:b/>
              </w:rPr>
              <w:t>20</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24</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26</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28</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r>
      <w:tr w:rsidR="00614980" w:rsidRPr="00D45DA8" w:rsidTr="00FC6016">
        <w:trPr>
          <w:trHeight w:val="169"/>
        </w:trPr>
        <w:tc>
          <w:tcPr>
            <w:tcW w:w="3652" w:type="dxa"/>
            <w:gridSpan w:val="2"/>
            <w:shd w:val="clear" w:color="auto" w:fill="FFFFFF" w:themeFill="background1"/>
            <w:vAlign w:val="center"/>
          </w:tcPr>
          <w:p w:rsidR="00614980" w:rsidRPr="00505220" w:rsidRDefault="00614980" w:rsidP="00614980">
            <w:pPr>
              <w:jc w:val="center"/>
              <w:rPr>
                <w:rFonts w:ascii="Times New Roman" w:hAnsi="Times New Roman" w:cs="Times New Roman"/>
              </w:rPr>
            </w:pPr>
            <w:r w:rsidRPr="00505220">
              <w:rPr>
                <w:rFonts w:ascii="Times New Roman" w:hAnsi="Times New Roman" w:cs="Times New Roman"/>
              </w:rPr>
              <w:t>Жылдык жүктөм</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660</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748</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816</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850</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884</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952</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986</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986</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986</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986</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986</w:t>
            </w:r>
          </w:p>
        </w:tc>
      </w:tr>
      <w:tr w:rsidR="00614980" w:rsidRPr="00D45DA8" w:rsidTr="00FC6016">
        <w:trPr>
          <w:trHeight w:val="169"/>
        </w:trPr>
        <w:tc>
          <w:tcPr>
            <w:tcW w:w="3652" w:type="dxa"/>
            <w:gridSpan w:val="2"/>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 xml:space="preserve">Аракеттеги билим берүү стандарты боюнча </w:t>
            </w:r>
            <w:r w:rsidRPr="00D45DA8">
              <w:rPr>
                <w:rFonts w:ascii="Times New Roman" w:hAnsi="Times New Roman" w:cs="Times New Roman"/>
                <w:i/>
              </w:rPr>
              <w:t>жумалык</w:t>
            </w:r>
            <w:r w:rsidRPr="00D45DA8">
              <w:rPr>
                <w:rFonts w:ascii="Times New Roman" w:hAnsi="Times New Roman" w:cs="Times New Roman"/>
              </w:rPr>
              <w:t xml:space="preserve"> окуу жүктөмүнүн чеги</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20</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24</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30</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30</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30</w:t>
            </w:r>
          </w:p>
        </w:tc>
      </w:tr>
      <w:tr w:rsidR="00614980" w:rsidRPr="00D45DA8" w:rsidTr="00FC6016">
        <w:trPr>
          <w:trHeight w:val="169"/>
        </w:trPr>
        <w:tc>
          <w:tcPr>
            <w:tcW w:w="3652" w:type="dxa"/>
            <w:gridSpan w:val="2"/>
            <w:shd w:val="clear" w:color="auto" w:fill="FFFFFF" w:themeFill="background1"/>
            <w:vAlign w:val="center"/>
          </w:tcPr>
          <w:p w:rsidR="00614980" w:rsidRPr="00D45DA8" w:rsidRDefault="00614980" w:rsidP="00614980">
            <w:pPr>
              <w:jc w:val="center"/>
              <w:rPr>
                <w:rFonts w:ascii="Times New Roman" w:hAnsi="Times New Roman" w:cs="Times New Roman"/>
              </w:rPr>
            </w:pP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660</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748</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816</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850</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986</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986</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1020</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1020</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1054</w:t>
            </w:r>
          </w:p>
        </w:tc>
        <w:tc>
          <w:tcPr>
            <w:tcW w:w="567" w:type="dxa"/>
            <w:shd w:val="clear" w:color="auto" w:fill="FFFFFF" w:themeFill="background1"/>
            <w:vAlign w:val="center"/>
          </w:tcPr>
          <w:p w:rsidR="00614980" w:rsidRPr="00D45DA8" w:rsidRDefault="00614980" w:rsidP="00614980">
            <w:pPr>
              <w:ind w:right="-108"/>
              <w:jc w:val="center"/>
              <w:rPr>
                <w:rFonts w:ascii="Times New Roman" w:hAnsi="Times New Roman" w:cs="Times New Roman"/>
              </w:rPr>
            </w:pPr>
            <w:r w:rsidRPr="00D45DA8">
              <w:rPr>
                <w:rFonts w:ascii="Times New Roman" w:hAnsi="Times New Roman" w:cs="Times New Roman"/>
              </w:rPr>
              <w:t>986</w:t>
            </w:r>
          </w:p>
        </w:tc>
        <w:tc>
          <w:tcPr>
            <w:tcW w:w="567"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rPr>
            </w:pPr>
            <w:r w:rsidRPr="00D45DA8">
              <w:rPr>
                <w:rFonts w:ascii="Times New Roman" w:hAnsi="Times New Roman" w:cs="Times New Roman"/>
              </w:rPr>
              <w:t>1020</w:t>
            </w:r>
          </w:p>
        </w:tc>
      </w:tr>
      <w:tr w:rsidR="00614980" w:rsidRPr="00D45DA8" w:rsidTr="00FC6016">
        <w:trPr>
          <w:trHeight w:val="169"/>
        </w:trPr>
        <w:tc>
          <w:tcPr>
            <w:tcW w:w="3652" w:type="dxa"/>
            <w:gridSpan w:val="2"/>
            <w:shd w:val="clear" w:color="auto" w:fill="FFFFFF" w:themeFill="background1"/>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 xml:space="preserve">Аракеттеги билим берүү стандарты боюнча окуу жүктөмүнүн </w:t>
            </w:r>
            <w:r w:rsidRPr="00D45DA8">
              <w:rPr>
                <w:rFonts w:ascii="Times New Roman" w:hAnsi="Times New Roman" w:cs="Times New Roman"/>
                <w:i/>
              </w:rPr>
              <w:t>жогорку</w:t>
            </w:r>
            <w:r w:rsidRPr="00D45DA8">
              <w:rPr>
                <w:rFonts w:ascii="Times New Roman" w:hAnsi="Times New Roman" w:cs="Times New Roman"/>
              </w:rPr>
              <w:t xml:space="preserve"> чеги</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20</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26</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30</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33</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34</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32</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33</w:t>
            </w:r>
          </w:p>
        </w:tc>
      </w:tr>
    </w:tbl>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4341D1" w:rsidRDefault="004341D1" w:rsidP="006E455A">
      <w:pPr>
        <w:ind w:left="-142" w:right="-108"/>
        <w:jc w:val="center"/>
        <w:rPr>
          <w:rFonts w:ascii="Times New Roman" w:hAnsi="Times New Roman" w:cs="Times New Roman"/>
          <w:b/>
          <w:sz w:val="24"/>
          <w:szCs w:val="24"/>
        </w:rPr>
      </w:pPr>
    </w:p>
    <w:p w:rsidR="00614980" w:rsidRDefault="00614980" w:rsidP="00614980">
      <w:pPr>
        <w:ind w:left="-142" w:right="-108"/>
        <w:jc w:val="center"/>
        <w:rPr>
          <w:rFonts w:ascii="Times New Roman" w:hAnsi="Times New Roman" w:cs="Times New Roman"/>
          <w:b/>
          <w:sz w:val="24"/>
          <w:szCs w:val="24"/>
        </w:rPr>
      </w:pPr>
    </w:p>
    <w:tbl>
      <w:tblPr>
        <w:tblpPr w:leftFromText="180" w:rightFromText="180" w:vertAnchor="text" w:horzAnchor="margin" w:tblpX="108"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567"/>
        <w:gridCol w:w="567"/>
        <w:gridCol w:w="567"/>
        <w:gridCol w:w="567"/>
        <w:gridCol w:w="567"/>
        <w:gridCol w:w="567"/>
        <w:gridCol w:w="567"/>
        <w:gridCol w:w="567"/>
        <w:gridCol w:w="567"/>
        <w:gridCol w:w="567"/>
        <w:gridCol w:w="567"/>
      </w:tblGrid>
      <w:tr w:rsidR="00614980" w:rsidRPr="00505220" w:rsidTr="00FC6016">
        <w:trPr>
          <w:trHeight w:val="300"/>
        </w:trPr>
        <w:tc>
          <w:tcPr>
            <w:tcW w:w="1384" w:type="dxa"/>
            <w:vMerge w:val="restart"/>
            <w:shd w:val="clear" w:color="auto" w:fill="FFFFFF" w:themeFill="background1"/>
            <w:vAlign w:val="center"/>
          </w:tcPr>
          <w:p w:rsidR="00614980" w:rsidRPr="00505220" w:rsidRDefault="00614980" w:rsidP="00614980">
            <w:pPr>
              <w:ind w:left="-142" w:right="-108"/>
              <w:jc w:val="center"/>
              <w:rPr>
                <w:rFonts w:ascii="Times New Roman" w:hAnsi="Times New Roman" w:cs="Times New Roman"/>
                <w:b/>
              </w:rPr>
            </w:pPr>
            <w:r w:rsidRPr="00505220">
              <w:rPr>
                <w:rFonts w:ascii="Times New Roman" w:hAnsi="Times New Roman" w:cs="Times New Roman"/>
                <w:b/>
              </w:rPr>
              <w:t>Билим берүү чөйрөлөрү</w:t>
            </w:r>
          </w:p>
        </w:tc>
        <w:tc>
          <w:tcPr>
            <w:tcW w:w="2126" w:type="dxa"/>
            <w:vMerge w:val="restart"/>
            <w:shd w:val="clear" w:color="auto" w:fill="FFFFFF" w:themeFill="background1"/>
            <w:vAlign w:val="center"/>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Предметтердин аталышы</w:t>
            </w:r>
          </w:p>
        </w:tc>
        <w:tc>
          <w:tcPr>
            <w:tcW w:w="6237" w:type="dxa"/>
            <w:gridSpan w:val="11"/>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 xml:space="preserve">Класстар </w:t>
            </w:r>
          </w:p>
        </w:tc>
      </w:tr>
      <w:tr w:rsidR="00FC6016" w:rsidRPr="00505220" w:rsidTr="00FC6016">
        <w:trPr>
          <w:trHeight w:val="245"/>
        </w:trPr>
        <w:tc>
          <w:tcPr>
            <w:tcW w:w="1384" w:type="dxa"/>
            <w:vMerge/>
            <w:shd w:val="clear" w:color="auto" w:fill="FFFFFF" w:themeFill="background1"/>
          </w:tcPr>
          <w:p w:rsidR="00614980" w:rsidRPr="00505220" w:rsidRDefault="00614980" w:rsidP="00614980">
            <w:pPr>
              <w:jc w:val="both"/>
              <w:rPr>
                <w:rFonts w:ascii="Times New Roman" w:hAnsi="Times New Roman" w:cs="Times New Roman"/>
                <w:b/>
              </w:rPr>
            </w:pPr>
          </w:p>
        </w:tc>
        <w:tc>
          <w:tcPr>
            <w:tcW w:w="2126" w:type="dxa"/>
            <w:vMerge/>
            <w:shd w:val="clear" w:color="auto" w:fill="FFFFFF" w:themeFill="background1"/>
          </w:tcPr>
          <w:p w:rsidR="00614980" w:rsidRPr="00505220" w:rsidRDefault="00614980" w:rsidP="00614980">
            <w:pPr>
              <w:jc w:val="both"/>
              <w:rPr>
                <w:rFonts w:ascii="Times New Roman" w:hAnsi="Times New Roman" w:cs="Times New Roman"/>
                <w:b/>
              </w:rPr>
            </w:pP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1</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2</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3</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4</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5</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6</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7</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8</w:t>
            </w:r>
          </w:p>
        </w:tc>
        <w:tc>
          <w:tcPr>
            <w:tcW w:w="567" w:type="dxa"/>
            <w:shd w:val="clear" w:color="auto" w:fill="FFFFFF" w:themeFill="background1"/>
          </w:tcPr>
          <w:p w:rsidR="00614980" w:rsidRPr="00505220" w:rsidRDefault="00614980" w:rsidP="00614980">
            <w:pPr>
              <w:ind w:hanging="132"/>
              <w:jc w:val="center"/>
              <w:rPr>
                <w:rFonts w:ascii="Times New Roman" w:hAnsi="Times New Roman" w:cs="Times New Roman"/>
                <w:b/>
              </w:rPr>
            </w:pPr>
            <w:r w:rsidRPr="00505220">
              <w:rPr>
                <w:rFonts w:ascii="Times New Roman" w:hAnsi="Times New Roman" w:cs="Times New Roman"/>
                <w:b/>
              </w:rPr>
              <w:t>9</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10</w:t>
            </w:r>
          </w:p>
        </w:tc>
        <w:tc>
          <w:tcPr>
            <w:tcW w:w="567" w:type="dxa"/>
            <w:shd w:val="clear" w:color="auto" w:fill="FFFFFF" w:themeFill="background1"/>
          </w:tcPr>
          <w:p w:rsidR="00614980" w:rsidRPr="00505220" w:rsidRDefault="00614980" w:rsidP="00614980">
            <w:pPr>
              <w:jc w:val="center"/>
              <w:rPr>
                <w:rFonts w:ascii="Times New Roman" w:hAnsi="Times New Roman" w:cs="Times New Roman"/>
                <w:b/>
              </w:rPr>
            </w:pPr>
            <w:r w:rsidRPr="00505220">
              <w:rPr>
                <w:rFonts w:ascii="Times New Roman" w:hAnsi="Times New Roman" w:cs="Times New Roman"/>
                <w:b/>
              </w:rPr>
              <w:t>11</w:t>
            </w:r>
          </w:p>
        </w:tc>
      </w:tr>
      <w:tr w:rsidR="00614980" w:rsidRPr="00D45DA8" w:rsidTr="00FC6016">
        <w:trPr>
          <w:trHeight w:val="169"/>
        </w:trPr>
        <w:tc>
          <w:tcPr>
            <w:tcW w:w="9747" w:type="dxa"/>
            <w:gridSpan w:val="13"/>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Варианттык (мектептик) компоненттин эсебинен тандоо боюнча окулуучу сабактар</w:t>
            </w:r>
          </w:p>
        </w:tc>
      </w:tr>
      <w:tr w:rsidR="00614980" w:rsidRPr="00D45DA8" w:rsidTr="00FC6016">
        <w:trPr>
          <w:trHeight w:val="169"/>
        </w:trPr>
        <w:tc>
          <w:tcPr>
            <w:tcW w:w="1384" w:type="dxa"/>
            <w:vMerge w:val="restart"/>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Мурда окулуп келген предметтер</w:t>
            </w: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Дүйнөлүк адабият</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Дүйнө тарыхы</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Адам жана коом</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Адеп</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Аскерге чейинки даярдык</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Манас таануу</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val="restart"/>
            <w:shd w:val="clear" w:color="auto" w:fill="auto"/>
            <w:vAlign w:val="center"/>
          </w:tcPr>
          <w:p w:rsidR="00614980" w:rsidRPr="00D45DA8" w:rsidRDefault="00614980" w:rsidP="00614980">
            <w:pPr>
              <w:ind w:right="-108"/>
              <w:rPr>
                <w:rFonts w:ascii="Times New Roman" w:hAnsi="Times New Roman" w:cs="Times New Roman"/>
              </w:rPr>
            </w:pPr>
            <w:r w:rsidRPr="00D45DA8">
              <w:rPr>
                <w:rFonts w:ascii="Times New Roman" w:hAnsi="Times New Roman" w:cs="Times New Roman"/>
              </w:rPr>
              <w:t>Мурда бол</w:t>
            </w:r>
            <w:r>
              <w:rPr>
                <w:rFonts w:ascii="Times New Roman" w:hAnsi="Times New Roman" w:cs="Times New Roman"/>
              </w:rPr>
              <w:t>-</w:t>
            </w:r>
            <w:r w:rsidRPr="00D45DA8">
              <w:rPr>
                <w:rFonts w:ascii="Times New Roman" w:hAnsi="Times New Roman" w:cs="Times New Roman"/>
              </w:rPr>
              <w:t>гон, бирок жуурулуш</w:t>
            </w:r>
            <w:r>
              <w:rPr>
                <w:rFonts w:ascii="Times New Roman" w:hAnsi="Times New Roman" w:cs="Times New Roman"/>
              </w:rPr>
              <w:t>-</w:t>
            </w:r>
            <w:r w:rsidRPr="00D45DA8">
              <w:rPr>
                <w:rFonts w:ascii="Times New Roman" w:hAnsi="Times New Roman" w:cs="Times New Roman"/>
              </w:rPr>
              <w:t>кан предметтер</w:t>
            </w: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Физика</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Астрономия</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Биология</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Химия</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География</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val="restart"/>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Бар предметтер, тереңдетип окуу үчүн</w:t>
            </w: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Математика</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Технология /ойлоп табуу</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FC6016" w:rsidRDefault="00614980" w:rsidP="00614980">
            <w:pPr>
              <w:ind w:right="-108"/>
              <w:rPr>
                <w:rFonts w:ascii="Times New Roman" w:hAnsi="Times New Roman" w:cs="Times New Roman"/>
              </w:rPr>
            </w:pPr>
            <w:r>
              <w:rPr>
                <w:rFonts w:ascii="Times New Roman" w:hAnsi="Times New Roman" w:cs="Times New Roman"/>
              </w:rPr>
              <w:t>Программалоо/</w:t>
            </w:r>
          </w:p>
          <w:p w:rsidR="00614980" w:rsidRPr="00D45DA8" w:rsidRDefault="00614980" w:rsidP="00614980">
            <w:pPr>
              <w:ind w:right="-108"/>
              <w:rPr>
                <w:rFonts w:ascii="Times New Roman" w:hAnsi="Times New Roman" w:cs="Times New Roman"/>
              </w:rPr>
            </w:pPr>
            <w:r w:rsidRPr="00D45DA8">
              <w:rPr>
                <w:rFonts w:ascii="Times New Roman" w:hAnsi="Times New Roman" w:cs="Times New Roman"/>
              </w:rPr>
              <w:t>И</w:t>
            </w:r>
            <w:r>
              <w:rPr>
                <w:rFonts w:ascii="Times New Roman" w:hAnsi="Times New Roman" w:cs="Times New Roman"/>
              </w:rPr>
              <w:t>нфор</w:t>
            </w:r>
            <w:r w:rsidRPr="00D45DA8">
              <w:rPr>
                <w:rFonts w:ascii="Times New Roman" w:hAnsi="Times New Roman" w:cs="Times New Roman"/>
              </w:rPr>
              <w:t>-а</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Искусство (музыка, көркөм өнөр, адабият)</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4</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4</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ind w:right="-108"/>
              <w:rPr>
                <w:rFonts w:ascii="Times New Roman" w:hAnsi="Times New Roman" w:cs="Times New Roman"/>
              </w:rPr>
            </w:pPr>
            <w:r w:rsidRPr="00D45DA8">
              <w:rPr>
                <w:rFonts w:ascii="Times New Roman" w:hAnsi="Times New Roman" w:cs="Times New Roman"/>
              </w:rPr>
              <w:t>Эне тил /чечендик өнөр</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Экинчи тил</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Чет тил</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Спорт</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4</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4</w:t>
            </w:r>
          </w:p>
        </w:tc>
      </w:tr>
      <w:tr w:rsidR="00614980" w:rsidRPr="00D45DA8" w:rsidTr="00FC6016">
        <w:trPr>
          <w:trHeight w:val="169"/>
        </w:trPr>
        <w:tc>
          <w:tcPr>
            <w:tcW w:w="1384" w:type="dxa"/>
            <w:vMerge w:val="restart"/>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Жаңы предметтер</w:t>
            </w:r>
          </w:p>
        </w:tc>
        <w:tc>
          <w:tcPr>
            <w:tcW w:w="2126" w:type="dxa"/>
            <w:shd w:val="clear" w:color="auto" w:fill="auto"/>
            <w:vAlign w:val="center"/>
          </w:tcPr>
          <w:p w:rsidR="00FC6016" w:rsidRDefault="00614980" w:rsidP="00614980">
            <w:pPr>
              <w:ind w:right="-108"/>
              <w:rPr>
                <w:rFonts w:ascii="Times New Roman" w:hAnsi="Times New Roman" w:cs="Times New Roman"/>
              </w:rPr>
            </w:pPr>
            <w:r>
              <w:rPr>
                <w:rFonts w:ascii="Times New Roman" w:hAnsi="Times New Roman" w:cs="Times New Roman"/>
              </w:rPr>
              <w:t>Коммуникация/</w:t>
            </w:r>
          </w:p>
          <w:p w:rsidR="00614980" w:rsidRPr="00D45DA8" w:rsidRDefault="00614980" w:rsidP="00614980">
            <w:pPr>
              <w:ind w:right="-108"/>
              <w:rPr>
                <w:rFonts w:ascii="Times New Roman" w:hAnsi="Times New Roman" w:cs="Times New Roman"/>
              </w:rPr>
            </w:pPr>
            <w:r>
              <w:rPr>
                <w:rFonts w:ascii="Times New Roman" w:hAnsi="Times New Roman" w:cs="Times New Roman"/>
              </w:rPr>
              <w:t>байл-ш</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Үй-бүлө экономикасы</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Үй чарбасы</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Pr>
                <w:rFonts w:ascii="Times New Roman" w:hAnsi="Times New Roman" w:cs="Times New Roman"/>
              </w:rPr>
              <w:t>Тейлөө ж-а</w:t>
            </w:r>
            <w:r w:rsidRPr="00D45DA8">
              <w:rPr>
                <w:rFonts w:ascii="Times New Roman" w:hAnsi="Times New Roman" w:cs="Times New Roman"/>
              </w:rPr>
              <w:t xml:space="preserve"> устачылык</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vMerge/>
            <w:shd w:val="clear" w:color="auto" w:fill="auto"/>
            <w:vAlign w:val="center"/>
          </w:tcPr>
          <w:p w:rsidR="00614980" w:rsidRPr="00D45DA8" w:rsidRDefault="00614980" w:rsidP="00614980">
            <w:pPr>
              <w:rPr>
                <w:rFonts w:ascii="Times New Roman" w:hAnsi="Times New Roman" w:cs="Times New Roman"/>
              </w:rPr>
            </w:pPr>
          </w:p>
        </w:tc>
        <w:tc>
          <w:tcPr>
            <w:tcW w:w="2126" w:type="dxa"/>
            <w:shd w:val="clear" w:color="auto" w:fill="auto"/>
            <w:vAlign w:val="center"/>
          </w:tcPr>
          <w:p w:rsidR="00614980" w:rsidRPr="00D45DA8" w:rsidRDefault="00614980" w:rsidP="00614980">
            <w:pPr>
              <w:rPr>
                <w:rFonts w:ascii="Times New Roman" w:hAnsi="Times New Roman" w:cs="Times New Roman"/>
              </w:rPr>
            </w:pPr>
            <w:r w:rsidRPr="00D45DA8">
              <w:rPr>
                <w:rFonts w:ascii="Times New Roman" w:hAnsi="Times New Roman" w:cs="Times New Roman"/>
              </w:rPr>
              <w:t>Өзүн өзү таанып билүү</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2</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c>
          <w:tcPr>
            <w:tcW w:w="567" w:type="dxa"/>
            <w:shd w:val="clear" w:color="auto" w:fill="auto"/>
            <w:vAlign w:val="center"/>
          </w:tcPr>
          <w:p w:rsidR="00614980" w:rsidRPr="00D45DA8" w:rsidRDefault="00614980" w:rsidP="00614980">
            <w:pPr>
              <w:jc w:val="center"/>
              <w:rPr>
                <w:rFonts w:ascii="Times New Roman" w:hAnsi="Times New Roman" w:cs="Times New Roman"/>
              </w:rPr>
            </w:pPr>
            <w:r w:rsidRPr="00D45DA8">
              <w:rPr>
                <w:rFonts w:ascii="Times New Roman" w:hAnsi="Times New Roman" w:cs="Times New Roman"/>
              </w:rPr>
              <w:t>3</w:t>
            </w:r>
          </w:p>
        </w:tc>
      </w:tr>
      <w:tr w:rsidR="00614980" w:rsidRPr="00D45DA8" w:rsidTr="00FC6016">
        <w:trPr>
          <w:trHeight w:val="169"/>
        </w:trPr>
        <w:tc>
          <w:tcPr>
            <w:tcW w:w="1384" w:type="dxa"/>
            <w:shd w:val="clear" w:color="auto" w:fill="FFFFFF" w:themeFill="background1"/>
            <w:vAlign w:val="center"/>
          </w:tcPr>
          <w:p w:rsidR="00614980" w:rsidRPr="00D45DA8" w:rsidRDefault="00614980" w:rsidP="00614980">
            <w:pPr>
              <w:rPr>
                <w:rFonts w:ascii="Times New Roman" w:hAnsi="Times New Roman" w:cs="Times New Roman"/>
                <w:b/>
              </w:rPr>
            </w:pPr>
          </w:p>
        </w:tc>
        <w:tc>
          <w:tcPr>
            <w:tcW w:w="2126" w:type="dxa"/>
            <w:shd w:val="clear" w:color="auto" w:fill="FFFFFF" w:themeFill="background1"/>
            <w:vAlign w:val="center"/>
          </w:tcPr>
          <w:p w:rsidR="00614980" w:rsidRPr="00D45DA8" w:rsidRDefault="00614980" w:rsidP="00614980">
            <w:pPr>
              <w:ind w:left="-108" w:right="-108"/>
              <w:jc w:val="center"/>
              <w:rPr>
                <w:rFonts w:ascii="Times New Roman" w:hAnsi="Times New Roman" w:cs="Times New Roman"/>
                <w:b/>
              </w:rPr>
            </w:pPr>
            <w:r w:rsidRPr="00D45DA8">
              <w:rPr>
                <w:rFonts w:ascii="Times New Roman" w:hAnsi="Times New Roman" w:cs="Times New Roman"/>
                <w:b/>
              </w:rPr>
              <w:t>Тандоо боюнча БААРЫ</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5</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6</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9</w:t>
            </w:r>
          </w:p>
        </w:tc>
        <w:tc>
          <w:tcPr>
            <w:tcW w:w="567" w:type="dxa"/>
            <w:shd w:val="clear" w:color="auto" w:fill="FFFFFF" w:themeFill="background1"/>
            <w:vAlign w:val="center"/>
          </w:tcPr>
          <w:p w:rsidR="00614980" w:rsidRPr="00D45DA8" w:rsidRDefault="00614980" w:rsidP="00614980">
            <w:pPr>
              <w:jc w:val="center"/>
              <w:rPr>
                <w:rFonts w:ascii="Times New Roman" w:hAnsi="Times New Roman" w:cs="Times New Roman"/>
                <w:b/>
              </w:rPr>
            </w:pPr>
            <w:r w:rsidRPr="00D45DA8">
              <w:rPr>
                <w:rFonts w:ascii="Times New Roman" w:hAnsi="Times New Roman" w:cs="Times New Roman"/>
                <w:b/>
              </w:rPr>
              <w:t>10</w:t>
            </w:r>
          </w:p>
        </w:tc>
      </w:tr>
    </w:tbl>
    <w:p w:rsidR="00614980" w:rsidRPr="00D45DA8" w:rsidRDefault="00614980" w:rsidP="00614980">
      <w:pPr>
        <w:rPr>
          <w:rFonts w:ascii="Times New Roman" w:hAnsi="Times New Roman" w:cs="Times New Roman"/>
          <w:b/>
          <w:sz w:val="28"/>
          <w:szCs w:val="28"/>
        </w:rPr>
      </w:pPr>
    </w:p>
    <w:p w:rsidR="004341D1" w:rsidRDefault="004341D1" w:rsidP="00FC6016">
      <w:pPr>
        <w:ind w:right="-108"/>
        <w:rPr>
          <w:rFonts w:ascii="Times New Roman" w:hAnsi="Times New Roman" w:cs="Times New Roman"/>
          <w:b/>
          <w:sz w:val="24"/>
          <w:szCs w:val="24"/>
        </w:rPr>
        <w:sectPr w:rsidR="004341D1" w:rsidSect="004341D1">
          <w:type w:val="continuous"/>
          <w:pgSz w:w="11906" w:h="16838"/>
          <w:pgMar w:top="1134" w:right="1134" w:bottom="1134" w:left="1134" w:header="708" w:footer="708" w:gutter="0"/>
          <w:cols w:space="284"/>
          <w:docGrid w:linePitch="360"/>
        </w:sectPr>
      </w:pPr>
    </w:p>
    <w:p w:rsidR="006E455A" w:rsidRPr="004341D1" w:rsidRDefault="006E455A" w:rsidP="006E455A">
      <w:pPr>
        <w:rPr>
          <w:rFonts w:ascii="Times New Roman" w:hAnsi="Times New Roman" w:cs="Times New Roman"/>
        </w:rPr>
      </w:pPr>
      <w:r w:rsidRPr="004341D1">
        <w:rPr>
          <w:rFonts w:ascii="Times New Roman" w:hAnsi="Times New Roman" w:cs="Times New Roman"/>
        </w:rPr>
        <w:lastRenderedPageBreak/>
        <w:t>Эскертүүлөр:</w:t>
      </w:r>
    </w:p>
    <w:p w:rsidR="006E455A" w:rsidRPr="004341D1" w:rsidRDefault="006E455A" w:rsidP="00F73AF0">
      <w:pPr>
        <w:pStyle w:val="a9"/>
        <w:numPr>
          <w:ilvl w:val="0"/>
          <w:numId w:val="8"/>
        </w:numPr>
        <w:rPr>
          <w:rFonts w:ascii="Times New Roman" w:hAnsi="Times New Roman"/>
        </w:rPr>
      </w:pPr>
      <w:r w:rsidRPr="004341D1">
        <w:rPr>
          <w:rFonts w:ascii="Times New Roman" w:hAnsi="Times New Roman"/>
          <w:lang w:val="ky-KG"/>
        </w:rPr>
        <w:t>БОПтун</w:t>
      </w:r>
      <w:r w:rsidRPr="004341D1">
        <w:rPr>
          <w:rFonts w:ascii="Times New Roman" w:hAnsi="Times New Roman"/>
        </w:rPr>
        <w:t xml:space="preserve"> бул долбоору 2017-жылдын аягында иштелип чыгып, Кыргыз билим берүү академиясында жана КР Билим берүү жана илим министрлигине караштуу Координациялык кеңештин жыйынында талкууланган. Талкуу учурунда айтылган пикирлер жана убакыт өткөн сайын алынган жаңы маалыматтар, </w:t>
      </w:r>
      <w:r w:rsidRPr="004341D1">
        <w:rPr>
          <w:rFonts w:ascii="Times New Roman" w:hAnsi="Times New Roman"/>
        </w:rPr>
        <w:lastRenderedPageBreak/>
        <w:t>билимдер эске алынып, ал өркүндөтүлүп иштелди.</w:t>
      </w:r>
    </w:p>
    <w:p w:rsidR="006E455A" w:rsidRPr="004341D1" w:rsidRDefault="006E455A" w:rsidP="00F73AF0">
      <w:pPr>
        <w:pStyle w:val="a9"/>
        <w:numPr>
          <w:ilvl w:val="0"/>
          <w:numId w:val="8"/>
        </w:numPr>
        <w:rPr>
          <w:rFonts w:ascii="Times New Roman" w:hAnsi="Times New Roman"/>
        </w:rPr>
      </w:pPr>
      <w:r w:rsidRPr="004341D1">
        <w:rPr>
          <w:rFonts w:ascii="Times New Roman" w:hAnsi="Times New Roman"/>
        </w:rPr>
        <w:t>«Кыргыз Республикасынын билим берүү системасында билим берүү уюмдарын – эксперименталдык аянтчаларды түзүү тууралуу» КР Билим берүү жана илим министрлигинин 2019-жылдын 24-майындагы №634/1 буйругу да бул долбоорду жалпыга жарыялоого түрткү болду.</w:t>
      </w:r>
    </w:p>
    <w:p w:rsidR="006E455A" w:rsidRPr="004341D1" w:rsidRDefault="006E455A" w:rsidP="00F73AF0">
      <w:pPr>
        <w:pStyle w:val="a9"/>
        <w:numPr>
          <w:ilvl w:val="0"/>
          <w:numId w:val="8"/>
        </w:numPr>
        <w:rPr>
          <w:rFonts w:ascii="Times New Roman" w:hAnsi="Times New Roman"/>
        </w:rPr>
      </w:pPr>
      <w:r w:rsidRPr="004341D1">
        <w:rPr>
          <w:rFonts w:ascii="Times New Roman" w:hAnsi="Times New Roman"/>
        </w:rPr>
        <w:lastRenderedPageBreak/>
        <w:t>Варианттык (мектептик) компоненттеги сабактар (окуу предметтер) жумасына жалпысынан башталгыч класстарда 1 сааттан, 6-8-класстарда 5 сааттан, 9-класста 6 сааттан, 10-класста 9 сааттан, 11-класста 10 сааттан ашпашы керек. Варианттык компоненттеги сабактар БОПто 2-3 сааттан көрсөтүлгөн, аларды азайтууга же көбөйтүүгө, ошондой эле бул БОПто көрсөтүлбөгөн жаңы сабактарды негиздеп киргизүүгө уруксат берилет.</w:t>
      </w:r>
    </w:p>
    <w:p w:rsidR="006E455A" w:rsidRPr="004341D1" w:rsidRDefault="006E455A" w:rsidP="00F73AF0">
      <w:pPr>
        <w:pStyle w:val="a9"/>
        <w:numPr>
          <w:ilvl w:val="0"/>
          <w:numId w:val="8"/>
        </w:numPr>
        <w:rPr>
          <w:rFonts w:ascii="Times New Roman" w:hAnsi="Times New Roman"/>
        </w:rPr>
      </w:pPr>
      <w:r w:rsidRPr="004341D1">
        <w:rPr>
          <w:rFonts w:ascii="Times New Roman" w:hAnsi="Times New Roman"/>
        </w:rPr>
        <w:t>Баштапкы профилдик жана толук профилдик окутуу Кыргыз Республикасында профилдик билим берүү концепциясынын негизинде ишке ашат.</w:t>
      </w:r>
    </w:p>
    <w:p w:rsidR="006E455A" w:rsidRPr="004341D1" w:rsidRDefault="006E455A" w:rsidP="006E455A">
      <w:pPr>
        <w:jc w:val="both"/>
        <w:rPr>
          <w:rFonts w:ascii="Times New Roman" w:hAnsi="Times New Roman" w:cs="Times New Roman"/>
        </w:rPr>
      </w:pPr>
    </w:p>
    <w:p w:rsidR="006E455A" w:rsidRPr="004341D1" w:rsidRDefault="006E455A" w:rsidP="006E455A">
      <w:pPr>
        <w:jc w:val="center"/>
        <w:rPr>
          <w:rFonts w:ascii="Times New Roman" w:hAnsi="Times New Roman" w:cs="Times New Roman"/>
          <w:b/>
        </w:rPr>
      </w:pPr>
      <w:r w:rsidRPr="004341D1">
        <w:rPr>
          <w:rFonts w:ascii="Times New Roman" w:hAnsi="Times New Roman" w:cs="Times New Roman"/>
          <w:b/>
        </w:rPr>
        <w:t>БОПтун бул долбоорунун негизги өзгөчөлүктөрү</w:t>
      </w:r>
    </w:p>
    <w:p w:rsidR="006E455A" w:rsidRPr="006E455A" w:rsidRDefault="006E455A" w:rsidP="00F73AF0">
      <w:pPr>
        <w:pStyle w:val="a9"/>
        <w:numPr>
          <w:ilvl w:val="0"/>
          <w:numId w:val="9"/>
        </w:numPr>
        <w:rPr>
          <w:rFonts w:ascii="Times New Roman" w:hAnsi="Times New Roman"/>
          <w:sz w:val="24"/>
          <w:szCs w:val="24"/>
        </w:rPr>
      </w:pPr>
      <w:r w:rsidRPr="004341D1">
        <w:rPr>
          <w:rFonts w:ascii="Times New Roman" w:hAnsi="Times New Roman"/>
        </w:rPr>
        <w:t>Башталгыч мектеп 5 жыл (1-5-класстар) болуп берилди, натыйжада ортоңку мектеп 4 жыл (6-9-класстар), жогорку мектеп 2 жыл (10-11-класстар) болуп калды. Башталгыч класстарды 5 же 6 жыл кылуу</w:t>
      </w:r>
      <w:r w:rsidRPr="006E455A">
        <w:rPr>
          <w:rFonts w:ascii="Times New Roman" w:hAnsi="Times New Roman"/>
          <w:sz w:val="24"/>
          <w:szCs w:val="24"/>
        </w:rPr>
        <w:t xml:space="preserve"> идеясы мезгил-мезгили менен көтөрүлүүдө.</w:t>
      </w:r>
      <w:r w:rsidRPr="006E455A">
        <w:rPr>
          <w:rStyle w:val="afb"/>
          <w:rFonts w:ascii="Times New Roman" w:hAnsi="Times New Roman"/>
          <w:sz w:val="24"/>
          <w:szCs w:val="24"/>
        </w:rPr>
        <w:footnoteReference w:id="2"/>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Башталгыч класстарда шахмат өзүнчө сабак катары жумасына 1 сааттан киргизилди. Аны ортоңку жана жогорку мектепте варианттык (мектептик) компоненттин</w:t>
      </w:r>
      <w:r w:rsidRPr="006E455A">
        <w:rPr>
          <w:rStyle w:val="afb"/>
          <w:rFonts w:ascii="Times New Roman" w:hAnsi="Times New Roman"/>
          <w:sz w:val="24"/>
          <w:szCs w:val="24"/>
        </w:rPr>
        <w:footnoteReference w:id="3"/>
      </w:r>
      <w:r w:rsidRPr="006E455A">
        <w:rPr>
          <w:rFonts w:ascii="Times New Roman" w:hAnsi="Times New Roman"/>
          <w:sz w:val="24"/>
          <w:szCs w:val="24"/>
        </w:rPr>
        <w:t xml:space="preserve"> эсебинен улантууга болот.</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Башталгыч класстарда менталдык арифметика менен тааныштыруу максатында математика сабагында ар бир класста 6 сааттын алкагында жалпы маалымат берүүгө болот.</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Кыргыз/орус тил менен адабият бирге филологиялык билим берүү чөйрөсүндө берилди.</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lastRenderedPageBreak/>
        <w:t>Өзбек/тажик тилдүү мектептерде мектептик компоненттин эсебинен эне тилге 1-2 сааттан берилет.</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 xml:space="preserve">Табигый окуу предметтери жуурулуштуруп берилди. Бул багытта </w:t>
      </w:r>
      <w:r w:rsidRPr="006E455A">
        <w:rPr>
          <w:rFonts w:ascii="Times New Roman" w:hAnsi="Times New Roman"/>
          <w:sz w:val="24"/>
          <w:szCs w:val="24"/>
          <w:lang w:val="en-US"/>
        </w:rPr>
        <w:t>STEM</w:t>
      </w:r>
      <w:r w:rsidRPr="006E455A">
        <w:rPr>
          <w:rStyle w:val="afb"/>
          <w:rFonts w:ascii="Times New Roman" w:hAnsi="Times New Roman"/>
          <w:sz w:val="24"/>
          <w:szCs w:val="24"/>
          <w:lang w:val="en-US"/>
        </w:rPr>
        <w:footnoteReference w:id="4"/>
      </w:r>
      <w:r w:rsidRPr="006E455A">
        <w:rPr>
          <w:rFonts w:ascii="Times New Roman" w:hAnsi="Times New Roman"/>
          <w:sz w:val="24"/>
          <w:szCs w:val="24"/>
        </w:rPr>
        <w:t xml:space="preserve"> долбоорунун тажрыйбасын колдонууга болот.</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Варианттык (мектептик) компонент башталгыч мектепте – 1 сааттан, ортоңку мектепте – 5-6 сааттан, жогорку мектепте – 10-11 сааттан берилди. Бул компоненттин эсебинен баштапкы профилдик (8-9-класстар) жана толук профилдик (10-11-класстар) окууну ишке ашырууга болот.</w:t>
      </w:r>
      <w:r w:rsidRPr="006E455A">
        <w:rPr>
          <w:rStyle w:val="afb"/>
          <w:rFonts w:ascii="Times New Roman" w:hAnsi="Times New Roman"/>
          <w:sz w:val="24"/>
          <w:szCs w:val="24"/>
        </w:rPr>
        <w:footnoteReference w:id="5"/>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Жалпы жүктөм бир топ азайтылды, эң жогорку жумалык жүктөм – жумасына 29 саат.</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Искусствонун (көркөм өнөр жана музыка) сааттары бириккенде 1-8-класста 4 сааттан, 9-10-класста 2 сааттан берилди.</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Кыймылдуу оюндар жана дене тарбия башталгыч класстарда 3 саат болуп көбөйдү.</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БОПтун бул долбоору көп тилдүү билим берүүгө өткөн моделде сунушталды, б.а. окуу предметтер кыргыз, орус жана англис (чет тилдерде) окутулат.</w:t>
      </w:r>
      <w:r w:rsidRPr="006E455A">
        <w:rPr>
          <w:rStyle w:val="afb"/>
          <w:rFonts w:ascii="Times New Roman" w:hAnsi="Times New Roman"/>
          <w:sz w:val="24"/>
          <w:szCs w:val="24"/>
        </w:rPr>
        <w:footnoteReference w:id="6"/>
      </w:r>
      <w:r w:rsidRPr="006E455A">
        <w:rPr>
          <w:rFonts w:ascii="Times New Roman" w:hAnsi="Times New Roman"/>
          <w:sz w:val="24"/>
          <w:szCs w:val="24"/>
        </w:rPr>
        <w:t xml:space="preserve"> Мында эл аралык «Сапат» мектептеринин тажрыйбасын колдонууга болот.</w:t>
      </w:r>
    </w:p>
    <w:p w:rsidR="006E455A" w:rsidRPr="006E455A" w:rsidRDefault="006E455A" w:rsidP="00F73AF0">
      <w:pPr>
        <w:pStyle w:val="a9"/>
        <w:numPr>
          <w:ilvl w:val="0"/>
          <w:numId w:val="9"/>
        </w:numPr>
        <w:rPr>
          <w:rFonts w:ascii="Times New Roman" w:hAnsi="Times New Roman"/>
          <w:sz w:val="24"/>
          <w:szCs w:val="24"/>
        </w:rPr>
      </w:pPr>
      <w:r w:rsidRPr="006E455A">
        <w:rPr>
          <w:rFonts w:ascii="Times New Roman" w:hAnsi="Times New Roman"/>
          <w:sz w:val="24"/>
          <w:szCs w:val="24"/>
        </w:rPr>
        <w:t xml:space="preserve">Мектептик компоненттеги окуу предметтер 4 топто берилди: 1) мурда окулуп келген, бирок БОПто өзүнчө көрсөтүлбөгөн предметтер, 2) мурда болгон, бирок жуурулушкан предметтер, 3) БОПто бар, бирок тереңдетип окуу үчүн берилген </w:t>
      </w:r>
      <w:r w:rsidRPr="006E455A">
        <w:rPr>
          <w:rFonts w:ascii="Times New Roman" w:hAnsi="Times New Roman"/>
          <w:sz w:val="24"/>
          <w:szCs w:val="24"/>
        </w:rPr>
        <w:lastRenderedPageBreak/>
        <w:t>предметтер, 4) жаңы окуу предметтер: коммуникация /байланыш, үй-бүлө экономикасы, үй чарбасы, тейлөө жана устачылык, өзүн өзү таанып билүү ж.б.</w:t>
      </w:r>
    </w:p>
    <w:p w:rsidR="006E455A" w:rsidRPr="006E455A" w:rsidRDefault="006E455A" w:rsidP="006E455A">
      <w:pPr>
        <w:ind w:firstLine="567"/>
        <w:jc w:val="both"/>
        <w:rPr>
          <w:rFonts w:ascii="Times New Roman" w:hAnsi="Times New Roman" w:cs="Times New Roman"/>
          <w:b/>
          <w:sz w:val="24"/>
          <w:szCs w:val="24"/>
        </w:rPr>
      </w:pPr>
    </w:p>
    <w:p w:rsidR="006E455A" w:rsidRPr="006E455A" w:rsidRDefault="006E455A" w:rsidP="006E455A">
      <w:pPr>
        <w:ind w:firstLine="567"/>
        <w:jc w:val="both"/>
        <w:rPr>
          <w:rFonts w:ascii="Times New Roman" w:hAnsi="Times New Roman" w:cs="Times New Roman"/>
          <w:b/>
          <w:sz w:val="24"/>
          <w:szCs w:val="24"/>
        </w:rPr>
      </w:pPr>
      <w:r w:rsidRPr="006E455A">
        <w:rPr>
          <w:rFonts w:ascii="Times New Roman" w:hAnsi="Times New Roman" w:cs="Times New Roman"/>
          <w:b/>
          <w:sz w:val="24"/>
          <w:szCs w:val="24"/>
        </w:rPr>
        <w:t>БОПтун бул долбоорун ишке ашыруу үчүн кандай чечимдер кабыл алынышы керек</w:t>
      </w:r>
    </w:p>
    <w:p w:rsidR="006E455A" w:rsidRPr="006E455A" w:rsidRDefault="006E455A" w:rsidP="00F73AF0">
      <w:pPr>
        <w:pStyle w:val="a9"/>
        <w:numPr>
          <w:ilvl w:val="0"/>
          <w:numId w:val="10"/>
        </w:numPr>
        <w:rPr>
          <w:rFonts w:ascii="Times New Roman" w:hAnsi="Times New Roman"/>
          <w:sz w:val="24"/>
          <w:szCs w:val="24"/>
        </w:rPr>
      </w:pPr>
      <w:r w:rsidRPr="006E455A">
        <w:rPr>
          <w:rFonts w:ascii="Times New Roman" w:hAnsi="Times New Roman"/>
          <w:sz w:val="24"/>
          <w:szCs w:val="24"/>
        </w:rPr>
        <w:t>Көп тилдүү билим берүүгө өтүү;</w:t>
      </w:r>
    </w:p>
    <w:p w:rsidR="006E455A" w:rsidRPr="006E455A" w:rsidRDefault="006E455A" w:rsidP="00F73AF0">
      <w:pPr>
        <w:pStyle w:val="a9"/>
        <w:numPr>
          <w:ilvl w:val="0"/>
          <w:numId w:val="10"/>
        </w:numPr>
        <w:rPr>
          <w:rFonts w:ascii="Times New Roman" w:hAnsi="Times New Roman"/>
          <w:sz w:val="24"/>
          <w:szCs w:val="24"/>
        </w:rPr>
      </w:pPr>
      <w:r w:rsidRPr="006E455A">
        <w:rPr>
          <w:rFonts w:ascii="Times New Roman" w:hAnsi="Times New Roman"/>
          <w:sz w:val="24"/>
          <w:szCs w:val="24"/>
        </w:rPr>
        <w:t>Профилдик билим берүү боюнча концепцияны жаңылоо, өркүндөтүп иштеп чыгуу;</w:t>
      </w:r>
    </w:p>
    <w:p w:rsidR="006E455A" w:rsidRPr="006E455A" w:rsidRDefault="006E455A" w:rsidP="00F73AF0">
      <w:pPr>
        <w:pStyle w:val="a9"/>
        <w:numPr>
          <w:ilvl w:val="0"/>
          <w:numId w:val="10"/>
        </w:numPr>
        <w:rPr>
          <w:rFonts w:ascii="Times New Roman" w:hAnsi="Times New Roman"/>
          <w:sz w:val="24"/>
          <w:szCs w:val="24"/>
        </w:rPr>
      </w:pPr>
      <w:r w:rsidRPr="006E455A">
        <w:rPr>
          <w:rFonts w:ascii="Times New Roman" w:hAnsi="Times New Roman"/>
          <w:sz w:val="24"/>
          <w:szCs w:val="24"/>
        </w:rPr>
        <w:t>Жаңы сабактардын (шахмат, менталдык арифметика, коммуникация /байланыш, үй-бүлө экономикасы, үй чарбасы, тейлөө жана устачылык, өзүн өзү таанып билүү ж.б.) болжолдуу мазмунун иштеп чыгуу жана сунуштоо.</w:t>
      </w:r>
    </w:p>
    <w:p w:rsidR="006E455A" w:rsidRPr="006E455A" w:rsidRDefault="006E455A" w:rsidP="006E455A">
      <w:pPr>
        <w:ind w:firstLine="567"/>
        <w:jc w:val="both"/>
        <w:rPr>
          <w:rFonts w:ascii="Times New Roman" w:hAnsi="Times New Roman" w:cs="Times New Roman"/>
          <w:sz w:val="24"/>
          <w:szCs w:val="24"/>
        </w:rPr>
      </w:pPr>
    </w:p>
    <w:p w:rsidR="006E455A" w:rsidRPr="006E455A" w:rsidRDefault="006E455A" w:rsidP="006E455A">
      <w:pPr>
        <w:jc w:val="center"/>
        <w:rPr>
          <w:rFonts w:ascii="Times New Roman" w:hAnsi="Times New Roman" w:cs="Times New Roman"/>
          <w:b/>
          <w:sz w:val="24"/>
          <w:szCs w:val="24"/>
        </w:rPr>
      </w:pPr>
      <w:r w:rsidRPr="006E455A">
        <w:rPr>
          <w:rFonts w:ascii="Times New Roman" w:hAnsi="Times New Roman" w:cs="Times New Roman"/>
          <w:b/>
          <w:sz w:val="24"/>
          <w:szCs w:val="24"/>
        </w:rPr>
        <w:t>Корутунду</w:t>
      </w:r>
    </w:p>
    <w:p w:rsidR="006E455A" w:rsidRPr="006E455A" w:rsidRDefault="006E455A" w:rsidP="006E455A">
      <w:pPr>
        <w:ind w:firstLine="426"/>
        <w:jc w:val="both"/>
        <w:rPr>
          <w:rFonts w:ascii="Times New Roman" w:hAnsi="Times New Roman" w:cs="Times New Roman"/>
          <w:sz w:val="24"/>
          <w:szCs w:val="24"/>
        </w:rPr>
      </w:pPr>
      <w:r w:rsidRPr="006E455A">
        <w:rPr>
          <w:rFonts w:ascii="Times New Roman" w:hAnsi="Times New Roman" w:cs="Times New Roman"/>
          <w:sz w:val="24"/>
          <w:szCs w:val="24"/>
        </w:rPr>
        <w:t>Макалада базистик окуу планынын жаңы долбоору сунушталып, аны иштеп чыгуунун өбөлгөлөрү мүнөздөлдү жана жаңы долбоордун негизги өзгөчөлүктөрү, аны ишке ашыруу үчүн чечиле турган маселелер мүнөздөп көрсөтүлдү.</w:t>
      </w:r>
    </w:p>
    <w:p w:rsidR="006E455A" w:rsidRPr="006E455A" w:rsidRDefault="006E455A" w:rsidP="006E455A">
      <w:pPr>
        <w:ind w:firstLine="426"/>
        <w:jc w:val="both"/>
        <w:rPr>
          <w:rFonts w:ascii="Times New Roman" w:hAnsi="Times New Roman" w:cs="Times New Roman"/>
          <w:sz w:val="24"/>
          <w:szCs w:val="24"/>
        </w:rPr>
      </w:pPr>
      <w:r w:rsidRPr="006E455A">
        <w:rPr>
          <w:rFonts w:ascii="Times New Roman" w:hAnsi="Times New Roman" w:cs="Times New Roman"/>
          <w:sz w:val="24"/>
          <w:szCs w:val="24"/>
        </w:rPr>
        <w:t>БОПтун бул долбоорун ишке ашыруу үчүн шарттар жетишсиз деп кетенчиктебестен, чечкиндүү кадамдарды жасап, аны аткарууга ба</w:t>
      </w:r>
      <w:r w:rsidR="00501C28">
        <w:rPr>
          <w:rFonts w:ascii="Times New Roman" w:hAnsi="Times New Roman" w:cs="Times New Roman"/>
          <w:sz w:val="24"/>
          <w:szCs w:val="24"/>
        </w:rPr>
        <w:t>т</w:t>
      </w:r>
      <w:r w:rsidRPr="006E455A">
        <w:rPr>
          <w:rFonts w:ascii="Times New Roman" w:hAnsi="Times New Roman" w:cs="Times New Roman"/>
          <w:sz w:val="24"/>
          <w:szCs w:val="24"/>
        </w:rPr>
        <w:t xml:space="preserve"> киришүү зарыл. Анткени учурда дүйнө ушунчалык тездик менен өнүгүүдө. Кыргызстанда айрым маселелерде аракет болгону менен, алга жылуу, натыйжа бир топ эле начар. Маселен, көп тилдүүлүк боюнча долбоор Казакстан менен дээрлик бир мезгилде башталганына карабастан, аларда көп тилдүүлүк расмий түрдө ишке аша баштады, бизде реалдуу натыйжа болбой жатат. Бул маселелерде </w:t>
      </w:r>
      <w:r w:rsidRPr="006E455A">
        <w:rPr>
          <w:rFonts w:ascii="Times New Roman" w:hAnsi="Times New Roman" w:cs="Times New Roman"/>
          <w:sz w:val="24"/>
          <w:szCs w:val="24"/>
        </w:rPr>
        <w:lastRenderedPageBreak/>
        <w:t>окуучулар тез эле даяр болуп кетишет, негизги кыйынчылык бизде, чоң адамдарда – окумуштууларда, усулчуларда, мугалимдерде, мектеп администрациясында жана саясатчыларда болууда.</w:t>
      </w:r>
    </w:p>
    <w:p w:rsidR="006E455A" w:rsidRPr="006E455A" w:rsidRDefault="006E455A" w:rsidP="006E455A">
      <w:pPr>
        <w:ind w:firstLine="426"/>
        <w:jc w:val="both"/>
        <w:rPr>
          <w:rFonts w:ascii="Times New Roman" w:hAnsi="Times New Roman" w:cs="Times New Roman"/>
          <w:sz w:val="24"/>
          <w:szCs w:val="24"/>
        </w:rPr>
      </w:pPr>
      <w:r w:rsidRPr="006E455A">
        <w:rPr>
          <w:rFonts w:ascii="Times New Roman" w:hAnsi="Times New Roman" w:cs="Times New Roman"/>
          <w:sz w:val="24"/>
          <w:szCs w:val="24"/>
        </w:rPr>
        <w:t>Учурда билим берүү системасында чечкиндүү каламдарды жасоо мезгили келди. Аракетсиз ар бир күн кылымга тете болуп калуу коркунучу бар.</w:t>
      </w:r>
    </w:p>
    <w:p w:rsidR="006E455A" w:rsidRPr="006E455A" w:rsidRDefault="006E455A" w:rsidP="006E455A">
      <w:pPr>
        <w:ind w:firstLine="426"/>
        <w:jc w:val="both"/>
        <w:rPr>
          <w:rFonts w:ascii="Times New Roman" w:hAnsi="Times New Roman" w:cs="Times New Roman"/>
          <w:b/>
          <w:sz w:val="24"/>
          <w:szCs w:val="24"/>
        </w:rPr>
      </w:pPr>
    </w:p>
    <w:p w:rsidR="006E455A" w:rsidRPr="006E455A" w:rsidRDefault="006E455A" w:rsidP="006E455A">
      <w:pPr>
        <w:jc w:val="center"/>
        <w:rPr>
          <w:rFonts w:ascii="Times New Roman" w:hAnsi="Times New Roman" w:cs="Times New Roman"/>
          <w:b/>
          <w:sz w:val="24"/>
          <w:szCs w:val="24"/>
        </w:rPr>
      </w:pPr>
      <w:r w:rsidRPr="006E455A">
        <w:rPr>
          <w:rFonts w:ascii="Times New Roman" w:hAnsi="Times New Roman" w:cs="Times New Roman"/>
          <w:b/>
          <w:sz w:val="24"/>
          <w:szCs w:val="24"/>
        </w:rPr>
        <w:t>Колдонулган адабияттар:</w:t>
      </w:r>
    </w:p>
    <w:p w:rsidR="006E455A" w:rsidRPr="006E455A" w:rsidRDefault="006E455A" w:rsidP="00D86FA0">
      <w:pPr>
        <w:pStyle w:val="a9"/>
        <w:numPr>
          <w:ilvl w:val="0"/>
          <w:numId w:val="7"/>
        </w:numPr>
        <w:ind w:left="0" w:firstLine="426"/>
        <w:rPr>
          <w:rFonts w:ascii="Times New Roman" w:hAnsi="Times New Roman"/>
          <w:sz w:val="24"/>
          <w:szCs w:val="24"/>
        </w:rPr>
      </w:pPr>
      <w:r w:rsidRPr="006E455A">
        <w:rPr>
          <w:rFonts w:ascii="Times New Roman" w:hAnsi="Times New Roman"/>
          <w:sz w:val="24"/>
          <w:szCs w:val="24"/>
        </w:rPr>
        <w:t>Кыргыз Республикасынын «Билим берүү жөнүндө» мыйзамы, 2003.</w:t>
      </w:r>
    </w:p>
    <w:p w:rsidR="006E455A" w:rsidRPr="006E455A" w:rsidRDefault="006E455A" w:rsidP="00D86FA0">
      <w:pPr>
        <w:pStyle w:val="a9"/>
        <w:numPr>
          <w:ilvl w:val="0"/>
          <w:numId w:val="7"/>
        </w:numPr>
        <w:ind w:left="0" w:firstLine="426"/>
        <w:rPr>
          <w:rFonts w:ascii="Times New Roman" w:hAnsi="Times New Roman"/>
          <w:sz w:val="24"/>
          <w:szCs w:val="24"/>
        </w:rPr>
      </w:pPr>
      <w:r w:rsidRPr="006E455A">
        <w:rPr>
          <w:rFonts w:ascii="Times New Roman" w:hAnsi="Times New Roman"/>
          <w:sz w:val="24"/>
          <w:szCs w:val="24"/>
        </w:rPr>
        <w:t>Кыргыз Республикасында Жалпы мектептик билим берүүнүн мамлекеттик стандарты, КР Өкмөтүнүн 2014-жылдын 21-июлундагы №403 токтому менен бекиген</w:t>
      </w:r>
      <w:r w:rsidRPr="006E455A">
        <w:rPr>
          <w:rFonts w:ascii="Times New Roman" w:eastAsia="Times New Roman" w:hAnsi="Times New Roman"/>
          <w:sz w:val="24"/>
          <w:szCs w:val="24"/>
          <w:lang w:eastAsia="ru-RU"/>
        </w:rPr>
        <w:t>.</w:t>
      </w:r>
    </w:p>
    <w:p w:rsidR="006E455A" w:rsidRPr="006E455A" w:rsidRDefault="006E455A" w:rsidP="00215162">
      <w:pPr>
        <w:pStyle w:val="a9"/>
        <w:numPr>
          <w:ilvl w:val="0"/>
          <w:numId w:val="7"/>
        </w:numPr>
        <w:ind w:left="0" w:firstLine="426"/>
        <w:rPr>
          <w:rFonts w:ascii="Times New Roman" w:hAnsi="Times New Roman"/>
          <w:sz w:val="24"/>
          <w:szCs w:val="24"/>
        </w:rPr>
      </w:pPr>
      <w:r w:rsidRPr="00501C28">
        <w:rPr>
          <w:rFonts w:ascii="Times New Roman" w:eastAsia="Times New Roman" w:hAnsi="Times New Roman"/>
          <w:i/>
          <w:color w:val="000000"/>
          <w:kern w:val="36"/>
          <w:sz w:val="24"/>
          <w:szCs w:val="24"/>
          <w:lang w:eastAsia="ru-RU"/>
        </w:rPr>
        <w:t>Барбер Майкл, Муршед Мона.</w:t>
      </w:r>
      <w:r w:rsidRPr="006E455A">
        <w:rPr>
          <w:rFonts w:ascii="Times New Roman" w:eastAsia="Times New Roman" w:hAnsi="Times New Roman"/>
          <w:color w:val="000000"/>
          <w:kern w:val="36"/>
          <w:sz w:val="24"/>
          <w:szCs w:val="24"/>
          <w:lang w:eastAsia="ru-RU"/>
        </w:rPr>
        <w:t xml:space="preserve"> Как добиться стабильно высокого качества обучения в школах: уроки анализа лучших систем школьного образования мира. Маалымат булагы: </w:t>
      </w:r>
      <w:hyperlink r:id="rId13" w:history="1">
        <w:r w:rsidRPr="00954270">
          <w:rPr>
            <w:rStyle w:val="ab"/>
            <w:rFonts w:ascii="Times New Roman" w:eastAsia="Times New Roman" w:hAnsi="Times New Roman"/>
            <w:color w:val="000000" w:themeColor="text1"/>
            <w:kern w:val="36"/>
            <w:sz w:val="24"/>
            <w:szCs w:val="24"/>
            <w:lang w:eastAsia="ru-RU"/>
          </w:rPr>
          <w:t>http://www.twirpx.com/file/1015363</w:t>
        </w:r>
      </w:hyperlink>
      <w:r w:rsidRPr="00954270">
        <w:rPr>
          <w:rFonts w:ascii="Times New Roman" w:eastAsia="Times New Roman" w:hAnsi="Times New Roman"/>
          <w:color w:val="000000" w:themeColor="text1"/>
          <w:kern w:val="36"/>
          <w:sz w:val="24"/>
          <w:szCs w:val="24"/>
          <w:lang w:eastAsia="ru-RU"/>
        </w:rPr>
        <w:t xml:space="preserve">, </w:t>
      </w:r>
      <w:r w:rsidRPr="006E455A">
        <w:rPr>
          <w:rFonts w:ascii="Times New Roman" w:eastAsia="Times New Roman" w:hAnsi="Times New Roman"/>
          <w:color w:val="000000"/>
          <w:kern w:val="36"/>
          <w:sz w:val="24"/>
          <w:szCs w:val="24"/>
          <w:lang w:eastAsia="ru-RU"/>
        </w:rPr>
        <w:t>алынды: 23.10.2017.</w:t>
      </w:r>
    </w:p>
    <w:p w:rsidR="006E455A" w:rsidRPr="006E455A" w:rsidRDefault="006E455A" w:rsidP="00215162">
      <w:pPr>
        <w:pStyle w:val="a9"/>
        <w:numPr>
          <w:ilvl w:val="0"/>
          <w:numId w:val="7"/>
        </w:numPr>
        <w:ind w:left="0" w:firstLine="426"/>
        <w:rPr>
          <w:rFonts w:ascii="Times New Roman" w:hAnsi="Times New Roman"/>
          <w:sz w:val="24"/>
          <w:szCs w:val="24"/>
        </w:rPr>
      </w:pPr>
      <w:r w:rsidRPr="00501C28">
        <w:rPr>
          <w:rFonts w:ascii="Times New Roman" w:hAnsi="Times New Roman"/>
          <w:i/>
          <w:sz w:val="24"/>
          <w:szCs w:val="24"/>
        </w:rPr>
        <w:t xml:space="preserve">Мамытов А. </w:t>
      </w:r>
      <w:r w:rsidRPr="006E455A">
        <w:rPr>
          <w:rFonts w:ascii="Times New Roman" w:hAnsi="Times New Roman"/>
          <w:sz w:val="24"/>
          <w:szCs w:val="24"/>
        </w:rPr>
        <w:t>Концептуальные идеи обновления ступеней и содержания школьного образования в Кыргызской Республике //Кыргыз билим берүү академиясынын (КББА) кабарлары, №3 (43), 2017, 3-14-б.</w:t>
      </w:r>
    </w:p>
    <w:p w:rsidR="006E455A" w:rsidRPr="006E455A" w:rsidRDefault="006E455A" w:rsidP="00215162">
      <w:pPr>
        <w:pStyle w:val="a9"/>
        <w:numPr>
          <w:ilvl w:val="0"/>
          <w:numId w:val="7"/>
        </w:numPr>
        <w:ind w:left="0" w:firstLine="426"/>
        <w:rPr>
          <w:rFonts w:ascii="Times New Roman" w:hAnsi="Times New Roman"/>
          <w:sz w:val="24"/>
          <w:szCs w:val="24"/>
        </w:rPr>
      </w:pPr>
      <w:r w:rsidRPr="00501C28">
        <w:rPr>
          <w:rFonts w:ascii="Times New Roman" w:hAnsi="Times New Roman"/>
          <w:i/>
          <w:sz w:val="24"/>
          <w:szCs w:val="24"/>
        </w:rPr>
        <w:t>Токтомаметов А.</w:t>
      </w:r>
      <w:r w:rsidRPr="006E455A">
        <w:rPr>
          <w:rFonts w:ascii="Times New Roman" w:hAnsi="Times New Roman"/>
          <w:sz w:val="24"/>
          <w:szCs w:val="24"/>
        </w:rPr>
        <w:t xml:space="preserve"> Кыргыз Республикасынын мектепке чейинки жана мектептеги билим берүүсүндөгү өзгөрүүлөр //КББАнын кабарлары, №1 (44), 2018.</w:t>
      </w:r>
    </w:p>
    <w:p w:rsidR="006E455A" w:rsidRPr="006E455A" w:rsidRDefault="006E455A" w:rsidP="00215162">
      <w:pPr>
        <w:pStyle w:val="a9"/>
        <w:numPr>
          <w:ilvl w:val="0"/>
          <w:numId w:val="7"/>
        </w:numPr>
        <w:ind w:left="0" w:firstLine="426"/>
        <w:rPr>
          <w:rFonts w:ascii="Times New Roman" w:hAnsi="Times New Roman"/>
          <w:sz w:val="24"/>
          <w:szCs w:val="24"/>
        </w:rPr>
      </w:pPr>
      <w:r w:rsidRPr="00501C28">
        <w:rPr>
          <w:rFonts w:ascii="Times New Roman" w:hAnsi="Times New Roman"/>
          <w:i/>
          <w:sz w:val="24"/>
          <w:szCs w:val="24"/>
        </w:rPr>
        <w:t>Токтомаметов А.</w:t>
      </w:r>
      <w:r w:rsidRPr="006E455A">
        <w:rPr>
          <w:rFonts w:ascii="Times New Roman" w:hAnsi="Times New Roman"/>
          <w:sz w:val="24"/>
          <w:szCs w:val="24"/>
        </w:rPr>
        <w:t xml:space="preserve"> Кыргызстанда билим берүү системасын жакшыртуу багыттары // КББАнын кабарлары, №2 (45), 2018.</w:t>
      </w:r>
    </w:p>
    <w:p w:rsidR="009803FB" w:rsidRDefault="006E455A" w:rsidP="00215162">
      <w:pPr>
        <w:pStyle w:val="a9"/>
        <w:numPr>
          <w:ilvl w:val="0"/>
          <w:numId w:val="7"/>
        </w:numPr>
        <w:ind w:left="0" w:firstLine="426"/>
        <w:rPr>
          <w:rFonts w:ascii="Times New Roman" w:hAnsi="Times New Roman"/>
          <w:sz w:val="24"/>
          <w:szCs w:val="24"/>
        </w:rPr>
      </w:pPr>
      <w:r w:rsidRPr="00501C28">
        <w:rPr>
          <w:rFonts w:ascii="Times New Roman" w:eastAsia="Times New Roman" w:hAnsi="Times New Roman"/>
          <w:i/>
          <w:sz w:val="24"/>
          <w:szCs w:val="24"/>
          <w:lang w:eastAsia="ru-RU"/>
        </w:rPr>
        <w:t>Токтомаметов А.Д</w:t>
      </w:r>
      <w:r w:rsidRPr="006E455A">
        <w:rPr>
          <w:rFonts w:ascii="Times New Roman" w:eastAsia="Times New Roman" w:hAnsi="Times New Roman"/>
          <w:sz w:val="24"/>
          <w:szCs w:val="24"/>
          <w:lang w:eastAsia="ru-RU"/>
        </w:rPr>
        <w:t>. Сабактын максаттары, баалоо жана компетенттүүлүк //КББАнын кабарлары, №1 (41), 2017</w:t>
      </w:r>
      <w:r w:rsidRPr="006E455A">
        <w:rPr>
          <w:rFonts w:ascii="Times New Roman" w:hAnsi="Times New Roman"/>
          <w:sz w:val="24"/>
          <w:szCs w:val="24"/>
        </w:rPr>
        <w:t>.</w:t>
      </w:r>
    </w:p>
    <w:p w:rsidR="009803FB" w:rsidRDefault="009803FB" w:rsidP="009803FB">
      <w:pPr>
        <w:tabs>
          <w:tab w:val="left" w:pos="1575"/>
        </w:tabs>
        <w:ind w:firstLine="1576"/>
        <w:contextualSpacing/>
        <w:jc w:val="center"/>
        <w:rPr>
          <w:rFonts w:ascii="Times New Roman" w:hAnsi="Times New Roman"/>
          <w:sz w:val="24"/>
          <w:szCs w:val="24"/>
        </w:rPr>
        <w:sectPr w:rsidR="009803FB" w:rsidSect="00954270">
          <w:type w:val="continuous"/>
          <w:pgSz w:w="11906" w:h="16838"/>
          <w:pgMar w:top="1134" w:right="1134" w:bottom="1134" w:left="1134" w:header="709" w:footer="709" w:gutter="0"/>
          <w:cols w:num="2" w:space="284"/>
          <w:docGrid w:linePitch="360"/>
        </w:sectPr>
      </w:pPr>
    </w:p>
    <w:p w:rsidR="00D86FA0" w:rsidRPr="00D86FA0" w:rsidRDefault="00D86FA0" w:rsidP="00D86FA0">
      <w:pPr>
        <w:tabs>
          <w:tab w:val="left" w:pos="1575"/>
        </w:tabs>
        <w:ind w:firstLine="1576"/>
        <w:contextualSpacing/>
        <w:jc w:val="right"/>
        <w:rPr>
          <w:rFonts w:ascii="Times New Roman" w:hAnsi="Times New Roman" w:cs="Times New Roman"/>
          <w:b/>
          <w:i/>
          <w:sz w:val="24"/>
          <w:szCs w:val="24"/>
        </w:rPr>
      </w:pPr>
      <w:r>
        <w:rPr>
          <w:rFonts w:ascii="Times New Roman" w:hAnsi="Times New Roman" w:cs="Times New Roman"/>
          <w:b/>
          <w:sz w:val="24"/>
          <w:szCs w:val="24"/>
        </w:rPr>
        <w:lastRenderedPageBreak/>
        <w:br w:type="column"/>
      </w:r>
      <w:r w:rsidRPr="00D86FA0">
        <w:rPr>
          <w:rFonts w:ascii="Times New Roman" w:hAnsi="Times New Roman" w:cs="Times New Roman"/>
          <w:b/>
          <w:i/>
          <w:sz w:val="24"/>
          <w:szCs w:val="24"/>
        </w:rPr>
        <w:lastRenderedPageBreak/>
        <w:t>Сманов Б.У.</w:t>
      </w:r>
      <w:r w:rsidR="00AB22EA">
        <w:rPr>
          <w:rFonts w:ascii="Times New Roman" w:hAnsi="Times New Roman" w:cs="Times New Roman"/>
          <w:b/>
          <w:i/>
          <w:sz w:val="24"/>
          <w:szCs w:val="24"/>
          <w:lang w:val="ky-KG"/>
        </w:rPr>
        <w:t>,</w:t>
      </w:r>
      <w:r w:rsidR="002A0D9E">
        <w:rPr>
          <w:rFonts w:ascii="Times New Roman" w:hAnsi="Times New Roman" w:cs="Times New Roman"/>
          <w:b/>
          <w:i/>
          <w:sz w:val="24"/>
          <w:szCs w:val="24"/>
        </w:rPr>
        <w:t xml:space="preserve"> -</w:t>
      </w:r>
      <w:r w:rsidRPr="00D86FA0">
        <w:rPr>
          <w:rFonts w:ascii="Times New Roman" w:hAnsi="Times New Roman" w:cs="Times New Roman"/>
          <w:b/>
          <w:i/>
          <w:sz w:val="24"/>
          <w:szCs w:val="24"/>
        </w:rPr>
        <w:t xml:space="preserve"> Академик   НАН РК,</w:t>
      </w:r>
      <w:r w:rsidRPr="00D86FA0">
        <w:rPr>
          <w:b/>
          <w:i/>
          <w:sz w:val="24"/>
          <w:szCs w:val="24"/>
        </w:rPr>
        <w:t xml:space="preserve"> </w:t>
      </w:r>
      <w:r w:rsidR="003739DC">
        <w:rPr>
          <w:rFonts w:ascii="Times New Roman" w:hAnsi="Times New Roman" w:cs="Times New Roman"/>
          <w:b/>
          <w:i/>
          <w:sz w:val="24"/>
          <w:szCs w:val="24"/>
        </w:rPr>
        <w:t>д.п.н. профессор</w:t>
      </w:r>
    </w:p>
    <w:p w:rsidR="00D86FA0" w:rsidRPr="00D86FA0" w:rsidRDefault="00D86FA0" w:rsidP="00D86FA0">
      <w:pPr>
        <w:tabs>
          <w:tab w:val="left" w:pos="1575"/>
        </w:tabs>
        <w:ind w:firstLine="1576"/>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 xml:space="preserve">                                                        КазНПУ им.Абая, Республика Казахстан</w:t>
      </w:r>
    </w:p>
    <w:p w:rsidR="00D86FA0" w:rsidRPr="00D86FA0" w:rsidRDefault="00D86FA0" w:rsidP="00D86FA0">
      <w:pPr>
        <w:tabs>
          <w:tab w:val="left" w:pos="1575"/>
        </w:tabs>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 xml:space="preserve">                                    Кондубаева М.Р.</w:t>
      </w:r>
      <w:r w:rsidR="00AB22EA">
        <w:rPr>
          <w:rFonts w:ascii="Times New Roman" w:hAnsi="Times New Roman" w:cs="Times New Roman"/>
          <w:b/>
          <w:i/>
          <w:sz w:val="24"/>
          <w:szCs w:val="24"/>
          <w:lang w:val="ky-KG"/>
        </w:rPr>
        <w:t>,</w:t>
      </w:r>
      <w:r w:rsidRPr="00D86FA0">
        <w:rPr>
          <w:rFonts w:ascii="Times New Roman" w:hAnsi="Times New Roman" w:cs="Times New Roman"/>
          <w:b/>
          <w:i/>
          <w:sz w:val="24"/>
          <w:szCs w:val="24"/>
        </w:rPr>
        <w:t xml:space="preserve"> - д.п.н., профессор</w:t>
      </w:r>
      <w:r w:rsidRPr="00D86FA0">
        <w:rPr>
          <w:b/>
          <w:i/>
          <w:sz w:val="24"/>
          <w:szCs w:val="24"/>
        </w:rPr>
        <w:t xml:space="preserve"> </w:t>
      </w:r>
      <w:r w:rsidR="003739DC">
        <w:rPr>
          <w:rFonts w:ascii="Times New Roman" w:hAnsi="Times New Roman" w:cs="Times New Roman"/>
          <w:b/>
          <w:i/>
          <w:sz w:val="24"/>
          <w:szCs w:val="24"/>
        </w:rPr>
        <w:t>ОО Today Education,</w:t>
      </w:r>
    </w:p>
    <w:p w:rsidR="00D86FA0" w:rsidRPr="00D86FA0" w:rsidRDefault="00D86FA0" w:rsidP="00D86FA0">
      <w:pPr>
        <w:tabs>
          <w:tab w:val="left" w:pos="1575"/>
        </w:tabs>
        <w:ind w:firstLine="1576"/>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Республика Казахстан</w:t>
      </w:r>
    </w:p>
    <w:p w:rsidR="00D86FA0" w:rsidRDefault="00D86FA0" w:rsidP="00D86FA0">
      <w:pPr>
        <w:tabs>
          <w:tab w:val="left" w:pos="1575"/>
        </w:tabs>
        <w:ind w:firstLine="1576"/>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 xml:space="preserve">                                                    Куттыбаев Ш.</w:t>
      </w:r>
      <w:r w:rsidR="003739DC">
        <w:rPr>
          <w:rFonts w:ascii="Times New Roman" w:hAnsi="Times New Roman" w:cs="Times New Roman"/>
          <w:b/>
          <w:i/>
          <w:sz w:val="24"/>
          <w:szCs w:val="24"/>
        </w:rPr>
        <w:t xml:space="preserve"> </w:t>
      </w:r>
      <w:r w:rsidRPr="00D86FA0">
        <w:rPr>
          <w:rFonts w:ascii="Times New Roman" w:hAnsi="Times New Roman" w:cs="Times New Roman"/>
          <w:b/>
          <w:i/>
          <w:sz w:val="24"/>
          <w:szCs w:val="24"/>
        </w:rPr>
        <w:t>-</w:t>
      </w:r>
      <w:r w:rsidR="003739DC">
        <w:rPr>
          <w:rFonts w:ascii="Times New Roman" w:hAnsi="Times New Roman" w:cs="Times New Roman"/>
          <w:b/>
          <w:i/>
          <w:sz w:val="24"/>
          <w:szCs w:val="24"/>
        </w:rPr>
        <w:t xml:space="preserve"> </w:t>
      </w:r>
      <w:r w:rsidRPr="00D86FA0">
        <w:rPr>
          <w:rFonts w:ascii="Times New Roman" w:hAnsi="Times New Roman" w:cs="Times New Roman"/>
          <w:b/>
          <w:i/>
          <w:sz w:val="24"/>
          <w:szCs w:val="24"/>
        </w:rPr>
        <w:t xml:space="preserve">докторант </w:t>
      </w:r>
      <w:r w:rsidR="003739DC">
        <w:rPr>
          <w:rFonts w:ascii="Times New Roman" w:hAnsi="Times New Roman" w:cs="Times New Roman"/>
          <w:b/>
          <w:i/>
          <w:sz w:val="24"/>
          <w:szCs w:val="24"/>
        </w:rPr>
        <w:t xml:space="preserve">кафедры казахской филологии </w:t>
      </w:r>
      <w:r w:rsidRPr="00D86FA0">
        <w:rPr>
          <w:rFonts w:ascii="Times New Roman" w:hAnsi="Times New Roman" w:cs="Times New Roman"/>
          <w:b/>
          <w:i/>
          <w:sz w:val="24"/>
          <w:szCs w:val="24"/>
        </w:rPr>
        <w:t>К</w:t>
      </w:r>
      <w:r w:rsidR="003739DC">
        <w:rPr>
          <w:rFonts w:ascii="Times New Roman" w:hAnsi="Times New Roman" w:cs="Times New Roman"/>
          <w:b/>
          <w:i/>
          <w:sz w:val="24"/>
          <w:szCs w:val="24"/>
        </w:rPr>
        <w:t xml:space="preserve">азНПУим. </w:t>
      </w:r>
      <w:proofErr w:type="gramStart"/>
      <w:r w:rsidR="003739DC">
        <w:rPr>
          <w:rFonts w:ascii="Times New Roman" w:hAnsi="Times New Roman" w:cs="Times New Roman"/>
          <w:b/>
          <w:i/>
          <w:sz w:val="24"/>
          <w:szCs w:val="24"/>
        </w:rPr>
        <w:t xml:space="preserve">Абая,   </w:t>
      </w:r>
      <w:proofErr w:type="gramEnd"/>
      <w:r w:rsidR="003739DC">
        <w:rPr>
          <w:rFonts w:ascii="Times New Roman" w:hAnsi="Times New Roman" w:cs="Times New Roman"/>
          <w:b/>
          <w:i/>
          <w:sz w:val="24"/>
          <w:szCs w:val="24"/>
        </w:rPr>
        <w:t xml:space="preserve">      </w:t>
      </w:r>
      <w:r w:rsidRPr="00D86FA0">
        <w:rPr>
          <w:rFonts w:ascii="Times New Roman" w:hAnsi="Times New Roman" w:cs="Times New Roman"/>
          <w:b/>
          <w:i/>
          <w:sz w:val="24"/>
          <w:szCs w:val="24"/>
        </w:rPr>
        <w:t xml:space="preserve">                                                                        Республика Казахстан</w:t>
      </w:r>
    </w:p>
    <w:p w:rsidR="00D86FA0" w:rsidRPr="00D86FA0" w:rsidRDefault="00D86FA0" w:rsidP="00D86FA0">
      <w:pPr>
        <w:tabs>
          <w:tab w:val="left" w:pos="1575"/>
        </w:tabs>
        <w:ind w:firstLine="1576"/>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 xml:space="preserve"> </w:t>
      </w:r>
    </w:p>
    <w:p w:rsidR="009803FB" w:rsidRDefault="009803FB" w:rsidP="00211927">
      <w:pPr>
        <w:tabs>
          <w:tab w:val="left" w:pos="1575"/>
        </w:tabs>
        <w:contextualSpacing/>
        <w:jc w:val="center"/>
        <w:rPr>
          <w:rFonts w:ascii="Times New Roman" w:hAnsi="Times New Roman" w:cs="Times New Roman"/>
          <w:b/>
          <w:sz w:val="24"/>
          <w:szCs w:val="24"/>
        </w:rPr>
      </w:pPr>
      <w:r w:rsidRPr="009803FB">
        <w:rPr>
          <w:rFonts w:ascii="Times New Roman" w:hAnsi="Times New Roman" w:cs="Times New Roman"/>
          <w:b/>
          <w:sz w:val="24"/>
          <w:szCs w:val="24"/>
        </w:rPr>
        <w:t xml:space="preserve">ЗНАЧИМОСТЬ ТРУДОВ ПРОФЕССОРА </w:t>
      </w:r>
      <w:r w:rsidRPr="009803FB">
        <w:rPr>
          <w:rFonts w:ascii="Times New Roman" w:hAnsi="Times New Roman" w:cs="Times New Roman"/>
          <w:b/>
          <w:sz w:val="24"/>
          <w:szCs w:val="24"/>
        </w:rPr>
        <w:br/>
        <w:t>Н.А.</w:t>
      </w:r>
      <w:r w:rsidR="003739DC">
        <w:rPr>
          <w:rFonts w:ascii="Times New Roman" w:hAnsi="Times New Roman" w:cs="Times New Roman"/>
          <w:b/>
          <w:sz w:val="24"/>
          <w:szCs w:val="24"/>
        </w:rPr>
        <w:t xml:space="preserve"> </w:t>
      </w:r>
      <w:r w:rsidRPr="009803FB">
        <w:rPr>
          <w:rFonts w:ascii="Times New Roman" w:hAnsi="Times New Roman" w:cs="Times New Roman"/>
          <w:b/>
          <w:sz w:val="24"/>
          <w:szCs w:val="24"/>
        </w:rPr>
        <w:t>АХМЕТОВОЙ В СИСТЕМЕ ФИЛОЛОГИЧЕСКОГО ОБРАЗОВАНИЯ</w:t>
      </w:r>
    </w:p>
    <w:p w:rsidR="00307C3E" w:rsidRDefault="00307C3E" w:rsidP="00D86FA0">
      <w:pPr>
        <w:tabs>
          <w:tab w:val="left" w:pos="1575"/>
        </w:tabs>
        <w:contextualSpacing/>
        <w:jc w:val="center"/>
        <w:rPr>
          <w:rFonts w:ascii="Times New Roman" w:hAnsi="Times New Roman" w:cs="Times New Roman"/>
          <w:b/>
          <w:sz w:val="24"/>
          <w:szCs w:val="24"/>
        </w:rPr>
      </w:pPr>
    </w:p>
    <w:p w:rsidR="00211927" w:rsidRPr="009803FB" w:rsidRDefault="00211927" w:rsidP="00D86FA0">
      <w:pPr>
        <w:tabs>
          <w:tab w:val="left" w:pos="1575"/>
        </w:tabs>
        <w:contextualSpacing/>
        <w:jc w:val="center"/>
        <w:rPr>
          <w:rFonts w:ascii="Times New Roman" w:hAnsi="Times New Roman" w:cs="Times New Roman"/>
          <w:b/>
          <w:sz w:val="24"/>
          <w:szCs w:val="24"/>
        </w:rPr>
      </w:pPr>
    </w:p>
    <w:p w:rsidR="00307C3E" w:rsidRDefault="006B219A" w:rsidP="00307C3E">
      <w:pPr>
        <w:tabs>
          <w:tab w:val="left" w:pos="1575"/>
        </w:tabs>
        <w:ind w:firstLine="1576"/>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Сманов Б.У.</w:t>
      </w:r>
      <w:r w:rsidR="00AB22EA">
        <w:rPr>
          <w:rFonts w:ascii="Times New Roman" w:hAnsi="Times New Roman" w:cs="Times New Roman"/>
          <w:b/>
          <w:i/>
          <w:sz w:val="24"/>
          <w:szCs w:val="24"/>
          <w:lang w:val="ky-KG"/>
        </w:rPr>
        <w:t>,</w:t>
      </w:r>
      <w:r w:rsidR="003739DC">
        <w:rPr>
          <w:rFonts w:ascii="Times New Roman" w:hAnsi="Times New Roman" w:cs="Times New Roman"/>
          <w:b/>
          <w:i/>
          <w:sz w:val="24"/>
          <w:szCs w:val="24"/>
        </w:rPr>
        <w:t xml:space="preserve"> </w:t>
      </w:r>
      <w:r w:rsidRPr="00D86FA0">
        <w:rPr>
          <w:rFonts w:ascii="Times New Roman" w:hAnsi="Times New Roman" w:cs="Times New Roman"/>
          <w:b/>
          <w:i/>
          <w:sz w:val="24"/>
          <w:szCs w:val="24"/>
        </w:rPr>
        <w:t>-</w:t>
      </w:r>
      <w:r w:rsidRPr="006B219A">
        <w:rPr>
          <w:rFonts w:ascii="Times New Roman" w:hAnsi="Times New Roman" w:cs="Times New Roman"/>
          <w:b/>
          <w:i/>
          <w:sz w:val="24"/>
          <w:szCs w:val="24"/>
        </w:rPr>
        <w:t xml:space="preserve"> </w:t>
      </w:r>
      <w:r>
        <w:rPr>
          <w:rFonts w:ascii="Times New Roman" w:hAnsi="Times New Roman" w:cs="Times New Roman"/>
          <w:b/>
          <w:i/>
          <w:sz w:val="24"/>
          <w:szCs w:val="24"/>
        </w:rPr>
        <w:t>Казахстан Республикасынын УИАнын</w:t>
      </w:r>
    </w:p>
    <w:p w:rsidR="009803FB" w:rsidRDefault="006B219A" w:rsidP="00307C3E">
      <w:pPr>
        <w:tabs>
          <w:tab w:val="left" w:pos="1575"/>
        </w:tabs>
        <w:ind w:firstLine="1576"/>
        <w:contextualSpacing/>
        <w:jc w:val="right"/>
        <w:rPr>
          <w:rFonts w:ascii="Times New Roman" w:hAnsi="Times New Roman" w:cs="Times New Roman"/>
          <w:b/>
          <w:i/>
          <w:sz w:val="24"/>
          <w:szCs w:val="24"/>
        </w:rPr>
      </w:pPr>
      <w:r>
        <w:rPr>
          <w:rFonts w:ascii="Times New Roman" w:hAnsi="Times New Roman" w:cs="Times New Roman"/>
          <w:b/>
          <w:i/>
          <w:sz w:val="24"/>
          <w:szCs w:val="24"/>
        </w:rPr>
        <w:t>академиги</w:t>
      </w:r>
      <w:r w:rsidR="00307C3E">
        <w:rPr>
          <w:rFonts w:ascii="Times New Roman" w:hAnsi="Times New Roman" w:cs="Times New Roman"/>
          <w:b/>
          <w:i/>
          <w:sz w:val="24"/>
          <w:szCs w:val="24"/>
        </w:rPr>
        <w:t>, п.и.д., профессор</w:t>
      </w:r>
    </w:p>
    <w:p w:rsidR="00307C3E" w:rsidRDefault="00307C3E" w:rsidP="00307C3E">
      <w:pPr>
        <w:tabs>
          <w:tab w:val="left" w:pos="1575"/>
        </w:tabs>
        <w:ind w:firstLine="1576"/>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 xml:space="preserve">Кондубаева </w:t>
      </w:r>
      <w:proofErr w:type="gramStart"/>
      <w:r w:rsidRPr="00D86FA0">
        <w:rPr>
          <w:rFonts w:ascii="Times New Roman" w:hAnsi="Times New Roman" w:cs="Times New Roman"/>
          <w:b/>
          <w:i/>
          <w:sz w:val="24"/>
          <w:szCs w:val="24"/>
        </w:rPr>
        <w:t>М.Р.</w:t>
      </w:r>
      <w:r w:rsidR="00AB22EA">
        <w:rPr>
          <w:rFonts w:ascii="Times New Roman" w:hAnsi="Times New Roman" w:cs="Times New Roman"/>
          <w:b/>
          <w:i/>
          <w:sz w:val="24"/>
          <w:szCs w:val="24"/>
          <w:lang w:val="ky-KG"/>
        </w:rPr>
        <w:t>,</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п.и.д., профессор</w:t>
      </w:r>
    </w:p>
    <w:p w:rsidR="00307C3E" w:rsidRDefault="00307C3E" w:rsidP="00307C3E">
      <w:pPr>
        <w:tabs>
          <w:tab w:val="left" w:pos="1575"/>
        </w:tabs>
        <w:ind w:firstLine="1576"/>
        <w:contextualSpacing/>
        <w:jc w:val="right"/>
        <w:rPr>
          <w:rFonts w:ascii="Times New Roman" w:hAnsi="Times New Roman" w:cs="Times New Roman"/>
          <w:b/>
          <w:i/>
          <w:sz w:val="24"/>
          <w:szCs w:val="24"/>
        </w:rPr>
      </w:pPr>
      <w:r w:rsidRPr="00D86FA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D86FA0">
        <w:rPr>
          <w:rFonts w:ascii="Times New Roman" w:hAnsi="Times New Roman" w:cs="Times New Roman"/>
          <w:b/>
          <w:i/>
          <w:sz w:val="24"/>
          <w:szCs w:val="24"/>
        </w:rPr>
        <w:t>Куттыбаев Ш.-</w:t>
      </w:r>
      <w:r>
        <w:rPr>
          <w:rFonts w:ascii="Times New Roman" w:hAnsi="Times New Roman" w:cs="Times New Roman"/>
          <w:b/>
          <w:i/>
          <w:sz w:val="24"/>
          <w:szCs w:val="24"/>
        </w:rPr>
        <w:t xml:space="preserve">Абай атын. КазУПУнин </w:t>
      </w:r>
      <w:r w:rsidRPr="00D86FA0">
        <w:rPr>
          <w:rFonts w:ascii="Times New Roman" w:hAnsi="Times New Roman" w:cs="Times New Roman"/>
          <w:b/>
          <w:i/>
          <w:sz w:val="24"/>
          <w:szCs w:val="24"/>
        </w:rPr>
        <w:t>докторант</w:t>
      </w:r>
      <w:r>
        <w:rPr>
          <w:rFonts w:ascii="Times New Roman" w:hAnsi="Times New Roman" w:cs="Times New Roman"/>
          <w:b/>
          <w:i/>
          <w:sz w:val="24"/>
          <w:szCs w:val="24"/>
        </w:rPr>
        <w:t>ы</w:t>
      </w:r>
    </w:p>
    <w:p w:rsidR="00307C3E" w:rsidRDefault="00307C3E" w:rsidP="00307C3E">
      <w:pPr>
        <w:tabs>
          <w:tab w:val="left" w:pos="1575"/>
        </w:tabs>
        <w:ind w:firstLine="1576"/>
        <w:contextualSpacing/>
        <w:jc w:val="right"/>
        <w:rPr>
          <w:rFonts w:ascii="Times New Roman" w:hAnsi="Times New Roman" w:cs="Times New Roman"/>
          <w:b/>
          <w:sz w:val="24"/>
          <w:szCs w:val="24"/>
        </w:rPr>
      </w:pPr>
    </w:p>
    <w:p w:rsidR="003739DC" w:rsidRPr="006B219A" w:rsidRDefault="003739DC" w:rsidP="00307C3E">
      <w:pPr>
        <w:tabs>
          <w:tab w:val="left" w:pos="1575"/>
        </w:tabs>
        <w:ind w:firstLine="1576"/>
        <w:contextualSpacing/>
        <w:jc w:val="right"/>
        <w:rPr>
          <w:rFonts w:ascii="Times New Roman" w:hAnsi="Times New Roman" w:cs="Times New Roman"/>
          <w:b/>
          <w:sz w:val="24"/>
          <w:szCs w:val="24"/>
        </w:rPr>
      </w:pPr>
    </w:p>
    <w:p w:rsidR="009803FB" w:rsidRDefault="00215162" w:rsidP="00AB22EA">
      <w:pPr>
        <w:tabs>
          <w:tab w:val="left" w:pos="1575"/>
        </w:tabs>
        <w:contextualSpacing/>
        <w:jc w:val="center"/>
        <w:rPr>
          <w:rFonts w:ascii="Times New Roman" w:hAnsi="Times New Roman" w:cs="Times New Roman"/>
          <w:b/>
          <w:sz w:val="24"/>
          <w:szCs w:val="24"/>
        </w:rPr>
      </w:pPr>
      <w:r>
        <w:rPr>
          <w:rFonts w:ascii="Times New Roman" w:hAnsi="Times New Roman" w:cs="Times New Roman"/>
          <w:b/>
          <w:sz w:val="24"/>
          <w:szCs w:val="24"/>
        </w:rPr>
        <w:t>ПРОФЕССОР</w:t>
      </w:r>
      <w:r w:rsidRPr="00215162">
        <w:rPr>
          <w:rFonts w:ascii="Times New Roman" w:hAnsi="Times New Roman" w:cs="Times New Roman"/>
          <w:b/>
          <w:sz w:val="24"/>
          <w:szCs w:val="24"/>
        </w:rPr>
        <w:t xml:space="preserve"> </w:t>
      </w:r>
      <w:r>
        <w:rPr>
          <w:rFonts w:ascii="Times New Roman" w:hAnsi="Times New Roman" w:cs="Times New Roman"/>
          <w:b/>
          <w:sz w:val="24"/>
          <w:szCs w:val="24"/>
        </w:rPr>
        <w:t>Н</w:t>
      </w:r>
      <w:r w:rsidR="00A70DF8">
        <w:rPr>
          <w:rFonts w:ascii="Times New Roman" w:hAnsi="Times New Roman" w:cs="Times New Roman"/>
          <w:b/>
          <w:sz w:val="24"/>
          <w:szCs w:val="24"/>
        </w:rPr>
        <w:t>.</w:t>
      </w:r>
      <w:r>
        <w:rPr>
          <w:rFonts w:ascii="Times New Roman" w:hAnsi="Times New Roman" w:cs="Times New Roman"/>
          <w:b/>
          <w:sz w:val="24"/>
          <w:szCs w:val="24"/>
        </w:rPr>
        <w:t>А</w:t>
      </w:r>
      <w:r w:rsidRPr="00215162">
        <w:rPr>
          <w:rFonts w:ascii="Times New Roman" w:hAnsi="Times New Roman" w:cs="Times New Roman"/>
          <w:b/>
          <w:sz w:val="24"/>
          <w:szCs w:val="24"/>
        </w:rPr>
        <w:t xml:space="preserve">. </w:t>
      </w:r>
      <w:r>
        <w:rPr>
          <w:rFonts w:ascii="Times New Roman" w:hAnsi="Times New Roman" w:cs="Times New Roman"/>
          <w:b/>
          <w:sz w:val="24"/>
          <w:szCs w:val="24"/>
        </w:rPr>
        <w:t>АХМЕТОВАНЫН ЭМГЕКТЕРИНИН ФИЛОЛОГИЯЛЫК БИЛИМ БЕР</w:t>
      </w:r>
      <w:r w:rsidRPr="009803FB">
        <w:rPr>
          <w:rFonts w:ascii="Times New Roman" w:hAnsi="Times New Roman" w:cs="Times New Roman"/>
          <w:b/>
          <w:sz w:val="24"/>
          <w:szCs w:val="24"/>
        </w:rPr>
        <w:t>ҮҮ</w:t>
      </w:r>
      <w:r w:rsidR="009803FB" w:rsidRPr="00215162">
        <w:rPr>
          <w:rFonts w:ascii="Times New Roman" w:hAnsi="Times New Roman" w:cs="Times New Roman"/>
          <w:b/>
          <w:sz w:val="24"/>
          <w:szCs w:val="24"/>
        </w:rPr>
        <w:t xml:space="preserve"> </w:t>
      </w:r>
      <w:r>
        <w:rPr>
          <w:rFonts w:ascii="Times New Roman" w:hAnsi="Times New Roman" w:cs="Times New Roman"/>
          <w:b/>
          <w:sz w:val="24"/>
          <w:szCs w:val="24"/>
        </w:rPr>
        <w:t>СИСТЕМАСЫНДАГЫ МААНИСИ</w:t>
      </w:r>
    </w:p>
    <w:p w:rsidR="006B219A" w:rsidRPr="00307C3E" w:rsidRDefault="006B219A" w:rsidP="003739DC">
      <w:pPr>
        <w:rPr>
          <w:rFonts w:ascii="Times New Roman" w:hAnsi="Times New Roman" w:cs="Times New Roman"/>
          <w:b/>
          <w:sz w:val="24"/>
          <w:szCs w:val="24"/>
        </w:rPr>
      </w:pPr>
    </w:p>
    <w:p w:rsidR="009803FB" w:rsidRDefault="00354FB4" w:rsidP="006B219A">
      <w:pPr>
        <w:jc w:val="right"/>
        <w:rPr>
          <w:rFonts w:ascii="Times New Roman" w:eastAsiaTheme="minorEastAsia" w:hAnsi="Times New Roman" w:cs="Times New Roman"/>
          <w:b/>
          <w:i/>
          <w:sz w:val="24"/>
          <w:szCs w:val="24"/>
          <w:lang w:val="en-US" w:eastAsia="ru-RU"/>
        </w:rPr>
      </w:pPr>
      <w:r>
        <w:rPr>
          <w:rFonts w:ascii="Times New Roman" w:hAnsi="Times New Roman" w:cs="Times New Roman"/>
          <w:b/>
          <w:sz w:val="24"/>
          <w:szCs w:val="24"/>
          <w:lang w:val="en-US"/>
        </w:rPr>
        <w:t>Smanov</w:t>
      </w:r>
      <w:r w:rsidRPr="000072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B</w:t>
      </w:r>
      <w:r w:rsidRPr="000072DE">
        <w:rPr>
          <w:rFonts w:ascii="Times New Roman" w:hAnsi="Times New Roman" w:cs="Times New Roman"/>
          <w:b/>
          <w:sz w:val="24"/>
          <w:szCs w:val="24"/>
          <w:lang w:val="en-US"/>
        </w:rPr>
        <w:t>.</w:t>
      </w:r>
      <w:r>
        <w:rPr>
          <w:rFonts w:ascii="Times New Roman" w:hAnsi="Times New Roman" w:cs="Times New Roman"/>
          <w:b/>
          <w:sz w:val="24"/>
          <w:szCs w:val="24"/>
          <w:lang w:val="en-US"/>
        </w:rPr>
        <w:t>U</w:t>
      </w:r>
      <w:r w:rsidRPr="000072DE">
        <w:rPr>
          <w:rFonts w:ascii="Times New Roman" w:hAnsi="Times New Roman" w:cs="Times New Roman"/>
          <w:b/>
          <w:sz w:val="24"/>
          <w:szCs w:val="24"/>
          <w:lang w:val="en-US"/>
        </w:rPr>
        <w:t>.</w:t>
      </w:r>
      <w:r w:rsidR="006B219A" w:rsidRPr="000072DE">
        <w:rPr>
          <w:rFonts w:ascii="Times New Roman" w:hAnsi="Times New Roman" w:cs="Times New Roman"/>
          <w:b/>
          <w:sz w:val="24"/>
          <w:szCs w:val="24"/>
          <w:lang w:val="en-US"/>
        </w:rPr>
        <w:t>,</w:t>
      </w:r>
      <w:r w:rsidRPr="000072DE">
        <w:rPr>
          <w:rFonts w:ascii="Times New Roman" w:hAnsi="Times New Roman" w:cs="Times New Roman"/>
          <w:b/>
          <w:sz w:val="24"/>
          <w:szCs w:val="24"/>
          <w:lang w:val="en-US"/>
        </w:rPr>
        <w:t xml:space="preserve"> </w:t>
      </w:r>
      <w:r w:rsidRPr="00917FF7">
        <w:rPr>
          <w:rFonts w:ascii="Times New Roman" w:eastAsiaTheme="minorEastAsia" w:hAnsi="Times New Roman" w:cs="Times New Roman"/>
          <w:b/>
          <w:i/>
          <w:sz w:val="24"/>
          <w:szCs w:val="24"/>
          <w:lang w:val="en-US" w:eastAsia="ru-RU"/>
        </w:rPr>
        <w:t>doctor</w:t>
      </w:r>
      <w:r w:rsidRPr="000072DE">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of</w:t>
      </w:r>
      <w:r w:rsidRPr="000072DE">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pedagogical sciences, professor</w:t>
      </w:r>
    </w:p>
    <w:p w:rsidR="006B219A" w:rsidRDefault="006B219A" w:rsidP="006B219A">
      <w:pPr>
        <w:jc w:val="right"/>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Kondubaeva M.R.</w:t>
      </w:r>
      <w:r w:rsidR="00AB22EA">
        <w:rPr>
          <w:rFonts w:ascii="Times New Roman" w:eastAsiaTheme="minorEastAsia" w:hAnsi="Times New Roman" w:cs="Times New Roman"/>
          <w:b/>
          <w:i/>
          <w:sz w:val="24"/>
          <w:szCs w:val="24"/>
          <w:lang w:val="ky-KG" w:eastAsia="ru-RU"/>
        </w:rPr>
        <w:t>,</w:t>
      </w:r>
      <w:r w:rsidRPr="006B219A">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doctor of pedagogical sciences, professor</w:t>
      </w:r>
    </w:p>
    <w:p w:rsidR="006B219A" w:rsidRDefault="00AB22EA" w:rsidP="006B219A">
      <w:pPr>
        <w:jc w:val="right"/>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Kuttybaev Sh.</w:t>
      </w:r>
      <w:r w:rsidR="006B219A">
        <w:rPr>
          <w:rFonts w:ascii="Times New Roman" w:eastAsiaTheme="minorEastAsia" w:hAnsi="Times New Roman" w:cs="Times New Roman"/>
          <w:b/>
          <w:i/>
          <w:sz w:val="24"/>
          <w:szCs w:val="24"/>
          <w:lang w:val="en-US" w:eastAsia="ru-RU"/>
        </w:rPr>
        <w:t xml:space="preserve"> doctoral student</w:t>
      </w:r>
    </w:p>
    <w:p w:rsidR="00307C3E" w:rsidRPr="006B219A" w:rsidRDefault="00307C3E" w:rsidP="006B219A">
      <w:pPr>
        <w:jc w:val="right"/>
        <w:rPr>
          <w:rFonts w:ascii="Times New Roman" w:eastAsiaTheme="minorEastAsia" w:hAnsi="Times New Roman" w:cs="Times New Roman"/>
          <w:b/>
          <w:i/>
          <w:sz w:val="24"/>
          <w:szCs w:val="24"/>
          <w:lang w:val="en-US" w:eastAsia="ru-RU"/>
        </w:rPr>
      </w:pPr>
    </w:p>
    <w:p w:rsidR="009803FB" w:rsidRPr="009803FB" w:rsidRDefault="00215162" w:rsidP="00AB22EA">
      <w:pPr>
        <w:tabs>
          <w:tab w:val="left" w:pos="1575"/>
        </w:tabs>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THE SIGNIFICANCE OF WORK</w:t>
      </w:r>
      <w:r w:rsidR="009803FB" w:rsidRPr="009803FB">
        <w:rPr>
          <w:rFonts w:ascii="Times New Roman" w:hAnsi="Times New Roman" w:cs="Times New Roman"/>
          <w:b/>
          <w:sz w:val="24"/>
          <w:szCs w:val="24"/>
          <w:lang w:val="en-US"/>
        </w:rPr>
        <w:t>S OF PROFESSOR N.A. AKHMETOVA IN THE SYSTEM OF PHILOLOGICAL</w:t>
      </w:r>
    </w:p>
    <w:p w:rsidR="009803FB" w:rsidRPr="000072DE" w:rsidRDefault="009803FB" w:rsidP="00AB22EA">
      <w:pPr>
        <w:tabs>
          <w:tab w:val="left" w:pos="1575"/>
        </w:tabs>
        <w:contextualSpacing/>
        <w:jc w:val="center"/>
        <w:rPr>
          <w:rFonts w:ascii="Times New Roman" w:hAnsi="Times New Roman" w:cs="Times New Roman"/>
          <w:b/>
          <w:sz w:val="24"/>
          <w:szCs w:val="24"/>
        </w:rPr>
      </w:pPr>
      <w:r w:rsidRPr="009803FB">
        <w:rPr>
          <w:rFonts w:ascii="Times New Roman" w:hAnsi="Times New Roman" w:cs="Times New Roman"/>
          <w:b/>
          <w:sz w:val="24"/>
          <w:szCs w:val="24"/>
          <w:lang w:val="en-US"/>
        </w:rPr>
        <w:t>EDUCATION</w:t>
      </w:r>
    </w:p>
    <w:p w:rsidR="009803FB" w:rsidRPr="000072DE" w:rsidRDefault="009803FB" w:rsidP="009803FB">
      <w:pPr>
        <w:tabs>
          <w:tab w:val="left" w:pos="1575"/>
        </w:tabs>
        <w:ind w:firstLine="1576"/>
        <w:contextualSpacing/>
        <w:jc w:val="both"/>
        <w:rPr>
          <w:rFonts w:ascii="Times New Roman" w:hAnsi="Times New Roman" w:cs="Times New Roman"/>
          <w:b/>
          <w:sz w:val="24"/>
          <w:szCs w:val="24"/>
        </w:rPr>
      </w:pPr>
    </w:p>
    <w:p w:rsidR="009803FB" w:rsidRPr="000072DE" w:rsidRDefault="00D86FA0" w:rsidP="00D86FA0">
      <w:pPr>
        <w:tabs>
          <w:tab w:val="left" w:pos="1575"/>
        </w:tabs>
        <w:ind w:firstLine="1576"/>
        <w:contextualSpacing/>
        <w:jc w:val="right"/>
        <w:rPr>
          <w:rFonts w:ascii="Times New Roman" w:hAnsi="Times New Roman" w:cs="Times New Roman"/>
          <w:sz w:val="24"/>
          <w:szCs w:val="24"/>
        </w:rPr>
        <w:sectPr w:rsidR="009803FB" w:rsidRPr="000072DE" w:rsidSect="009803FB">
          <w:type w:val="continuous"/>
          <w:pgSz w:w="11906" w:h="16838"/>
          <w:pgMar w:top="1134" w:right="1134" w:bottom="1134" w:left="1134" w:header="708" w:footer="708" w:gutter="0"/>
          <w:cols w:space="284"/>
          <w:docGrid w:linePitch="360"/>
        </w:sectPr>
      </w:pPr>
      <w:r w:rsidRPr="000072DE">
        <w:rPr>
          <w:rFonts w:ascii="Times New Roman" w:hAnsi="Times New Roman" w:cs="Times New Roman"/>
          <w:sz w:val="24"/>
          <w:szCs w:val="24"/>
        </w:rPr>
        <w:t xml:space="preserve"> </w:t>
      </w:r>
    </w:p>
    <w:p w:rsidR="009803FB" w:rsidRPr="0042621A" w:rsidRDefault="00DF0927" w:rsidP="00DF0927">
      <w:pPr>
        <w:tabs>
          <w:tab w:val="left" w:pos="567"/>
          <w:tab w:val="left" w:pos="6315"/>
        </w:tabs>
        <w:contextualSpacing/>
        <w:jc w:val="both"/>
        <w:rPr>
          <w:rFonts w:ascii="Times New Roman" w:hAnsi="Times New Roman" w:cs="Times New Roman"/>
          <w:b/>
          <w:i/>
          <w:spacing w:val="-8"/>
          <w:sz w:val="24"/>
          <w:szCs w:val="24"/>
        </w:rPr>
      </w:pPr>
      <w:r w:rsidRPr="000072DE">
        <w:rPr>
          <w:rFonts w:ascii="Times New Roman" w:hAnsi="Times New Roman" w:cs="Times New Roman"/>
          <w:b/>
          <w:i/>
          <w:sz w:val="24"/>
          <w:szCs w:val="24"/>
        </w:rPr>
        <w:lastRenderedPageBreak/>
        <w:tab/>
      </w:r>
      <w:r w:rsidR="009803FB" w:rsidRPr="0042621A">
        <w:rPr>
          <w:rFonts w:ascii="Times New Roman" w:hAnsi="Times New Roman" w:cs="Times New Roman"/>
          <w:b/>
          <w:i/>
          <w:spacing w:val="-8"/>
          <w:sz w:val="24"/>
          <w:szCs w:val="24"/>
        </w:rPr>
        <w:t>Аннотация</w:t>
      </w:r>
      <w:r w:rsidR="00AB22EA">
        <w:rPr>
          <w:rFonts w:ascii="Times New Roman" w:hAnsi="Times New Roman" w:cs="Times New Roman"/>
          <w:b/>
          <w:i/>
          <w:spacing w:val="-8"/>
          <w:sz w:val="24"/>
          <w:szCs w:val="24"/>
        </w:rPr>
        <w:t>:</w:t>
      </w:r>
      <w:r w:rsidR="009803FB" w:rsidRPr="000072DE">
        <w:rPr>
          <w:rFonts w:ascii="Times New Roman" w:hAnsi="Times New Roman" w:cs="Times New Roman"/>
          <w:b/>
          <w:i/>
          <w:spacing w:val="-8"/>
          <w:sz w:val="24"/>
          <w:szCs w:val="24"/>
        </w:rPr>
        <w:t xml:space="preserve"> </w:t>
      </w:r>
      <w:proofErr w:type="gramStart"/>
      <w:r w:rsidR="009803FB" w:rsidRPr="0042621A">
        <w:rPr>
          <w:rFonts w:ascii="Times New Roman" w:hAnsi="Times New Roman" w:cs="Times New Roman"/>
          <w:i/>
          <w:spacing w:val="-8"/>
          <w:sz w:val="24"/>
          <w:szCs w:val="24"/>
        </w:rPr>
        <w:t>В</w:t>
      </w:r>
      <w:proofErr w:type="gramEnd"/>
      <w:r w:rsidR="009803FB" w:rsidRPr="000072DE">
        <w:rPr>
          <w:rFonts w:ascii="Times New Roman" w:hAnsi="Times New Roman" w:cs="Times New Roman"/>
          <w:i/>
          <w:spacing w:val="-8"/>
          <w:sz w:val="24"/>
          <w:szCs w:val="24"/>
        </w:rPr>
        <w:t xml:space="preserve"> </w:t>
      </w:r>
      <w:r w:rsidR="009803FB" w:rsidRPr="0042621A">
        <w:rPr>
          <w:rFonts w:ascii="Times New Roman" w:hAnsi="Times New Roman" w:cs="Times New Roman"/>
          <w:i/>
          <w:spacing w:val="-8"/>
          <w:sz w:val="24"/>
          <w:szCs w:val="24"/>
        </w:rPr>
        <w:t>статье</w:t>
      </w:r>
      <w:r w:rsidR="009803FB" w:rsidRPr="000072DE">
        <w:rPr>
          <w:rFonts w:ascii="Times New Roman" w:hAnsi="Times New Roman" w:cs="Times New Roman"/>
          <w:i/>
          <w:spacing w:val="-8"/>
          <w:sz w:val="24"/>
          <w:szCs w:val="24"/>
        </w:rPr>
        <w:t xml:space="preserve"> </w:t>
      </w:r>
      <w:r w:rsidR="00215162" w:rsidRPr="0042621A">
        <w:rPr>
          <w:rFonts w:ascii="Times New Roman" w:hAnsi="Times New Roman" w:cs="Times New Roman"/>
          <w:i/>
          <w:spacing w:val="-8"/>
          <w:sz w:val="24"/>
          <w:szCs w:val="24"/>
        </w:rPr>
        <w:t>анализируются труды</w:t>
      </w:r>
      <w:r w:rsidR="009803FB" w:rsidRPr="0042621A">
        <w:rPr>
          <w:rFonts w:ascii="Times New Roman" w:hAnsi="Times New Roman" w:cs="Times New Roman"/>
          <w:i/>
          <w:spacing w:val="-8"/>
          <w:sz w:val="24"/>
          <w:szCs w:val="24"/>
        </w:rPr>
        <w:t xml:space="preserve"> Н.А.</w:t>
      </w:r>
      <w:r w:rsidR="003739DC">
        <w:rPr>
          <w:rFonts w:ascii="Times New Roman" w:hAnsi="Times New Roman" w:cs="Times New Roman"/>
          <w:i/>
          <w:spacing w:val="-8"/>
          <w:sz w:val="24"/>
          <w:szCs w:val="24"/>
        </w:rPr>
        <w:t xml:space="preserve"> </w:t>
      </w:r>
      <w:r w:rsidR="009803FB" w:rsidRPr="0042621A">
        <w:rPr>
          <w:rFonts w:ascii="Times New Roman" w:hAnsi="Times New Roman" w:cs="Times New Roman"/>
          <w:i/>
          <w:spacing w:val="-8"/>
          <w:sz w:val="24"/>
          <w:szCs w:val="24"/>
        </w:rPr>
        <w:t>Ахметовой. Она внесла весомый вклад своими исследованиями в методологию модульно-рейтингового обучения и мониторинга качества контроля в систем</w:t>
      </w:r>
      <w:r w:rsidR="008B4AA4" w:rsidRPr="0042621A">
        <w:rPr>
          <w:rFonts w:ascii="Times New Roman" w:hAnsi="Times New Roman" w:cs="Times New Roman"/>
          <w:i/>
          <w:spacing w:val="-8"/>
          <w:sz w:val="24"/>
          <w:szCs w:val="24"/>
        </w:rPr>
        <w:t>е филологического образования Кыргы</w:t>
      </w:r>
      <w:r w:rsidR="009803FB" w:rsidRPr="0042621A">
        <w:rPr>
          <w:rFonts w:ascii="Times New Roman" w:hAnsi="Times New Roman" w:cs="Times New Roman"/>
          <w:i/>
          <w:spacing w:val="-8"/>
          <w:sz w:val="24"/>
          <w:szCs w:val="24"/>
        </w:rPr>
        <w:t xml:space="preserve">зской Республики. Представлена значимость её научно-педагогической деятельности в тандеме </w:t>
      </w:r>
      <w:r w:rsidR="00215162" w:rsidRPr="0042621A">
        <w:rPr>
          <w:rFonts w:ascii="Times New Roman" w:hAnsi="Times New Roman" w:cs="Times New Roman"/>
          <w:i/>
          <w:spacing w:val="-8"/>
          <w:sz w:val="24"/>
          <w:szCs w:val="24"/>
        </w:rPr>
        <w:t>сотрудничества с</w:t>
      </w:r>
      <w:r w:rsidR="009803FB" w:rsidRPr="0042621A">
        <w:rPr>
          <w:rFonts w:ascii="Times New Roman" w:hAnsi="Times New Roman" w:cs="Times New Roman"/>
          <w:i/>
          <w:spacing w:val="-8"/>
          <w:sz w:val="24"/>
          <w:szCs w:val="24"/>
        </w:rPr>
        <w:t xml:space="preserve"> коллегами и внедрение инноваций в систему обучения языкам в едином </w:t>
      </w:r>
      <w:r w:rsidR="00215162" w:rsidRPr="0042621A">
        <w:rPr>
          <w:rFonts w:ascii="Times New Roman" w:hAnsi="Times New Roman" w:cs="Times New Roman"/>
          <w:i/>
          <w:spacing w:val="-8"/>
          <w:sz w:val="24"/>
          <w:szCs w:val="24"/>
        </w:rPr>
        <w:t>образовательном пространстве</w:t>
      </w:r>
      <w:r w:rsidR="009803FB" w:rsidRPr="0042621A">
        <w:rPr>
          <w:rFonts w:ascii="Times New Roman" w:hAnsi="Times New Roman" w:cs="Times New Roman"/>
          <w:i/>
          <w:spacing w:val="-8"/>
          <w:sz w:val="24"/>
          <w:szCs w:val="24"/>
        </w:rPr>
        <w:t>.</w:t>
      </w:r>
      <w:r w:rsidR="009803FB" w:rsidRPr="0042621A">
        <w:rPr>
          <w:rFonts w:ascii="Times New Roman" w:hAnsi="Times New Roman" w:cs="Times New Roman"/>
          <w:b/>
          <w:i/>
          <w:spacing w:val="-8"/>
          <w:sz w:val="24"/>
          <w:szCs w:val="24"/>
        </w:rPr>
        <w:t xml:space="preserve">  </w:t>
      </w:r>
    </w:p>
    <w:p w:rsidR="00DF0927" w:rsidRPr="0042621A" w:rsidRDefault="00DF0927" w:rsidP="00DF0927">
      <w:pPr>
        <w:tabs>
          <w:tab w:val="left" w:pos="567"/>
          <w:tab w:val="left" w:pos="6315"/>
        </w:tabs>
        <w:contextualSpacing/>
        <w:jc w:val="both"/>
        <w:rPr>
          <w:rFonts w:ascii="Times New Roman" w:hAnsi="Times New Roman" w:cs="Times New Roman"/>
          <w:i/>
          <w:spacing w:val="-8"/>
          <w:sz w:val="24"/>
          <w:szCs w:val="24"/>
        </w:rPr>
      </w:pPr>
      <w:r w:rsidRPr="0042621A">
        <w:rPr>
          <w:rFonts w:ascii="Times New Roman" w:hAnsi="Times New Roman" w:cs="Times New Roman"/>
          <w:b/>
          <w:i/>
          <w:spacing w:val="-8"/>
          <w:sz w:val="24"/>
          <w:szCs w:val="24"/>
        </w:rPr>
        <w:tab/>
      </w:r>
      <w:r w:rsidR="00AB22EA">
        <w:rPr>
          <w:rFonts w:ascii="Times New Roman" w:hAnsi="Times New Roman" w:cs="Times New Roman"/>
          <w:b/>
          <w:i/>
          <w:spacing w:val="-8"/>
          <w:sz w:val="24"/>
          <w:szCs w:val="24"/>
        </w:rPr>
        <w:t>Кыскача мазмуну:</w:t>
      </w:r>
      <w:r w:rsidR="009803FB" w:rsidRPr="0042621A">
        <w:rPr>
          <w:rFonts w:ascii="Times New Roman" w:hAnsi="Times New Roman" w:cs="Times New Roman"/>
          <w:b/>
          <w:i/>
          <w:spacing w:val="-8"/>
          <w:sz w:val="24"/>
          <w:szCs w:val="24"/>
        </w:rPr>
        <w:t xml:space="preserve"> </w:t>
      </w:r>
      <w:r w:rsidR="008B4AA4" w:rsidRPr="0042621A">
        <w:rPr>
          <w:rFonts w:ascii="Times New Roman" w:hAnsi="Times New Roman" w:cs="Times New Roman"/>
          <w:i/>
          <w:spacing w:val="-8"/>
          <w:sz w:val="24"/>
          <w:szCs w:val="24"/>
        </w:rPr>
        <w:t xml:space="preserve">Макала Н.А. Ахметованын жазмаларынын </w:t>
      </w:r>
      <w:r w:rsidR="009803FB" w:rsidRPr="0042621A">
        <w:rPr>
          <w:rFonts w:ascii="Times New Roman" w:hAnsi="Times New Roman" w:cs="Times New Roman"/>
          <w:i/>
          <w:color w:val="C00000"/>
          <w:spacing w:val="-8"/>
          <w:sz w:val="24"/>
          <w:szCs w:val="24"/>
        </w:rPr>
        <w:t>анализ</w:t>
      </w:r>
      <w:r w:rsidR="008B4AA4" w:rsidRPr="0042621A">
        <w:rPr>
          <w:rFonts w:ascii="Times New Roman" w:hAnsi="Times New Roman" w:cs="Times New Roman"/>
          <w:i/>
          <w:color w:val="C00000"/>
          <w:spacing w:val="-8"/>
          <w:sz w:val="24"/>
          <w:szCs w:val="24"/>
        </w:rPr>
        <w:t>ин камтыйт.</w:t>
      </w:r>
      <w:r w:rsidR="009803FB" w:rsidRPr="0042621A">
        <w:rPr>
          <w:rFonts w:ascii="Times New Roman" w:hAnsi="Times New Roman" w:cs="Times New Roman"/>
          <w:b/>
          <w:i/>
          <w:spacing w:val="-8"/>
          <w:sz w:val="24"/>
          <w:szCs w:val="24"/>
        </w:rPr>
        <w:t xml:space="preserve"> </w:t>
      </w:r>
      <w:r w:rsidR="008B4AA4" w:rsidRPr="0042621A">
        <w:rPr>
          <w:rFonts w:ascii="Times New Roman" w:hAnsi="Times New Roman" w:cs="Times New Roman"/>
          <w:i/>
          <w:spacing w:val="-8"/>
          <w:sz w:val="24"/>
          <w:szCs w:val="24"/>
        </w:rPr>
        <w:t>Анын</w:t>
      </w:r>
      <w:r w:rsidR="009803FB" w:rsidRPr="0042621A">
        <w:rPr>
          <w:rFonts w:ascii="Times New Roman" w:hAnsi="Times New Roman" w:cs="Times New Roman"/>
          <w:i/>
          <w:spacing w:val="-8"/>
          <w:sz w:val="24"/>
          <w:szCs w:val="24"/>
        </w:rPr>
        <w:t xml:space="preserve"> изилдөө</w:t>
      </w:r>
      <w:r w:rsidR="008B4AA4" w:rsidRPr="0042621A">
        <w:rPr>
          <w:rFonts w:ascii="Times New Roman" w:hAnsi="Times New Roman" w:cs="Times New Roman"/>
          <w:i/>
          <w:spacing w:val="-8"/>
          <w:sz w:val="24"/>
          <w:szCs w:val="24"/>
        </w:rPr>
        <w:t>лөрү</w:t>
      </w:r>
      <w:r w:rsidR="00C07C1E" w:rsidRPr="0042621A">
        <w:rPr>
          <w:rFonts w:ascii="Times New Roman" w:hAnsi="Times New Roman" w:cs="Times New Roman"/>
          <w:i/>
          <w:spacing w:val="-8"/>
          <w:sz w:val="24"/>
          <w:szCs w:val="24"/>
        </w:rPr>
        <w:t xml:space="preserve"> КРнын филологиялык билим</w:t>
      </w:r>
      <w:r w:rsidR="00A70DF8">
        <w:rPr>
          <w:rFonts w:ascii="Times New Roman" w:hAnsi="Times New Roman" w:cs="Times New Roman"/>
          <w:i/>
          <w:spacing w:val="-8"/>
          <w:sz w:val="24"/>
          <w:szCs w:val="24"/>
        </w:rPr>
        <w:t xml:space="preserve"> берүү системасындагы сапаттуу </w:t>
      </w:r>
      <w:r w:rsidR="00C07C1E" w:rsidRPr="0042621A">
        <w:rPr>
          <w:rFonts w:ascii="Times New Roman" w:hAnsi="Times New Roman" w:cs="Times New Roman"/>
          <w:i/>
          <w:spacing w:val="-8"/>
          <w:sz w:val="24"/>
          <w:szCs w:val="24"/>
        </w:rPr>
        <w:t>башкаруу мониторинг</w:t>
      </w:r>
      <w:r w:rsidR="00A243D1" w:rsidRPr="0042621A">
        <w:rPr>
          <w:rFonts w:ascii="Times New Roman" w:hAnsi="Times New Roman" w:cs="Times New Roman"/>
          <w:i/>
          <w:spacing w:val="-8"/>
          <w:sz w:val="24"/>
          <w:szCs w:val="24"/>
        </w:rPr>
        <w:t>дин</w:t>
      </w:r>
      <w:r w:rsidR="00C07C1E" w:rsidRPr="0042621A">
        <w:rPr>
          <w:rFonts w:ascii="Times New Roman" w:hAnsi="Times New Roman" w:cs="Times New Roman"/>
          <w:i/>
          <w:spacing w:val="-8"/>
          <w:sz w:val="24"/>
          <w:szCs w:val="24"/>
        </w:rPr>
        <w:t xml:space="preserve"> жана</w:t>
      </w:r>
      <w:r w:rsidR="00D25114" w:rsidRPr="0042621A">
        <w:rPr>
          <w:rFonts w:ascii="Times New Roman" w:hAnsi="Times New Roman" w:cs="Times New Roman"/>
          <w:i/>
          <w:spacing w:val="-8"/>
          <w:sz w:val="24"/>
          <w:szCs w:val="24"/>
        </w:rPr>
        <w:t xml:space="preserve"> модулдук-рейтингтик окутуу</w:t>
      </w:r>
      <w:r w:rsidR="00C07C1E" w:rsidRPr="0042621A">
        <w:rPr>
          <w:rFonts w:ascii="Times New Roman" w:hAnsi="Times New Roman" w:cs="Times New Roman"/>
          <w:i/>
          <w:spacing w:val="-8"/>
          <w:sz w:val="24"/>
          <w:szCs w:val="24"/>
        </w:rPr>
        <w:t>нун</w:t>
      </w:r>
      <w:r w:rsidR="00D25114" w:rsidRPr="0042621A">
        <w:rPr>
          <w:rFonts w:ascii="Times New Roman" w:hAnsi="Times New Roman" w:cs="Times New Roman"/>
          <w:i/>
          <w:spacing w:val="-8"/>
          <w:sz w:val="24"/>
          <w:szCs w:val="24"/>
        </w:rPr>
        <w:t xml:space="preserve"> методологиясына олуттуу салым кошкон</w:t>
      </w:r>
      <w:r w:rsidR="00C07C1E" w:rsidRPr="0042621A">
        <w:rPr>
          <w:rFonts w:ascii="Times New Roman" w:hAnsi="Times New Roman" w:cs="Times New Roman"/>
          <w:i/>
          <w:spacing w:val="-8"/>
          <w:sz w:val="24"/>
          <w:szCs w:val="24"/>
        </w:rPr>
        <w:t>.</w:t>
      </w:r>
      <w:r w:rsidR="009803FB" w:rsidRPr="0042621A">
        <w:rPr>
          <w:rFonts w:ascii="Times New Roman" w:hAnsi="Times New Roman" w:cs="Times New Roman"/>
          <w:i/>
          <w:spacing w:val="-8"/>
          <w:sz w:val="24"/>
          <w:szCs w:val="24"/>
        </w:rPr>
        <w:t xml:space="preserve"> Анын илимий жана окутуу ишин</w:t>
      </w:r>
      <w:r w:rsidR="00C07C1E" w:rsidRPr="0042621A">
        <w:rPr>
          <w:rFonts w:ascii="Times New Roman" w:hAnsi="Times New Roman" w:cs="Times New Roman"/>
          <w:i/>
          <w:spacing w:val="-8"/>
          <w:sz w:val="24"/>
          <w:szCs w:val="24"/>
        </w:rPr>
        <w:t>ин</w:t>
      </w:r>
      <w:r w:rsidR="009803FB" w:rsidRPr="0042621A">
        <w:rPr>
          <w:rFonts w:ascii="Times New Roman" w:hAnsi="Times New Roman" w:cs="Times New Roman"/>
          <w:i/>
          <w:spacing w:val="-8"/>
          <w:sz w:val="24"/>
          <w:szCs w:val="24"/>
        </w:rPr>
        <w:t xml:space="preserve"> мааниси</w:t>
      </w:r>
      <w:r w:rsidR="00A243D1" w:rsidRPr="0042621A">
        <w:rPr>
          <w:rFonts w:ascii="Times New Roman" w:hAnsi="Times New Roman" w:cs="Times New Roman"/>
          <w:i/>
          <w:spacing w:val="-8"/>
          <w:sz w:val="24"/>
          <w:szCs w:val="24"/>
        </w:rPr>
        <w:t>,</w:t>
      </w:r>
      <w:r w:rsidR="009803FB" w:rsidRPr="0042621A">
        <w:rPr>
          <w:rFonts w:ascii="Times New Roman" w:hAnsi="Times New Roman" w:cs="Times New Roman"/>
          <w:i/>
          <w:spacing w:val="-8"/>
          <w:sz w:val="24"/>
          <w:szCs w:val="24"/>
        </w:rPr>
        <w:t xml:space="preserve"> кесиптештери </w:t>
      </w:r>
      <w:r w:rsidR="00A243D1" w:rsidRPr="0042621A">
        <w:rPr>
          <w:rFonts w:ascii="Times New Roman" w:hAnsi="Times New Roman" w:cs="Times New Roman"/>
          <w:i/>
          <w:spacing w:val="-8"/>
          <w:sz w:val="24"/>
          <w:szCs w:val="24"/>
        </w:rPr>
        <w:t xml:space="preserve">менен кызматташтыгы </w:t>
      </w:r>
      <w:r w:rsidR="009803FB" w:rsidRPr="0042621A">
        <w:rPr>
          <w:rFonts w:ascii="Times New Roman" w:hAnsi="Times New Roman" w:cs="Times New Roman"/>
          <w:i/>
          <w:spacing w:val="-8"/>
          <w:sz w:val="24"/>
          <w:szCs w:val="24"/>
        </w:rPr>
        <w:t xml:space="preserve">жана </w:t>
      </w:r>
      <w:r w:rsidR="00A243D1" w:rsidRPr="0042621A">
        <w:rPr>
          <w:rFonts w:ascii="Times New Roman" w:hAnsi="Times New Roman" w:cs="Times New Roman"/>
          <w:i/>
          <w:spacing w:val="-8"/>
          <w:sz w:val="24"/>
          <w:szCs w:val="24"/>
        </w:rPr>
        <w:t xml:space="preserve">тилдерди окутуундагы инновацияларды </w:t>
      </w:r>
      <w:r w:rsidR="009803FB" w:rsidRPr="0042621A">
        <w:rPr>
          <w:rFonts w:ascii="Times New Roman" w:hAnsi="Times New Roman" w:cs="Times New Roman"/>
          <w:i/>
          <w:spacing w:val="-8"/>
          <w:sz w:val="24"/>
          <w:szCs w:val="24"/>
        </w:rPr>
        <w:t>ишке киргизүү</w:t>
      </w:r>
      <w:r w:rsidRPr="0042621A">
        <w:rPr>
          <w:rFonts w:ascii="Times New Roman" w:hAnsi="Times New Roman" w:cs="Times New Roman"/>
          <w:i/>
          <w:spacing w:val="-8"/>
          <w:sz w:val="24"/>
          <w:szCs w:val="24"/>
        </w:rPr>
        <w:t xml:space="preserve"> иштери берилген.</w:t>
      </w:r>
      <w:r w:rsidR="009803FB" w:rsidRPr="0042621A">
        <w:rPr>
          <w:rFonts w:ascii="Times New Roman" w:hAnsi="Times New Roman" w:cs="Times New Roman"/>
          <w:i/>
          <w:spacing w:val="-8"/>
          <w:sz w:val="24"/>
          <w:szCs w:val="24"/>
        </w:rPr>
        <w:t xml:space="preserve"> </w:t>
      </w:r>
    </w:p>
    <w:p w:rsidR="009803FB" w:rsidRPr="0042621A" w:rsidRDefault="00DF0927" w:rsidP="00DF0927">
      <w:pPr>
        <w:tabs>
          <w:tab w:val="left" w:pos="567"/>
          <w:tab w:val="left" w:pos="6315"/>
        </w:tabs>
        <w:contextualSpacing/>
        <w:jc w:val="both"/>
        <w:rPr>
          <w:rFonts w:ascii="Times New Roman" w:hAnsi="Times New Roman" w:cs="Times New Roman"/>
          <w:i/>
          <w:spacing w:val="-8"/>
          <w:sz w:val="24"/>
          <w:szCs w:val="24"/>
          <w:lang w:val="en-US"/>
        </w:rPr>
      </w:pPr>
      <w:r w:rsidRPr="00AF77E8">
        <w:rPr>
          <w:rFonts w:ascii="Times New Roman" w:hAnsi="Times New Roman" w:cs="Times New Roman"/>
          <w:b/>
          <w:i/>
          <w:spacing w:val="-8"/>
          <w:sz w:val="24"/>
          <w:szCs w:val="24"/>
        </w:rPr>
        <w:lastRenderedPageBreak/>
        <w:tab/>
      </w:r>
      <w:r w:rsidR="00AB22EA">
        <w:rPr>
          <w:rFonts w:ascii="Times New Roman" w:hAnsi="Times New Roman" w:cs="Times New Roman"/>
          <w:b/>
          <w:i/>
          <w:spacing w:val="-8"/>
          <w:sz w:val="24"/>
          <w:szCs w:val="24"/>
          <w:lang w:val="en-US"/>
        </w:rPr>
        <w:t>Annotation:</w:t>
      </w:r>
      <w:r w:rsidR="009803FB" w:rsidRPr="0042621A">
        <w:rPr>
          <w:rFonts w:ascii="Times New Roman" w:hAnsi="Times New Roman" w:cs="Times New Roman"/>
          <w:b/>
          <w:i/>
          <w:spacing w:val="-8"/>
          <w:sz w:val="24"/>
          <w:szCs w:val="24"/>
          <w:lang w:val="en-US"/>
        </w:rPr>
        <w:t xml:space="preserve"> </w:t>
      </w:r>
      <w:r w:rsidR="009803FB" w:rsidRPr="0042621A">
        <w:rPr>
          <w:rFonts w:ascii="Times New Roman" w:hAnsi="Times New Roman" w:cs="Times New Roman"/>
          <w:i/>
          <w:spacing w:val="-8"/>
          <w:sz w:val="24"/>
          <w:szCs w:val="24"/>
          <w:lang w:val="en-US"/>
        </w:rPr>
        <w:t>The article analyzes the works of N.A. Akhmetova.</w:t>
      </w:r>
      <w:r w:rsidR="009803FB" w:rsidRPr="0042621A">
        <w:rPr>
          <w:rFonts w:ascii="Times New Roman" w:hAnsi="Times New Roman" w:cs="Times New Roman"/>
          <w:b/>
          <w:i/>
          <w:spacing w:val="-8"/>
          <w:sz w:val="24"/>
          <w:szCs w:val="24"/>
          <w:lang w:val="en-US"/>
        </w:rPr>
        <w:t xml:space="preserve"> </w:t>
      </w:r>
      <w:r w:rsidR="009803FB" w:rsidRPr="0042621A">
        <w:rPr>
          <w:rFonts w:ascii="Times New Roman" w:hAnsi="Times New Roman" w:cs="Times New Roman"/>
          <w:i/>
          <w:spacing w:val="-8"/>
          <w:sz w:val="24"/>
          <w:szCs w:val="24"/>
          <w:lang w:val="en-US"/>
        </w:rPr>
        <w:t xml:space="preserve">She has made a significant contribution to her </w:t>
      </w:r>
      <w:r w:rsidR="008B4AA4" w:rsidRPr="0042621A">
        <w:rPr>
          <w:rFonts w:ascii="Times New Roman" w:hAnsi="Times New Roman" w:cs="Times New Roman"/>
          <w:i/>
          <w:spacing w:val="-8"/>
          <w:sz w:val="24"/>
          <w:szCs w:val="24"/>
          <w:lang w:val="en-US"/>
        </w:rPr>
        <w:t>research into</w:t>
      </w:r>
      <w:r w:rsidR="009803FB" w:rsidRPr="0042621A">
        <w:rPr>
          <w:rFonts w:ascii="Times New Roman" w:hAnsi="Times New Roman" w:cs="Times New Roman"/>
          <w:i/>
          <w:spacing w:val="-8"/>
          <w:sz w:val="24"/>
          <w:szCs w:val="24"/>
          <w:lang w:val="en-US"/>
        </w:rPr>
        <w:t xml:space="preserve"> the methodology of modular rating training </w:t>
      </w:r>
      <w:proofErr w:type="gramStart"/>
      <w:r w:rsidR="009803FB" w:rsidRPr="0042621A">
        <w:rPr>
          <w:rFonts w:ascii="Times New Roman" w:hAnsi="Times New Roman" w:cs="Times New Roman"/>
          <w:i/>
          <w:spacing w:val="-8"/>
          <w:sz w:val="24"/>
          <w:szCs w:val="24"/>
          <w:lang w:val="en-US"/>
        </w:rPr>
        <w:t>and  monitoring</w:t>
      </w:r>
      <w:proofErr w:type="gramEnd"/>
      <w:r w:rsidR="009803FB" w:rsidRPr="0042621A">
        <w:rPr>
          <w:rFonts w:ascii="Times New Roman" w:hAnsi="Times New Roman" w:cs="Times New Roman"/>
          <w:i/>
          <w:spacing w:val="-8"/>
          <w:sz w:val="24"/>
          <w:szCs w:val="24"/>
          <w:lang w:val="en-US"/>
        </w:rPr>
        <w:t xml:space="preserve"> quality control in the system philological education of the Kyrgyz Republic.</w:t>
      </w:r>
    </w:p>
    <w:p w:rsidR="009803FB" w:rsidRPr="0042621A" w:rsidRDefault="003739DC" w:rsidP="008B4AA4">
      <w:pPr>
        <w:tabs>
          <w:tab w:val="left" w:pos="1575"/>
          <w:tab w:val="left" w:pos="6315"/>
        </w:tabs>
        <w:contextualSpacing/>
        <w:jc w:val="both"/>
        <w:rPr>
          <w:rFonts w:ascii="Times New Roman" w:hAnsi="Times New Roman" w:cs="Times New Roman"/>
          <w:i/>
          <w:spacing w:val="-8"/>
          <w:sz w:val="24"/>
          <w:szCs w:val="24"/>
          <w:lang w:val="en-US"/>
        </w:rPr>
      </w:pPr>
      <w:r w:rsidRPr="003739DC">
        <w:rPr>
          <w:rFonts w:ascii="Times New Roman" w:hAnsi="Times New Roman" w:cs="Times New Roman"/>
          <w:i/>
          <w:spacing w:val="-8"/>
          <w:sz w:val="24"/>
          <w:szCs w:val="24"/>
          <w:lang w:val="en-US"/>
        </w:rPr>
        <w:t xml:space="preserve">          </w:t>
      </w:r>
      <w:r w:rsidR="009803FB" w:rsidRPr="0042621A">
        <w:rPr>
          <w:rFonts w:ascii="Times New Roman" w:hAnsi="Times New Roman" w:cs="Times New Roman"/>
          <w:i/>
          <w:spacing w:val="-8"/>
          <w:sz w:val="24"/>
          <w:szCs w:val="24"/>
          <w:lang w:val="en-US"/>
        </w:rPr>
        <w:t>The significance of her scientific and pedagogical activity intalent for collaboration with colleagues and implementation innovations in the language learning system in a single educational space.</w:t>
      </w:r>
    </w:p>
    <w:p w:rsidR="009803FB" w:rsidRPr="0042621A" w:rsidRDefault="00DF0927" w:rsidP="00DF0927">
      <w:pPr>
        <w:tabs>
          <w:tab w:val="left" w:pos="567"/>
          <w:tab w:val="left" w:pos="6315"/>
        </w:tabs>
        <w:contextualSpacing/>
        <w:jc w:val="both"/>
        <w:rPr>
          <w:rFonts w:ascii="Times New Roman" w:hAnsi="Times New Roman" w:cs="Times New Roman"/>
          <w:i/>
          <w:spacing w:val="-8"/>
          <w:sz w:val="24"/>
          <w:szCs w:val="24"/>
        </w:rPr>
      </w:pPr>
      <w:r w:rsidRPr="00AF77E8">
        <w:rPr>
          <w:rFonts w:ascii="Times New Roman" w:hAnsi="Times New Roman" w:cs="Times New Roman"/>
          <w:b/>
          <w:i/>
          <w:spacing w:val="-8"/>
          <w:sz w:val="24"/>
          <w:szCs w:val="24"/>
          <w:lang w:val="en-US"/>
        </w:rPr>
        <w:tab/>
      </w:r>
      <w:r w:rsidR="009803FB" w:rsidRPr="0042621A">
        <w:rPr>
          <w:rFonts w:ascii="Times New Roman" w:hAnsi="Times New Roman" w:cs="Times New Roman"/>
          <w:b/>
          <w:i/>
          <w:spacing w:val="-8"/>
          <w:sz w:val="24"/>
          <w:szCs w:val="24"/>
        </w:rPr>
        <w:t>Ключевые слова:</w:t>
      </w:r>
      <w:r w:rsidR="009803FB" w:rsidRPr="0042621A">
        <w:rPr>
          <w:rFonts w:ascii="Times New Roman" w:hAnsi="Times New Roman" w:cs="Times New Roman"/>
          <w:i/>
          <w:spacing w:val="-8"/>
          <w:sz w:val="24"/>
          <w:szCs w:val="24"/>
        </w:rPr>
        <w:t xml:space="preserve"> модульно-р</w:t>
      </w:r>
      <w:r w:rsidR="003739DC">
        <w:rPr>
          <w:rFonts w:ascii="Times New Roman" w:hAnsi="Times New Roman" w:cs="Times New Roman"/>
          <w:i/>
          <w:spacing w:val="-8"/>
          <w:sz w:val="24"/>
          <w:szCs w:val="24"/>
        </w:rPr>
        <w:t>ейтинговое обучение, мониторинг</w:t>
      </w:r>
      <w:r w:rsidR="009803FB" w:rsidRPr="0042621A">
        <w:rPr>
          <w:rFonts w:ascii="Times New Roman" w:hAnsi="Times New Roman" w:cs="Times New Roman"/>
          <w:i/>
          <w:spacing w:val="-8"/>
          <w:sz w:val="24"/>
          <w:szCs w:val="24"/>
        </w:rPr>
        <w:t xml:space="preserve"> качества обучения, воспитательные ценности, мотивация и интерес к языкам, интерактивные методы. </w:t>
      </w:r>
    </w:p>
    <w:p w:rsidR="009803FB" w:rsidRPr="0042621A" w:rsidRDefault="00DF0927" w:rsidP="00DF0927">
      <w:pPr>
        <w:tabs>
          <w:tab w:val="left" w:pos="567"/>
          <w:tab w:val="left" w:pos="6315"/>
        </w:tabs>
        <w:contextualSpacing/>
        <w:jc w:val="both"/>
        <w:rPr>
          <w:rFonts w:ascii="Times New Roman" w:hAnsi="Times New Roman" w:cs="Times New Roman"/>
          <w:i/>
          <w:spacing w:val="-8"/>
          <w:sz w:val="24"/>
          <w:szCs w:val="24"/>
        </w:rPr>
      </w:pPr>
      <w:r w:rsidRPr="0042621A">
        <w:rPr>
          <w:rFonts w:ascii="Times New Roman" w:hAnsi="Times New Roman" w:cs="Times New Roman"/>
          <w:b/>
          <w:i/>
          <w:spacing w:val="-8"/>
          <w:sz w:val="24"/>
          <w:szCs w:val="24"/>
        </w:rPr>
        <w:tab/>
      </w:r>
      <w:r w:rsidR="008B4AA4" w:rsidRPr="0042621A">
        <w:rPr>
          <w:rFonts w:ascii="Times New Roman" w:hAnsi="Times New Roman" w:cs="Times New Roman"/>
          <w:b/>
          <w:i/>
          <w:spacing w:val="-8"/>
          <w:sz w:val="24"/>
          <w:szCs w:val="24"/>
        </w:rPr>
        <w:t>Түйү</w:t>
      </w:r>
      <w:r w:rsidR="009803FB" w:rsidRPr="0042621A">
        <w:rPr>
          <w:rFonts w:ascii="Times New Roman" w:hAnsi="Times New Roman" w:cs="Times New Roman"/>
          <w:b/>
          <w:i/>
          <w:spacing w:val="-8"/>
          <w:sz w:val="24"/>
          <w:szCs w:val="24"/>
        </w:rPr>
        <w:t>н</w:t>
      </w:r>
      <w:r w:rsidR="008B4AA4" w:rsidRPr="0042621A">
        <w:rPr>
          <w:rFonts w:ascii="Times New Roman" w:hAnsi="Times New Roman" w:cs="Times New Roman"/>
          <w:b/>
          <w:i/>
          <w:spacing w:val="-8"/>
          <w:sz w:val="24"/>
          <w:szCs w:val="24"/>
        </w:rPr>
        <w:t>дү</w:t>
      </w:r>
      <w:r w:rsidRPr="0042621A">
        <w:rPr>
          <w:rFonts w:ascii="Times New Roman" w:hAnsi="Times New Roman" w:cs="Times New Roman"/>
          <w:b/>
          <w:i/>
          <w:spacing w:val="-8"/>
          <w:sz w:val="24"/>
          <w:szCs w:val="24"/>
        </w:rPr>
        <w:t>ү</w:t>
      </w:r>
      <w:r w:rsidR="008B4AA4" w:rsidRPr="0042621A">
        <w:rPr>
          <w:rFonts w:ascii="Times New Roman" w:hAnsi="Times New Roman" w:cs="Times New Roman"/>
          <w:b/>
          <w:i/>
          <w:spacing w:val="-8"/>
          <w:sz w:val="24"/>
          <w:szCs w:val="24"/>
        </w:rPr>
        <w:t xml:space="preserve"> сөздө</w:t>
      </w:r>
      <w:r w:rsidR="009803FB" w:rsidRPr="0042621A">
        <w:rPr>
          <w:rFonts w:ascii="Times New Roman" w:hAnsi="Times New Roman" w:cs="Times New Roman"/>
          <w:b/>
          <w:i/>
          <w:spacing w:val="-8"/>
          <w:sz w:val="24"/>
          <w:szCs w:val="24"/>
        </w:rPr>
        <w:t>р:</w:t>
      </w:r>
      <w:r w:rsidR="009803FB" w:rsidRPr="0042621A">
        <w:rPr>
          <w:rFonts w:ascii="Times New Roman" w:hAnsi="Times New Roman" w:cs="Times New Roman"/>
          <w:i/>
          <w:spacing w:val="-8"/>
          <w:sz w:val="24"/>
          <w:szCs w:val="24"/>
        </w:rPr>
        <w:t xml:space="preserve"> сынак-рейтинг окутуу, окутуунун сапатына мониторинг, билим </w:t>
      </w:r>
      <w:r w:rsidR="008B4AA4" w:rsidRPr="0042621A">
        <w:rPr>
          <w:rFonts w:ascii="Times New Roman" w:hAnsi="Times New Roman" w:cs="Times New Roman"/>
          <w:i/>
          <w:spacing w:val="-8"/>
          <w:sz w:val="24"/>
          <w:szCs w:val="24"/>
        </w:rPr>
        <w:t>берүү</w:t>
      </w:r>
      <w:r w:rsidR="003739DC">
        <w:rPr>
          <w:rFonts w:ascii="Times New Roman" w:hAnsi="Times New Roman" w:cs="Times New Roman"/>
          <w:i/>
          <w:spacing w:val="-8"/>
          <w:sz w:val="24"/>
          <w:szCs w:val="24"/>
        </w:rPr>
        <w:t>н</w:t>
      </w:r>
      <w:r w:rsidR="003739DC">
        <w:rPr>
          <w:rFonts w:ascii="Times New Roman" w:hAnsi="Times New Roman" w:cs="Times New Roman"/>
          <w:i/>
          <w:spacing w:val="-8"/>
          <w:sz w:val="24"/>
          <w:szCs w:val="24"/>
          <w:lang w:val="ky-KG"/>
        </w:rPr>
        <w:t>үн</w:t>
      </w:r>
      <w:r w:rsidR="008B4AA4" w:rsidRPr="0042621A">
        <w:rPr>
          <w:rFonts w:ascii="Times New Roman" w:hAnsi="Times New Roman" w:cs="Times New Roman"/>
          <w:i/>
          <w:spacing w:val="-8"/>
          <w:sz w:val="24"/>
          <w:szCs w:val="24"/>
        </w:rPr>
        <w:t xml:space="preserve"> баалуулуктар</w:t>
      </w:r>
      <w:r w:rsidR="003739DC">
        <w:rPr>
          <w:rFonts w:ascii="Times New Roman" w:hAnsi="Times New Roman" w:cs="Times New Roman"/>
          <w:i/>
          <w:spacing w:val="-8"/>
          <w:sz w:val="24"/>
          <w:szCs w:val="24"/>
          <w:lang w:val="ky-KG"/>
        </w:rPr>
        <w:t>ы</w:t>
      </w:r>
      <w:r w:rsidR="009803FB" w:rsidRPr="0042621A">
        <w:rPr>
          <w:rFonts w:ascii="Times New Roman" w:hAnsi="Times New Roman" w:cs="Times New Roman"/>
          <w:i/>
          <w:spacing w:val="-8"/>
          <w:sz w:val="24"/>
          <w:szCs w:val="24"/>
        </w:rPr>
        <w:t>, тил</w:t>
      </w:r>
      <w:r w:rsidR="008B4AA4" w:rsidRPr="0042621A">
        <w:rPr>
          <w:rFonts w:ascii="Times New Roman" w:hAnsi="Times New Roman" w:cs="Times New Roman"/>
          <w:i/>
          <w:spacing w:val="-8"/>
          <w:sz w:val="24"/>
          <w:szCs w:val="24"/>
        </w:rPr>
        <w:t xml:space="preserve"> түрткү жана пайыздар</w:t>
      </w:r>
      <w:r w:rsidR="009803FB" w:rsidRPr="0042621A">
        <w:rPr>
          <w:rFonts w:ascii="Times New Roman" w:hAnsi="Times New Roman" w:cs="Times New Roman"/>
          <w:i/>
          <w:spacing w:val="-8"/>
          <w:sz w:val="24"/>
          <w:szCs w:val="24"/>
        </w:rPr>
        <w:t>.</w:t>
      </w:r>
    </w:p>
    <w:p w:rsidR="009803FB" w:rsidRPr="0042621A" w:rsidRDefault="00DF0927" w:rsidP="00DF0927">
      <w:pPr>
        <w:tabs>
          <w:tab w:val="left" w:pos="567"/>
          <w:tab w:val="left" w:pos="6315"/>
        </w:tabs>
        <w:contextualSpacing/>
        <w:jc w:val="both"/>
        <w:rPr>
          <w:rFonts w:ascii="Times New Roman" w:hAnsi="Times New Roman" w:cs="Times New Roman"/>
          <w:i/>
          <w:spacing w:val="-8"/>
          <w:sz w:val="24"/>
          <w:szCs w:val="24"/>
          <w:lang w:val="en-US"/>
        </w:rPr>
      </w:pPr>
      <w:r w:rsidRPr="0042621A">
        <w:rPr>
          <w:rFonts w:ascii="Times New Roman" w:hAnsi="Times New Roman" w:cs="Times New Roman"/>
          <w:b/>
          <w:i/>
          <w:spacing w:val="-8"/>
          <w:sz w:val="24"/>
          <w:szCs w:val="24"/>
        </w:rPr>
        <w:tab/>
      </w:r>
      <w:r w:rsidR="009803FB" w:rsidRPr="0042621A">
        <w:rPr>
          <w:rFonts w:ascii="Times New Roman" w:hAnsi="Times New Roman" w:cs="Times New Roman"/>
          <w:b/>
          <w:i/>
          <w:spacing w:val="-8"/>
          <w:sz w:val="24"/>
          <w:szCs w:val="24"/>
          <w:lang w:val="en-US"/>
        </w:rPr>
        <w:t>Key words:</w:t>
      </w:r>
      <w:r w:rsidR="009803FB" w:rsidRPr="0042621A">
        <w:rPr>
          <w:rFonts w:ascii="Times New Roman" w:hAnsi="Times New Roman" w:cs="Times New Roman"/>
          <w:i/>
          <w:spacing w:val="-8"/>
          <w:sz w:val="24"/>
          <w:szCs w:val="24"/>
          <w:lang w:val="en-US"/>
        </w:rPr>
        <w:t xml:space="preserve"> module-rating training,</w:t>
      </w:r>
      <w:r w:rsidR="008B4AA4" w:rsidRPr="0042621A">
        <w:rPr>
          <w:rFonts w:ascii="Times New Roman" w:hAnsi="Times New Roman" w:cs="Times New Roman"/>
          <w:i/>
          <w:spacing w:val="-8"/>
          <w:sz w:val="24"/>
          <w:szCs w:val="24"/>
          <w:lang w:val="en-US"/>
        </w:rPr>
        <w:t xml:space="preserve"> </w:t>
      </w:r>
      <w:r w:rsidR="009803FB" w:rsidRPr="0042621A">
        <w:rPr>
          <w:rFonts w:ascii="Times New Roman" w:hAnsi="Times New Roman" w:cs="Times New Roman"/>
          <w:i/>
          <w:spacing w:val="-8"/>
          <w:sz w:val="24"/>
          <w:szCs w:val="24"/>
          <w:lang w:val="en-US"/>
        </w:rPr>
        <w:t xml:space="preserve">monitoring the quality of education, </w:t>
      </w:r>
      <w:proofErr w:type="gramStart"/>
      <w:r w:rsidR="009803FB" w:rsidRPr="0042621A">
        <w:rPr>
          <w:rFonts w:ascii="Times New Roman" w:hAnsi="Times New Roman" w:cs="Times New Roman"/>
          <w:i/>
          <w:spacing w:val="-8"/>
          <w:sz w:val="24"/>
          <w:szCs w:val="24"/>
          <w:lang w:val="en-US"/>
        </w:rPr>
        <w:t xml:space="preserve">educational  </w:t>
      </w:r>
      <w:r w:rsidR="009803FB" w:rsidRPr="0042621A">
        <w:rPr>
          <w:rFonts w:ascii="Times New Roman" w:hAnsi="Times New Roman" w:cs="Times New Roman"/>
          <w:i/>
          <w:spacing w:val="-8"/>
          <w:sz w:val="24"/>
          <w:szCs w:val="24"/>
          <w:lang w:val="en-US"/>
        </w:rPr>
        <w:lastRenderedPageBreak/>
        <w:t>values</w:t>
      </w:r>
      <w:proofErr w:type="gramEnd"/>
      <w:r w:rsidR="009803FB" w:rsidRPr="0042621A">
        <w:rPr>
          <w:rFonts w:ascii="Times New Roman" w:hAnsi="Times New Roman" w:cs="Times New Roman"/>
          <w:i/>
          <w:spacing w:val="-8"/>
          <w:sz w:val="24"/>
          <w:szCs w:val="24"/>
          <w:lang w:val="en-US"/>
        </w:rPr>
        <w:t>, motivation and interest in languages, interactive methods.</w:t>
      </w:r>
    </w:p>
    <w:p w:rsidR="009803FB" w:rsidRPr="0042621A" w:rsidRDefault="009803FB" w:rsidP="009803FB">
      <w:pPr>
        <w:tabs>
          <w:tab w:val="left" w:pos="1575"/>
          <w:tab w:val="left" w:pos="6315"/>
        </w:tabs>
        <w:ind w:firstLine="1576"/>
        <w:contextualSpacing/>
        <w:jc w:val="both"/>
        <w:rPr>
          <w:rFonts w:ascii="Times New Roman" w:hAnsi="Times New Roman" w:cs="Times New Roman"/>
          <w:spacing w:val="-8"/>
          <w:sz w:val="24"/>
          <w:szCs w:val="24"/>
          <w:lang w:val="en-US"/>
        </w:rPr>
      </w:pPr>
      <w:r w:rsidRPr="0042621A">
        <w:rPr>
          <w:rFonts w:ascii="Times New Roman" w:hAnsi="Times New Roman" w:cs="Times New Roman"/>
          <w:spacing w:val="-8"/>
          <w:sz w:val="24"/>
          <w:szCs w:val="24"/>
          <w:lang w:val="en-US"/>
        </w:rPr>
        <w:tab/>
        <w:t xml:space="preserve">                           </w:t>
      </w:r>
    </w:p>
    <w:p w:rsidR="008B4AA4" w:rsidRPr="00211927" w:rsidRDefault="00DF0927" w:rsidP="00DF0927">
      <w:pPr>
        <w:pBdr>
          <w:bottom w:val="single" w:sz="4" w:space="0" w:color="auto"/>
        </w:pBdr>
        <w:tabs>
          <w:tab w:val="left" w:pos="567"/>
        </w:tabs>
        <w:contextualSpacing/>
        <w:jc w:val="both"/>
        <w:rPr>
          <w:rFonts w:ascii="Times New Roman" w:hAnsi="Times New Roman" w:cs="Times New Roman"/>
          <w:spacing w:val="-8"/>
          <w:sz w:val="24"/>
          <w:szCs w:val="24"/>
        </w:rPr>
      </w:pPr>
      <w:r w:rsidRPr="00AF77E8">
        <w:rPr>
          <w:rFonts w:ascii="Times New Roman" w:hAnsi="Times New Roman" w:cs="Times New Roman"/>
          <w:spacing w:val="-8"/>
          <w:sz w:val="24"/>
          <w:szCs w:val="24"/>
          <w:lang w:val="en-US"/>
        </w:rPr>
        <w:tab/>
      </w:r>
      <w:r w:rsidR="009803FB" w:rsidRPr="0042621A">
        <w:rPr>
          <w:rFonts w:ascii="Times New Roman" w:hAnsi="Times New Roman" w:cs="Times New Roman"/>
          <w:spacing w:val="-8"/>
          <w:sz w:val="24"/>
          <w:szCs w:val="24"/>
        </w:rPr>
        <w:t xml:space="preserve">Около 20 </w:t>
      </w:r>
      <w:r w:rsidR="008B4AA4" w:rsidRPr="0042621A">
        <w:rPr>
          <w:rFonts w:ascii="Times New Roman" w:hAnsi="Times New Roman" w:cs="Times New Roman"/>
          <w:spacing w:val="-8"/>
          <w:sz w:val="24"/>
          <w:szCs w:val="24"/>
        </w:rPr>
        <w:t>лет мы</w:t>
      </w:r>
      <w:r w:rsidR="009803FB" w:rsidRPr="0042621A">
        <w:rPr>
          <w:rFonts w:ascii="Times New Roman" w:hAnsi="Times New Roman" w:cs="Times New Roman"/>
          <w:spacing w:val="-8"/>
          <w:sz w:val="24"/>
          <w:szCs w:val="24"/>
        </w:rPr>
        <w:t xml:space="preserve">, учёные филологи и педагоги Казахстана, сотрудничаем </w:t>
      </w:r>
      <w:r w:rsidR="008B4AA4" w:rsidRPr="0042621A">
        <w:rPr>
          <w:rFonts w:ascii="Times New Roman" w:hAnsi="Times New Roman" w:cs="Times New Roman"/>
          <w:spacing w:val="-8"/>
          <w:sz w:val="24"/>
          <w:szCs w:val="24"/>
        </w:rPr>
        <w:t>с профессором</w:t>
      </w:r>
      <w:r w:rsidR="009803FB" w:rsidRPr="0042621A">
        <w:rPr>
          <w:rFonts w:ascii="Times New Roman" w:hAnsi="Times New Roman" w:cs="Times New Roman"/>
          <w:spacing w:val="-8"/>
          <w:sz w:val="24"/>
          <w:szCs w:val="24"/>
        </w:rPr>
        <w:t xml:space="preserve">   </w:t>
      </w:r>
      <w:r w:rsidR="008B4AA4" w:rsidRPr="0042621A">
        <w:rPr>
          <w:rFonts w:ascii="Times New Roman" w:hAnsi="Times New Roman" w:cs="Times New Roman"/>
          <w:spacing w:val="-8"/>
          <w:sz w:val="24"/>
          <w:szCs w:val="24"/>
        </w:rPr>
        <w:t>Нурланой Алымкуловной</w:t>
      </w:r>
      <w:r w:rsidR="009803FB" w:rsidRPr="0042621A">
        <w:rPr>
          <w:rFonts w:ascii="Times New Roman" w:hAnsi="Times New Roman" w:cs="Times New Roman"/>
          <w:spacing w:val="-8"/>
          <w:sz w:val="24"/>
          <w:szCs w:val="24"/>
        </w:rPr>
        <w:t xml:space="preserve"> Ахметовой и </w:t>
      </w:r>
      <w:r w:rsidR="008B4AA4" w:rsidRPr="0042621A">
        <w:rPr>
          <w:rFonts w:ascii="Times New Roman" w:hAnsi="Times New Roman" w:cs="Times New Roman"/>
          <w:spacing w:val="-8"/>
          <w:sz w:val="24"/>
          <w:szCs w:val="24"/>
        </w:rPr>
        <w:t>отмечаем её</w:t>
      </w:r>
      <w:r w:rsidR="009803FB" w:rsidRPr="0042621A">
        <w:rPr>
          <w:rFonts w:ascii="Times New Roman" w:hAnsi="Times New Roman" w:cs="Times New Roman"/>
          <w:spacing w:val="-8"/>
          <w:sz w:val="24"/>
          <w:szCs w:val="24"/>
        </w:rPr>
        <w:t xml:space="preserve"> большой вклад в </w:t>
      </w:r>
      <w:r w:rsidR="009803FB" w:rsidRPr="00211927">
        <w:rPr>
          <w:rFonts w:ascii="Times New Roman" w:hAnsi="Times New Roman" w:cs="Times New Roman"/>
          <w:spacing w:val="-8"/>
          <w:sz w:val="24"/>
          <w:szCs w:val="24"/>
        </w:rPr>
        <w:t xml:space="preserve">исследования проблем рейтингового </w:t>
      </w:r>
      <w:r w:rsidR="008B4AA4" w:rsidRPr="00211927">
        <w:rPr>
          <w:rFonts w:ascii="Times New Roman" w:hAnsi="Times New Roman" w:cs="Times New Roman"/>
          <w:spacing w:val="-8"/>
          <w:sz w:val="24"/>
          <w:szCs w:val="24"/>
        </w:rPr>
        <w:t>контроля [</w:t>
      </w:r>
      <w:r w:rsidR="009803FB" w:rsidRPr="00211927">
        <w:rPr>
          <w:rFonts w:ascii="Times New Roman" w:hAnsi="Times New Roman" w:cs="Times New Roman"/>
          <w:spacing w:val="-8"/>
          <w:sz w:val="24"/>
          <w:szCs w:val="24"/>
        </w:rPr>
        <w:t xml:space="preserve">1] и </w:t>
      </w:r>
      <w:r w:rsidR="008B4AA4" w:rsidRPr="00211927">
        <w:rPr>
          <w:rFonts w:ascii="Times New Roman" w:hAnsi="Times New Roman" w:cs="Times New Roman"/>
          <w:spacing w:val="-8"/>
          <w:sz w:val="24"/>
          <w:szCs w:val="24"/>
        </w:rPr>
        <w:t>мониторинга качества в</w:t>
      </w:r>
      <w:r w:rsidR="009803FB" w:rsidRPr="00211927">
        <w:rPr>
          <w:rFonts w:ascii="Times New Roman" w:hAnsi="Times New Roman" w:cs="Times New Roman"/>
          <w:spacing w:val="-8"/>
          <w:sz w:val="24"/>
          <w:szCs w:val="24"/>
        </w:rPr>
        <w:t xml:space="preserve"> филологическом </w:t>
      </w:r>
      <w:r w:rsidR="008B4AA4" w:rsidRPr="00211927">
        <w:rPr>
          <w:rFonts w:ascii="Times New Roman" w:hAnsi="Times New Roman" w:cs="Times New Roman"/>
          <w:spacing w:val="-8"/>
          <w:sz w:val="24"/>
          <w:szCs w:val="24"/>
        </w:rPr>
        <w:t>образовании [</w:t>
      </w:r>
      <w:r w:rsidR="009803FB" w:rsidRPr="00211927">
        <w:rPr>
          <w:rFonts w:ascii="Times New Roman" w:hAnsi="Times New Roman" w:cs="Times New Roman"/>
          <w:spacing w:val="-8"/>
          <w:sz w:val="24"/>
          <w:szCs w:val="24"/>
        </w:rPr>
        <w:t>3</w:t>
      </w:r>
      <w:r w:rsidR="008B4AA4" w:rsidRPr="00211927">
        <w:rPr>
          <w:rFonts w:ascii="Times New Roman" w:hAnsi="Times New Roman" w:cs="Times New Roman"/>
          <w:spacing w:val="-8"/>
          <w:sz w:val="24"/>
          <w:szCs w:val="24"/>
        </w:rPr>
        <w:t>] как основы подготовки специалистов.</w:t>
      </w:r>
    </w:p>
    <w:p w:rsidR="009803FB" w:rsidRPr="00211927" w:rsidRDefault="009803FB" w:rsidP="00DF0927">
      <w:pPr>
        <w:pBdr>
          <w:bottom w:val="single" w:sz="4" w:space="0" w:color="auto"/>
        </w:pBdr>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 xml:space="preserve">Слово о </w:t>
      </w:r>
      <w:proofErr w:type="gramStart"/>
      <w:r w:rsidRPr="00211927">
        <w:rPr>
          <w:rFonts w:ascii="Times New Roman" w:hAnsi="Times New Roman" w:cs="Times New Roman"/>
          <w:spacing w:val="-8"/>
          <w:sz w:val="24"/>
          <w:szCs w:val="24"/>
        </w:rPr>
        <w:t>коллеге  хотим</w:t>
      </w:r>
      <w:proofErr w:type="gramEnd"/>
      <w:r w:rsidRPr="00211927">
        <w:rPr>
          <w:rFonts w:ascii="Times New Roman" w:hAnsi="Times New Roman" w:cs="Times New Roman"/>
          <w:spacing w:val="-8"/>
          <w:sz w:val="24"/>
          <w:szCs w:val="24"/>
        </w:rPr>
        <w:t xml:space="preserve"> начать с  удивления и восторга  от  неиссякаемой энергии как Учителя, с восхищения   её  вниманием  и заботой    к  близким. Постоянную заботу она проявляет ко </w:t>
      </w:r>
      <w:r w:rsidR="007B5060" w:rsidRPr="00211927">
        <w:rPr>
          <w:rFonts w:ascii="Times New Roman" w:hAnsi="Times New Roman" w:cs="Times New Roman"/>
          <w:spacing w:val="-8"/>
          <w:sz w:val="24"/>
          <w:szCs w:val="24"/>
        </w:rPr>
        <w:t>всем: будь</w:t>
      </w:r>
      <w:r w:rsidRPr="00211927">
        <w:rPr>
          <w:rFonts w:ascii="Times New Roman" w:hAnsi="Times New Roman" w:cs="Times New Roman"/>
          <w:spacing w:val="-8"/>
          <w:sz w:val="24"/>
          <w:szCs w:val="24"/>
        </w:rPr>
        <w:t xml:space="preserve"> это её </w:t>
      </w:r>
      <w:r w:rsidR="007B5060" w:rsidRPr="00211927">
        <w:rPr>
          <w:rFonts w:ascii="Times New Roman" w:hAnsi="Times New Roman" w:cs="Times New Roman"/>
          <w:spacing w:val="-8"/>
          <w:sz w:val="24"/>
          <w:szCs w:val="24"/>
        </w:rPr>
        <w:t>любимый муж, дети</w:t>
      </w:r>
      <w:r w:rsidRPr="00211927">
        <w:rPr>
          <w:rFonts w:ascii="Times New Roman" w:hAnsi="Times New Roman" w:cs="Times New Roman"/>
          <w:spacing w:val="-8"/>
          <w:sz w:val="24"/>
          <w:szCs w:val="24"/>
        </w:rPr>
        <w:t xml:space="preserve"> и внуки или собственные аспиранты и члены коллектива, </w:t>
      </w:r>
      <w:r w:rsidR="007B5060" w:rsidRPr="00211927">
        <w:rPr>
          <w:rFonts w:ascii="Times New Roman" w:hAnsi="Times New Roman" w:cs="Times New Roman"/>
          <w:spacing w:val="-8"/>
          <w:sz w:val="24"/>
          <w:szCs w:val="24"/>
        </w:rPr>
        <w:t>которыми она</w:t>
      </w:r>
      <w:r w:rsidRPr="00211927">
        <w:rPr>
          <w:rFonts w:ascii="Times New Roman" w:hAnsi="Times New Roman" w:cs="Times New Roman"/>
          <w:spacing w:val="-8"/>
          <w:sz w:val="24"/>
          <w:szCs w:val="24"/>
        </w:rPr>
        <w:t xml:space="preserve"> руководит. Нас </w:t>
      </w:r>
      <w:r w:rsidR="007B5060" w:rsidRPr="00211927">
        <w:rPr>
          <w:rFonts w:ascii="Times New Roman" w:hAnsi="Times New Roman" w:cs="Times New Roman"/>
          <w:spacing w:val="-8"/>
          <w:sz w:val="24"/>
          <w:szCs w:val="24"/>
        </w:rPr>
        <w:t>подкупает её особое</w:t>
      </w:r>
      <w:r w:rsidRPr="00211927">
        <w:rPr>
          <w:rFonts w:ascii="Times New Roman" w:hAnsi="Times New Roman" w:cs="Times New Roman"/>
          <w:spacing w:val="-8"/>
          <w:sz w:val="24"/>
          <w:szCs w:val="24"/>
        </w:rPr>
        <w:t xml:space="preserve"> отношение </w:t>
      </w:r>
      <w:r w:rsidR="007B5060" w:rsidRPr="00211927">
        <w:rPr>
          <w:rFonts w:ascii="Times New Roman" w:hAnsi="Times New Roman" w:cs="Times New Roman"/>
          <w:spacing w:val="-8"/>
          <w:sz w:val="24"/>
          <w:szCs w:val="24"/>
        </w:rPr>
        <w:t>к коллегам</w:t>
      </w:r>
      <w:r w:rsidRPr="00211927">
        <w:rPr>
          <w:rFonts w:ascii="Times New Roman" w:hAnsi="Times New Roman" w:cs="Times New Roman"/>
          <w:spacing w:val="-8"/>
          <w:sz w:val="24"/>
          <w:szCs w:val="24"/>
        </w:rPr>
        <w:t xml:space="preserve"> из </w:t>
      </w:r>
      <w:r w:rsidR="007B5060" w:rsidRPr="00211927">
        <w:rPr>
          <w:rFonts w:ascii="Times New Roman" w:hAnsi="Times New Roman" w:cs="Times New Roman"/>
          <w:spacing w:val="-8"/>
          <w:sz w:val="24"/>
          <w:szCs w:val="24"/>
        </w:rPr>
        <w:t>Казахстана, России</w:t>
      </w:r>
      <w:r w:rsidRPr="00211927">
        <w:rPr>
          <w:rFonts w:ascii="Times New Roman" w:hAnsi="Times New Roman" w:cs="Times New Roman"/>
          <w:spacing w:val="-8"/>
          <w:sz w:val="24"/>
          <w:szCs w:val="24"/>
        </w:rPr>
        <w:t xml:space="preserve">, </w:t>
      </w:r>
      <w:r w:rsidR="007B5060" w:rsidRPr="00211927">
        <w:rPr>
          <w:rFonts w:ascii="Times New Roman" w:hAnsi="Times New Roman" w:cs="Times New Roman"/>
          <w:spacing w:val="-8"/>
          <w:sz w:val="24"/>
          <w:szCs w:val="24"/>
        </w:rPr>
        <w:t>Узбекистана и др.</w:t>
      </w:r>
      <w:r w:rsidRPr="00211927">
        <w:rPr>
          <w:rFonts w:ascii="Times New Roman" w:hAnsi="Times New Roman" w:cs="Times New Roman"/>
          <w:spacing w:val="-8"/>
          <w:sz w:val="24"/>
          <w:szCs w:val="24"/>
        </w:rPr>
        <w:t xml:space="preserve"> </w:t>
      </w:r>
      <w:r w:rsidR="007B5060" w:rsidRPr="00211927">
        <w:rPr>
          <w:rFonts w:ascii="Times New Roman" w:hAnsi="Times New Roman" w:cs="Times New Roman"/>
          <w:spacing w:val="-8"/>
          <w:sz w:val="24"/>
          <w:szCs w:val="24"/>
        </w:rPr>
        <w:t>стран ближнего</w:t>
      </w:r>
      <w:r w:rsidRPr="00211927">
        <w:rPr>
          <w:rFonts w:ascii="Times New Roman" w:hAnsi="Times New Roman" w:cs="Times New Roman"/>
          <w:spacing w:val="-8"/>
          <w:sz w:val="24"/>
          <w:szCs w:val="24"/>
        </w:rPr>
        <w:t xml:space="preserve"> и дальнего зарубежья.  Этому мы были многократно свидетелями и </w:t>
      </w:r>
      <w:r w:rsidR="007B5060" w:rsidRPr="00211927">
        <w:rPr>
          <w:rFonts w:ascii="Times New Roman" w:hAnsi="Times New Roman" w:cs="Times New Roman"/>
          <w:spacing w:val="-8"/>
          <w:sz w:val="24"/>
          <w:szCs w:val="24"/>
        </w:rPr>
        <w:t>увидим на</w:t>
      </w:r>
      <w:r w:rsidRPr="00211927">
        <w:rPr>
          <w:rFonts w:ascii="Times New Roman" w:hAnsi="Times New Roman" w:cs="Times New Roman"/>
          <w:spacing w:val="-8"/>
          <w:sz w:val="24"/>
          <w:szCs w:val="24"/>
        </w:rPr>
        <w:t xml:space="preserve"> </w:t>
      </w:r>
      <w:r w:rsidR="007B5060" w:rsidRPr="00211927">
        <w:rPr>
          <w:rFonts w:ascii="Times New Roman" w:hAnsi="Times New Roman" w:cs="Times New Roman"/>
          <w:spacing w:val="-8"/>
          <w:sz w:val="24"/>
          <w:szCs w:val="24"/>
        </w:rPr>
        <w:t>юбилейной конференции</w:t>
      </w:r>
      <w:r w:rsidRPr="00211927">
        <w:rPr>
          <w:rFonts w:ascii="Times New Roman" w:hAnsi="Times New Roman" w:cs="Times New Roman"/>
          <w:spacing w:val="-8"/>
          <w:sz w:val="24"/>
          <w:szCs w:val="24"/>
        </w:rPr>
        <w:t>.</w:t>
      </w:r>
    </w:p>
    <w:p w:rsidR="009803FB" w:rsidRPr="00211927" w:rsidRDefault="007B5060" w:rsidP="006302D0">
      <w:pPr>
        <w:pBdr>
          <w:bottom w:val="single" w:sz="4" w:space="0" w:color="auto"/>
        </w:pBdr>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Несколько слов</w:t>
      </w:r>
      <w:r w:rsidR="009803FB" w:rsidRPr="00211927">
        <w:rPr>
          <w:rFonts w:ascii="Times New Roman" w:hAnsi="Times New Roman" w:cs="Times New Roman"/>
          <w:spacing w:val="-8"/>
          <w:sz w:val="24"/>
          <w:szCs w:val="24"/>
        </w:rPr>
        <w:t xml:space="preserve"> о нашем сотрудничестве. Уже в конце 80-х годов прошлого XX в.  </w:t>
      </w:r>
      <w:r w:rsidRPr="00211927">
        <w:rPr>
          <w:rFonts w:ascii="Times New Roman" w:hAnsi="Times New Roman" w:cs="Times New Roman"/>
          <w:spacing w:val="-8"/>
          <w:sz w:val="24"/>
          <w:szCs w:val="24"/>
        </w:rPr>
        <w:t>Н.А.</w:t>
      </w:r>
      <w:r w:rsidR="003739DC">
        <w:rPr>
          <w:rFonts w:ascii="Times New Roman" w:hAnsi="Times New Roman" w:cs="Times New Roman"/>
          <w:spacing w:val="-8"/>
          <w:sz w:val="24"/>
          <w:szCs w:val="24"/>
          <w:lang w:val="ky-KG"/>
        </w:rPr>
        <w:t xml:space="preserve"> </w:t>
      </w:r>
      <w:r w:rsidRPr="00211927">
        <w:rPr>
          <w:rFonts w:ascii="Times New Roman" w:hAnsi="Times New Roman" w:cs="Times New Roman"/>
          <w:spacing w:val="-8"/>
          <w:sz w:val="24"/>
          <w:szCs w:val="24"/>
        </w:rPr>
        <w:t>Ахметова начала</w:t>
      </w:r>
      <w:r w:rsidR="009803FB" w:rsidRPr="00211927">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сотрудничать с учёными</w:t>
      </w:r>
      <w:r w:rsidR="009803FB" w:rsidRPr="00211927">
        <w:rPr>
          <w:rFonts w:ascii="Times New Roman" w:hAnsi="Times New Roman" w:cs="Times New Roman"/>
          <w:spacing w:val="-8"/>
          <w:sz w:val="24"/>
          <w:szCs w:val="24"/>
        </w:rPr>
        <w:t xml:space="preserve"> Казахстана, рецензировала и выпускала свои книги, оппонировала в диссертационном совете при АГУ-КазНПУ имени Абая, а сначала 90-</w:t>
      </w:r>
      <w:proofErr w:type="gramStart"/>
      <w:r w:rsidR="009803FB" w:rsidRPr="00211927">
        <w:rPr>
          <w:rFonts w:ascii="Times New Roman" w:hAnsi="Times New Roman" w:cs="Times New Roman"/>
          <w:spacing w:val="-8"/>
          <w:sz w:val="24"/>
          <w:szCs w:val="24"/>
        </w:rPr>
        <w:t>х  по</w:t>
      </w:r>
      <w:proofErr w:type="gramEnd"/>
      <w:r w:rsidR="009803FB" w:rsidRPr="00211927">
        <w:rPr>
          <w:rFonts w:ascii="Times New Roman" w:hAnsi="Times New Roman" w:cs="Times New Roman"/>
          <w:spacing w:val="-8"/>
          <w:sz w:val="24"/>
          <w:szCs w:val="24"/>
        </w:rPr>
        <w:t xml:space="preserve"> приглашению ректора КазУМО</w:t>
      </w:r>
      <w:r w:rsidR="003739DC">
        <w:rPr>
          <w:rFonts w:ascii="Times New Roman" w:hAnsi="Times New Roman" w:cs="Times New Roman"/>
          <w:spacing w:val="-8"/>
          <w:sz w:val="24"/>
          <w:szCs w:val="24"/>
          <w:lang w:val="ky-KG"/>
        </w:rPr>
        <w:t xml:space="preserve"> </w:t>
      </w:r>
      <w:r w:rsidR="009803FB" w:rsidRPr="00211927">
        <w:rPr>
          <w:rFonts w:ascii="Times New Roman" w:hAnsi="Times New Roman" w:cs="Times New Roman"/>
          <w:spacing w:val="-8"/>
          <w:sz w:val="24"/>
          <w:szCs w:val="24"/>
        </w:rPr>
        <w:t>и МЯ имени</w:t>
      </w:r>
      <w:r w:rsidR="003739DC">
        <w:rPr>
          <w:rFonts w:ascii="Times New Roman" w:hAnsi="Times New Roman" w:cs="Times New Roman"/>
          <w:spacing w:val="-8"/>
          <w:sz w:val="24"/>
          <w:szCs w:val="24"/>
        </w:rPr>
        <w:t xml:space="preserve"> Абылай хана, академика НАН РК                      </w:t>
      </w:r>
      <w:r w:rsidR="009803FB" w:rsidRPr="00211927">
        <w:rPr>
          <w:rFonts w:ascii="Times New Roman" w:hAnsi="Times New Roman" w:cs="Times New Roman"/>
          <w:spacing w:val="-8"/>
          <w:sz w:val="24"/>
          <w:szCs w:val="24"/>
        </w:rPr>
        <w:t>С.С.</w:t>
      </w:r>
      <w:r w:rsidR="003739DC">
        <w:rPr>
          <w:rFonts w:ascii="Times New Roman" w:hAnsi="Times New Roman" w:cs="Times New Roman"/>
          <w:spacing w:val="-8"/>
          <w:sz w:val="24"/>
          <w:szCs w:val="24"/>
          <w:lang w:val="ky-KG"/>
        </w:rPr>
        <w:t xml:space="preserve"> </w:t>
      </w:r>
      <w:r w:rsidR="003739DC">
        <w:rPr>
          <w:rFonts w:ascii="Times New Roman" w:hAnsi="Times New Roman" w:cs="Times New Roman"/>
          <w:spacing w:val="-8"/>
          <w:sz w:val="24"/>
          <w:szCs w:val="24"/>
        </w:rPr>
        <w:t xml:space="preserve">Кунанбаевой </w:t>
      </w:r>
      <w:r w:rsidR="009803FB" w:rsidRPr="00211927">
        <w:rPr>
          <w:rFonts w:ascii="Times New Roman" w:hAnsi="Times New Roman" w:cs="Times New Roman"/>
          <w:spacing w:val="-8"/>
          <w:sz w:val="24"/>
          <w:szCs w:val="24"/>
        </w:rPr>
        <w:t>стала работать на кафедре общего языкознания, затем методики преподавания иностранных языков эт</w:t>
      </w:r>
      <w:r w:rsidR="003739DC">
        <w:rPr>
          <w:rFonts w:ascii="Times New Roman" w:hAnsi="Times New Roman" w:cs="Times New Roman"/>
          <w:spacing w:val="-8"/>
          <w:sz w:val="24"/>
          <w:szCs w:val="24"/>
        </w:rPr>
        <w:t xml:space="preserve">ого вуза.  Нурлан Алымкуловна </w:t>
      </w:r>
      <w:r w:rsidRPr="00211927">
        <w:rPr>
          <w:rFonts w:ascii="Times New Roman" w:hAnsi="Times New Roman" w:cs="Times New Roman"/>
          <w:spacing w:val="-8"/>
          <w:sz w:val="24"/>
          <w:szCs w:val="24"/>
        </w:rPr>
        <w:t>оказывала существенное</w:t>
      </w:r>
      <w:r w:rsidR="009803FB" w:rsidRPr="00211927">
        <w:rPr>
          <w:rFonts w:ascii="Times New Roman" w:hAnsi="Times New Roman" w:cs="Times New Roman"/>
          <w:spacing w:val="-8"/>
          <w:sz w:val="24"/>
          <w:szCs w:val="24"/>
        </w:rPr>
        <w:t xml:space="preserve"> влияние на подготовку кадров высшей квалификации по </w:t>
      </w:r>
      <w:r w:rsidR="003739DC">
        <w:rPr>
          <w:rFonts w:ascii="Times New Roman" w:hAnsi="Times New Roman" w:cs="Times New Roman"/>
          <w:spacing w:val="-8"/>
          <w:sz w:val="24"/>
          <w:szCs w:val="24"/>
        </w:rPr>
        <w:t xml:space="preserve">русскому, </w:t>
      </w:r>
      <w:r w:rsidR="009803FB" w:rsidRPr="00211927">
        <w:rPr>
          <w:rFonts w:ascii="Times New Roman" w:hAnsi="Times New Roman" w:cs="Times New Roman"/>
          <w:spacing w:val="-8"/>
          <w:sz w:val="24"/>
          <w:szCs w:val="24"/>
        </w:rPr>
        <w:t>каз</w:t>
      </w:r>
      <w:r w:rsidR="006302D0">
        <w:rPr>
          <w:rFonts w:ascii="Times New Roman" w:hAnsi="Times New Roman" w:cs="Times New Roman"/>
          <w:spacing w:val="-8"/>
          <w:sz w:val="24"/>
          <w:szCs w:val="24"/>
        </w:rPr>
        <w:t xml:space="preserve">ахскому и </w:t>
      </w:r>
      <w:r w:rsidR="003739DC">
        <w:rPr>
          <w:rFonts w:ascii="Times New Roman" w:hAnsi="Times New Roman" w:cs="Times New Roman"/>
          <w:spacing w:val="-8"/>
          <w:sz w:val="24"/>
          <w:szCs w:val="24"/>
        </w:rPr>
        <w:t xml:space="preserve">иностранным языкам, </w:t>
      </w:r>
      <w:r w:rsidR="009803FB" w:rsidRPr="00211927">
        <w:rPr>
          <w:rFonts w:ascii="Times New Roman" w:hAnsi="Times New Roman" w:cs="Times New Roman"/>
          <w:spacing w:val="-8"/>
          <w:sz w:val="24"/>
          <w:szCs w:val="24"/>
        </w:rPr>
        <w:t xml:space="preserve">а также специалистов </w:t>
      </w:r>
      <w:proofErr w:type="gramStart"/>
      <w:r w:rsidR="009803FB" w:rsidRPr="00211927">
        <w:rPr>
          <w:rFonts w:ascii="Times New Roman" w:hAnsi="Times New Roman" w:cs="Times New Roman"/>
          <w:spacing w:val="-8"/>
          <w:sz w:val="24"/>
          <w:szCs w:val="24"/>
        </w:rPr>
        <w:t>по  международным</w:t>
      </w:r>
      <w:proofErr w:type="gramEnd"/>
      <w:r w:rsidR="009803FB" w:rsidRPr="00211927">
        <w:rPr>
          <w:rFonts w:ascii="Times New Roman" w:hAnsi="Times New Roman" w:cs="Times New Roman"/>
          <w:spacing w:val="-8"/>
          <w:sz w:val="24"/>
          <w:szCs w:val="24"/>
        </w:rPr>
        <w:t xml:space="preserve"> отношениям в Республике Казахстан.</w:t>
      </w:r>
    </w:p>
    <w:p w:rsidR="009803FB" w:rsidRPr="00211927" w:rsidRDefault="00DF0927" w:rsidP="00DF0927">
      <w:pPr>
        <w:pBdr>
          <w:bottom w:val="single" w:sz="4" w:space="0" w:color="auto"/>
        </w:pBdr>
        <w:tabs>
          <w:tab w:val="left" w:pos="567"/>
        </w:tabs>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ab/>
      </w:r>
      <w:r w:rsidR="009803FB" w:rsidRPr="00211927">
        <w:rPr>
          <w:rFonts w:ascii="Times New Roman" w:hAnsi="Times New Roman" w:cs="Times New Roman"/>
          <w:spacing w:val="-8"/>
          <w:sz w:val="24"/>
          <w:szCs w:val="24"/>
        </w:rPr>
        <w:t>Всё это стало возможным благодаря её знаниям,</w:t>
      </w:r>
      <w:r w:rsidR="006302D0">
        <w:rPr>
          <w:rFonts w:ascii="Times New Roman" w:hAnsi="Times New Roman" w:cs="Times New Roman"/>
          <w:spacing w:val="-8"/>
          <w:sz w:val="24"/>
          <w:szCs w:val="24"/>
        </w:rPr>
        <w:t xml:space="preserve"> полученным в Ростове-на-Дону, ныне в Южном Федеральном университете </w:t>
      </w:r>
      <w:proofErr w:type="gramStart"/>
      <w:r w:rsidR="009803FB" w:rsidRPr="00211927">
        <w:rPr>
          <w:rFonts w:ascii="Times New Roman" w:hAnsi="Times New Roman" w:cs="Times New Roman"/>
          <w:spacing w:val="-8"/>
          <w:sz w:val="24"/>
          <w:szCs w:val="24"/>
        </w:rPr>
        <w:t>на  филологическом</w:t>
      </w:r>
      <w:proofErr w:type="gramEnd"/>
      <w:r w:rsidR="006302D0">
        <w:rPr>
          <w:rFonts w:ascii="Times New Roman" w:hAnsi="Times New Roman" w:cs="Times New Roman"/>
          <w:spacing w:val="-8"/>
          <w:sz w:val="24"/>
          <w:szCs w:val="24"/>
        </w:rPr>
        <w:t xml:space="preserve"> факультете и </w:t>
      </w:r>
      <w:r w:rsidR="009803FB" w:rsidRPr="00211927">
        <w:rPr>
          <w:rFonts w:ascii="Times New Roman" w:hAnsi="Times New Roman" w:cs="Times New Roman"/>
          <w:spacing w:val="-8"/>
          <w:sz w:val="24"/>
          <w:szCs w:val="24"/>
        </w:rPr>
        <w:t>в Москве, где прошл</w:t>
      </w:r>
      <w:r w:rsidR="006302D0">
        <w:rPr>
          <w:rFonts w:ascii="Times New Roman" w:hAnsi="Times New Roman" w:cs="Times New Roman"/>
          <w:spacing w:val="-8"/>
          <w:sz w:val="24"/>
          <w:szCs w:val="24"/>
        </w:rPr>
        <w:t>а курс обучения в  аспирантуре НИИ ПРЯНШ СССР. Защита диссертации</w:t>
      </w:r>
      <w:r w:rsidR="009803FB" w:rsidRPr="00211927">
        <w:rPr>
          <w:rFonts w:ascii="Times New Roman" w:hAnsi="Times New Roman" w:cs="Times New Roman"/>
          <w:spacing w:val="-8"/>
          <w:sz w:val="24"/>
          <w:szCs w:val="24"/>
        </w:rPr>
        <w:t xml:space="preserve"> на соискание учёной степени кандидата </w:t>
      </w:r>
      <w:r w:rsidR="006302D0">
        <w:rPr>
          <w:rFonts w:ascii="Times New Roman" w:hAnsi="Times New Roman" w:cs="Times New Roman"/>
          <w:spacing w:val="-8"/>
          <w:sz w:val="24"/>
          <w:szCs w:val="24"/>
        </w:rPr>
        <w:t xml:space="preserve">педагогических наук состоялась в г. Москве в достаточно известном в мире </w:t>
      </w:r>
      <w:proofErr w:type="gramStart"/>
      <w:r w:rsidR="009803FB" w:rsidRPr="00211927">
        <w:rPr>
          <w:rFonts w:ascii="Times New Roman" w:hAnsi="Times New Roman" w:cs="Times New Roman"/>
          <w:spacing w:val="-8"/>
          <w:sz w:val="24"/>
          <w:szCs w:val="24"/>
        </w:rPr>
        <w:t>НИИ  преподавания</w:t>
      </w:r>
      <w:proofErr w:type="gramEnd"/>
      <w:r w:rsidR="009803FB" w:rsidRPr="00211927">
        <w:rPr>
          <w:rFonts w:ascii="Times New Roman" w:hAnsi="Times New Roman" w:cs="Times New Roman"/>
          <w:spacing w:val="-8"/>
          <w:sz w:val="24"/>
          <w:szCs w:val="24"/>
        </w:rPr>
        <w:t xml:space="preserve"> русского языка и ли</w:t>
      </w:r>
      <w:r w:rsidR="006302D0">
        <w:rPr>
          <w:rFonts w:ascii="Times New Roman" w:hAnsi="Times New Roman" w:cs="Times New Roman"/>
          <w:spacing w:val="-8"/>
          <w:sz w:val="24"/>
          <w:szCs w:val="24"/>
        </w:rPr>
        <w:t xml:space="preserve">тературы в национальной школе </w:t>
      </w:r>
      <w:r w:rsidR="009803FB" w:rsidRPr="00211927">
        <w:rPr>
          <w:rFonts w:ascii="Times New Roman" w:hAnsi="Times New Roman" w:cs="Times New Roman"/>
          <w:spacing w:val="-8"/>
          <w:sz w:val="24"/>
          <w:szCs w:val="24"/>
        </w:rPr>
        <w:t>под</w:t>
      </w:r>
      <w:r w:rsidR="006302D0">
        <w:rPr>
          <w:rFonts w:ascii="Times New Roman" w:hAnsi="Times New Roman" w:cs="Times New Roman"/>
          <w:spacing w:val="-8"/>
          <w:sz w:val="24"/>
          <w:szCs w:val="24"/>
        </w:rPr>
        <w:t xml:space="preserve"> научным руководством к.п.н. Т. Ишановой </w:t>
      </w:r>
      <w:r w:rsidR="00C56C58">
        <w:rPr>
          <w:rFonts w:ascii="Times New Roman" w:hAnsi="Times New Roman" w:cs="Times New Roman"/>
          <w:spacing w:val="-8"/>
          <w:sz w:val="24"/>
          <w:szCs w:val="24"/>
        </w:rPr>
        <w:t>в 1986</w:t>
      </w:r>
      <w:r w:rsidR="009803FB" w:rsidRPr="00211927">
        <w:rPr>
          <w:rFonts w:ascii="Times New Roman" w:hAnsi="Times New Roman" w:cs="Times New Roman"/>
          <w:spacing w:val="-8"/>
          <w:sz w:val="24"/>
          <w:szCs w:val="24"/>
        </w:rPr>
        <w:t xml:space="preserve"> г., когда  Россия ещё  следовала  традициям  советской  системы с </w:t>
      </w:r>
      <w:r w:rsidR="009803FB" w:rsidRPr="00211927">
        <w:rPr>
          <w:rFonts w:ascii="Times New Roman" w:hAnsi="Times New Roman" w:cs="Times New Roman"/>
          <w:spacing w:val="-8"/>
          <w:sz w:val="24"/>
          <w:szCs w:val="24"/>
        </w:rPr>
        <w:lastRenderedPageBreak/>
        <w:t>достаточно строгими  научно  обоснованными требованиями  к   подготовке  кадров высшей квалификации.</w:t>
      </w:r>
    </w:p>
    <w:p w:rsidR="009803FB" w:rsidRPr="00211927" w:rsidRDefault="009803FB" w:rsidP="00DF0927">
      <w:pPr>
        <w:pBdr>
          <w:bottom w:val="single" w:sz="4" w:space="0" w:color="auto"/>
        </w:pBdr>
        <w:tabs>
          <w:tab w:val="left" w:pos="1575"/>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 xml:space="preserve"> Славный трудовой путь профессора  </w:t>
      </w:r>
      <w:r w:rsidR="00AA1489">
        <w:rPr>
          <w:rFonts w:ascii="Times New Roman" w:hAnsi="Times New Roman" w:cs="Times New Roman"/>
          <w:spacing w:val="-8"/>
          <w:sz w:val="24"/>
          <w:szCs w:val="24"/>
          <w:lang w:val="ky-KG"/>
        </w:rPr>
        <w:t xml:space="preserve">   </w:t>
      </w:r>
      <w:r w:rsidRPr="00211927">
        <w:rPr>
          <w:rFonts w:ascii="Times New Roman" w:hAnsi="Times New Roman" w:cs="Times New Roman"/>
          <w:spacing w:val="-8"/>
          <w:sz w:val="24"/>
          <w:szCs w:val="24"/>
        </w:rPr>
        <w:t>Н.А.</w:t>
      </w:r>
      <w:r w:rsidR="006302D0">
        <w:rPr>
          <w:rFonts w:ascii="Times New Roman" w:hAnsi="Times New Roman" w:cs="Times New Roman"/>
          <w:spacing w:val="-8"/>
          <w:sz w:val="24"/>
          <w:szCs w:val="24"/>
          <w:lang w:val="ky-KG"/>
        </w:rPr>
        <w:t xml:space="preserve"> </w:t>
      </w:r>
      <w:r w:rsidR="00AA1489">
        <w:rPr>
          <w:rFonts w:ascii="Times New Roman" w:hAnsi="Times New Roman" w:cs="Times New Roman"/>
          <w:spacing w:val="-8"/>
          <w:sz w:val="24"/>
          <w:szCs w:val="24"/>
        </w:rPr>
        <w:t xml:space="preserve">Ахметовой </w:t>
      </w:r>
      <w:r w:rsidRPr="00211927">
        <w:rPr>
          <w:rFonts w:ascii="Times New Roman" w:hAnsi="Times New Roman" w:cs="Times New Roman"/>
          <w:spacing w:val="-8"/>
          <w:sz w:val="24"/>
          <w:szCs w:val="24"/>
        </w:rPr>
        <w:t>сопровождается стремлением её внести вклад в дело вхождения Кыргызской Республики в мировое</w:t>
      </w:r>
      <w:r w:rsidR="00AA1489">
        <w:rPr>
          <w:rFonts w:ascii="Times New Roman" w:hAnsi="Times New Roman" w:cs="Times New Roman"/>
          <w:spacing w:val="-8"/>
          <w:sz w:val="24"/>
          <w:szCs w:val="24"/>
        </w:rPr>
        <w:t xml:space="preserve"> образовательное пространство. </w:t>
      </w:r>
      <w:r w:rsidRPr="00211927">
        <w:rPr>
          <w:rFonts w:ascii="Times New Roman" w:hAnsi="Times New Roman" w:cs="Times New Roman"/>
          <w:spacing w:val="-8"/>
          <w:sz w:val="24"/>
          <w:szCs w:val="24"/>
        </w:rPr>
        <w:t xml:space="preserve">Сотрудничает ли она с Россией, Казахстаном, Узбекистаном, Китаем – всё нацелено </w:t>
      </w:r>
      <w:r w:rsidR="00DF0927" w:rsidRPr="00211927">
        <w:rPr>
          <w:rFonts w:ascii="Times New Roman" w:hAnsi="Times New Roman" w:cs="Times New Roman"/>
          <w:spacing w:val="-8"/>
          <w:sz w:val="24"/>
          <w:szCs w:val="24"/>
        </w:rPr>
        <w:t>на повышение качества</w:t>
      </w:r>
      <w:r w:rsidRPr="00211927">
        <w:rPr>
          <w:rFonts w:ascii="Times New Roman" w:hAnsi="Times New Roman" w:cs="Times New Roman"/>
          <w:spacing w:val="-8"/>
          <w:sz w:val="24"/>
          <w:szCs w:val="24"/>
        </w:rPr>
        <w:t xml:space="preserve"> образования в родной ст</w:t>
      </w:r>
      <w:r w:rsidR="006302D0">
        <w:rPr>
          <w:rFonts w:ascii="Times New Roman" w:hAnsi="Times New Roman" w:cs="Times New Roman"/>
          <w:spacing w:val="-8"/>
          <w:sz w:val="24"/>
          <w:szCs w:val="24"/>
        </w:rPr>
        <w:t xml:space="preserve">ране. Вот только </w:t>
      </w:r>
      <w:proofErr w:type="gramStart"/>
      <w:r w:rsidR="006302D0">
        <w:rPr>
          <w:rFonts w:ascii="Times New Roman" w:hAnsi="Times New Roman" w:cs="Times New Roman"/>
          <w:spacing w:val="-8"/>
          <w:sz w:val="24"/>
          <w:szCs w:val="24"/>
        </w:rPr>
        <w:t>один  пример</w:t>
      </w:r>
      <w:proofErr w:type="gramEnd"/>
      <w:r w:rsidR="006302D0">
        <w:rPr>
          <w:rFonts w:ascii="Times New Roman" w:hAnsi="Times New Roman" w:cs="Times New Roman"/>
          <w:spacing w:val="-8"/>
          <w:sz w:val="24"/>
          <w:szCs w:val="24"/>
        </w:rPr>
        <w:t xml:space="preserve">, как она предана </w:t>
      </w:r>
      <w:r w:rsidRPr="00211927">
        <w:rPr>
          <w:rFonts w:ascii="Times New Roman" w:hAnsi="Times New Roman" w:cs="Times New Roman"/>
          <w:spacing w:val="-8"/>
          <w:sz w:val="24"/>
          <w:szCs w:val="24"/>
        </w:rPr>
        <w:t xml:space="preserve">родному народу, как  умеет находить партнёров, благодаря </w:t>
      </w:r>
      <w:r w:rsidR="00AA1489">
        <w:rPr>
          <w:rFonts w:ascii="Times New Roman" w:hAnsi="Times New Roman" w:cs="Times New Roman"/>
          <w:spacing w:val="-8"/>
          <w:sz w:val="24"/>
          <w:szCs w:val="24"/>
        </w:rPr>
        <w:t xml:space="preserve">научному и культурному уровню. Приведём </w:t>
      </w:r>
      <w:r w:rsidR="00DF0927" w:rsidRPr="00211927">
        <w:rPr>
          <w:rFonts w:ascii="Times New Roman" w:hAnsi="Times New Roman" w:cs="Times New Roman"/>
          <w:spacing w:val="-8"/>
          <w:sz w:val="24"/>
          <w:szCs w:val="24"/>
        </w:rPr>
        <w:t>пример из</w:t>
      </w:r>
      <w:r w:rsidRPr="00211927">
        <w:rPr>
          <w:rFonts w:ascii="Times New Roman" w:hAnsi="Times New Roman" w:cs="Times New Roman"/>
          <w:spacing w:val="-8"/>
          <w:sz w:val="24"/>
          <w:szCs w:val="24"/>
        </w:rPr>
        <w:t xml:space="preserve"> договора </w:t>
      </w:r>
      <w:proofErr w:type="gramStart"/>
      <w:r w:rsidRPr="00211927">
        <w:rPr>
          <w:rFonts w:ascii="Times New Roman" w:hAnsi="Times New Roman" w:cs="Times New Roman"/>
          <w:spacing w:val="-8"/>
          <w:sz w:val="24"/>
          <w:szCs w:val="24"/>
        </w:rPr>
        <w:t xml:space="preserve"> </w:t>
      </w:r>
      <w:r w:rsidR="00DF0927" w:rsidRPr="00211927">
        <w:rPr>
          <w:rFonts w:ascii="Times New Roman" w:hAnsi="Times New Roman" w:cs="Times New Roman"/>
          <w:spacing w:val="-8"/>
          <w:sz w:val="24"/>
          <w:szCs w:val="24"/>
        </w:rPr>
        <w:t xml:space="preserve">  «</w:t>
      </w:r>
      <w:proofErr w:type="gramEnd"/>
      <w:r w:rsidRPr="00211927">
        <w:rPr>
          <w:rFonts w:ascii="Times New Roman" w:hAnsi="Times New Roman" w:cs="Times New Roman"/>
          <w:spacing w:val="-8"/>
          <w:sz w:val="24"/>
          <w:szCs w:val="24"/>
        </w:rPr>
        <w:t>О  безвозмездном выполнении работ и  оказании услуг в  целях содействия деятельности в сфере образования и науки с добровольце</w:t>
      </w:r>
      <w:r w:rsidR="00AA1489">
        <w:rPr>
          <w:rFonts w:ascii="Times New Roman" w:hAnsi="Times New Roman" w:cs="Times New Roman"/>
          <w:spacing w:val="-8"/>
          <w:sz w:val="24"/>
          <w:szCs w:val="24"/>
        </w:rPr>
        <w:t xml:space="preserve">м в лице науки с Ахметовой Н.А и Федеральным государственным </w:t>
      </w:r>
      <w:r w:rsidRPr="00211927">
        <w:rPr>
          <w:rFonts w:ascii="Times New Roman" w:hAnsi="Times New Roman" w:cs="Times New Roman"/>
          <w:spacing w:val="-8"/>
          <w:sz w:val="24"/>
          <w:szCs w:val="24"/>
        </w:rPr>
        <w:t>автономным   у</w:t>
      </w:r>
      <w:r w:rsidR="00AA1489">
        <w:rPr>
          <w:rFonts w:ascii="Times New Roman" w:hAnsi="Times New Roman" w:cs="Times New Roman"/>
          <w:spacing w:val="-8"/>
          <w:sz w:val="24"/>
          <w:szCs w:val="24"/>
        </w:rPr>
        <w:t xml:space="preserve">чреждением высшего образования </w:t>
      </w:r>
      <w:r w:rsidRPr="00211927">
        <w:rPr>
          <w:rFonts w:ascii="Times New Roman" w:hAnsi="Times New Roman" w:cs="Times New Roman"/>
          <w:spacing w:val="-8"/>
          <w:sz w:val="24"/>
          <w:szCs w:val="24"/>
        </w:rPr>
        <w:t>«Российский ун</w:t>
      </w:r>
      <w:r w:rsidR="00AA1489">
        <w:rPr>
          <w:rFonts w:ascii="Times New Roman" w:hAnsi="Times New Roman" w:cs="Times New Roman"/>
          <w:spacing w:val="-8"/>
          <w:sz w:val="24"/>
          <w:szCs w:val="24"/>
        </w:rPr>
        <w:t xml:space="preserve">иверситет дружбы </w:t>
      </w:r>
      <w:r w:rsidR="00DF0927" w:rsidRPr="00211927">
        <w:rPr>
          <w:rFonts w:ascii="Times New Roman" w:hAnsi="Times New Roman" w:cs="Times New Roman"/>
          <w:spacing w:val="-8"/>
          <w:sz w:val="24"/>
          <w:szCs w:val="24"/>
        </w:rPr>
        <w:t>народов» [10]</w:t>
      </w:r>
      <w:r w:rsidR="00AA1489">
        <w:rPr>
          <w:rFonts w:ascii="Times New Roman" w:hAnsi="Times New Roman" w:cs="Times New Roman"/>
          <w:spacing w:val="-8"/>
          <w:sz w:val="24"/>
          <w:szCs w:val="24"/>
        </w:rPr>
        <w:t xml:space="preserve">. И </w:t>
      </w:r>
      <w:r w:rsidRPr="00211927">
        <w:rPr>
          <w:rFonts w:ascii="Times New Roman" w:hAnsi="Times New Roman" w:cs="Times New Roman"/>
          <w:spacing w:val="-8"/>
          <w:sz w:val="24"/>
          <w:szCs w:val="24"/>
        </w:rPr>
        <w:t>подобных</w:t>
      </w:r>
      <w:r w:rsidR="00AA1489">
        <w:rPr>
          <w:rFonts w:ascii="Times New Roman" w:hAnsi="Times New Roman" w:cs="Times New Roman"/>
          <w:spacing w:val="-8"/>
          <w:sz w:val="24"/>
          <w:szCs w:val="24"/>
        </w:rPr>
        <w:t xml:space="preserve"> связей </w:t>
      </w:r>
      <w:r w:rsidRPr="00211927">
        <w:rPr>
          <w:rFonts w:ascii="Times New Roman" w:hAnsi="Times New Roman" w:cs="Times New Roman"/>
          <w:spacing w:val="-8"/>
          <w:sz w:val="24"/>
          <w:szCs w:val="24"/>
        </w:rPr>
        <w:t>у неё достаточно, и осущ</w:t>
      </w:r>
      <w:r w:rsidR="00AA1489">
        <w:rPr>
          <w:rFonts w:ascii="Times New Roman" w:hAnsi="Times New Roman" w:cs="Times New Roman"/>
          <w:spacing w:val="-8"/>
          <w:sz w:val="24"/>
          <w:szCs w:val="24"/>
        </w:rPr>
        <w:t xml:space="preserve">ествлять такое сотрудничество не каждый </w:t>
      </w:r>
      <w:r w:rsidRPr="00211927">
        <w:rPr>
          <w:rFonts w:ascii="Times New Roman" w:hAnsi="Times New Roman" w:cs="Times New Roman"/>
          <w:spacing w:val="-8"/>
          <w:sz w:val="24"/>
          <w:szCs w:val="24"/>
        </w:rPr>
        <w:t xml:space="preserve">может пожелать </w:t>
      </w:r>
      <w:proofErr w:type="gramStart"/>
      <w:r w:rsidRPr="00211927">
        <w:rPr>
          <w:rFonts w:ascii="Times New Roman" w:hAnsi="Times New Roman" w:cs="Times New Roman"/>
          <w:spacing w:val="-8"/>
          <w:sz w:val="24"/>
          <w:szCs w:val="24"/>
        </w:rPr>
        <w:t>и  организовать</w:t>
      </w:r>
      <w:proofErr w:type="gramEnd"/>
      <w:r w:rsidRPr="00211927">
        <w:rPr>
          <w:rFonts w:ascii="Times New Roman" w:hAnsi="Times New Roman" w:cs="Times New Roman"/>
          <w:spacing w:val="-8"/>
          <w:sz w:val="24"/>
          <w:szCs w:val="24"/>
        </w:rPr>
        <w:t>.</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 xml:space="preserve">Мы рекомендуем нашим магистрантам, а ранее предлагали своим аспирантам монографию и труды профессора </w:t>
      </w:r>
      <w:r w:rsidR="00AA1489">
        <w:rPr>
          <w:rFonts w:ascii="Times New Roman" w:hAnsi="Times New Roman" w:cs="Times New Roman"/>
          <w:spacing w:val="-8"/>
          <w:sz w:val="24"/>
          <w:szCs w:val="24"/>
          <w:lang w:val="ky-KG"/>
        </w:rPr>
        <w:t xml:space="preserve">                   </w:t>
      </w:r>
      <w:r w:rsidRPr="00211927">
        <w:rPr>
          <w:rFonts w:ascii="Times New Roman" w:hAnsi="Times New Roman" w:cs="Times New Roman"/>
          <w:spacing w:val="-8"/>
          <w:sz w:val="24"/>
          <w:szCs w:val="24"/>
        </w:rPr>
        <w:t xml:space="preserve"> Н.А.</w:t>
      </w:r>
      <w:r w:rsidR="00AA1489">
        <w:rPr>
          <w:rFonts w:ascii="Times New Roman" w:hAnsi="Times New Roman" w:cs="Times New Roman"/>
          <w:spacing w:val="-8"/>
          <w:sz w:val="24"/>
          <w:szCs w:val="24"/>
          <w:lang w:val="ky-KG"/>
        </w:rPr>
        <w:t xml:space="preserve"> </w:t>
      </w:r>
      <w:r w:rsidR="00AA1489">
        <w:rPr>
          <w:rFonts w:ascii="Times New Roman" w:hAnsi="Times New Roman" w:cs="Times New Roman"/>
          <w:spacing w:val="-8"/>
          <w:sz w:val="24"/>
          <w:szCs w:val="24"/>
        </w:rPr>
        <w:t>Ахметовой. С сайта родного</w:t>
      </w:r>
      <w:r w:rsidRPr="00211927">
        <w:rPr>
          <w:rFonts w:ascii="Times New Roman" w:hAnsi="Times New Roman" w:cs="Times New Roman"/>
          <w:spacing w:val="-8"/>
          <w:sz w:val="24"/>
          <w:szCs w:val="24"/>
        </w:rPr>
        <w:t xml:space="preserve"> ей </w:t>
      </w:r>
      <w:proofErr w:type="gramStart"/>
      <w:r w:rsidRPr="00211927">
        <w:rPr>
          <w:rFonts w:ascii="Times New Roman" w:hAnsi="Times New Roman" w:cs="Times New Roman"/>
          <w:spacing w:val="-8"/>
          <w:sz w:val="24"/>
          <w:szCs w:val="24"/>
        </w:rPr>
        <w:t>универс</w:t>
      </w:r>
      <w:r w:rsidR="00AA1489">
        <w:rPr>
          <w:rFonts w:ascii="Times New Roman" w:hAnsi="Times New Roman" w:cs="Times New Roman"/>
          <w:spacing w:val="-8"/>
          <w:sz w:val="24"/>
          <w:szCs w:val="24"/>
        </w:rPr>
        <w:t>итета  мы</w:t>
      </w:r>
      <w:proofErr w:type="gramEnd"/>
      <w:r w:rsidR="00AA1489">
        <w:rPr>
          <w:rFonts w:ascii="Times New Roman" w:hAnsi="Times New Roman" w:cs="Times New Roman"/>
          <w:spacing w:val="-8"/>
          <w:sz w:val="24"/>
          <w:szCs w:val="24"/>
        </w:rPr>
        <w:t xml:space="preserve">  узнали о реализации </w:t>
      </w:r>
      <w:r w:rsidRPr="00211927">
        <w:rPr>
          <w:rFonts w:ascii="Times New Roman" w:hAnsi="Times New Roman" w:cs="Times New Roman"/>
          <w:spacing w:val="-8"/>
          <w:sz w:val="24"/>
          <w:szCs w:val="24"/>
        </w:rPr>
        <w:t xml:space="preserve">основ модульно-рейтингового обучения и мониторинга качества обучения русскому и кыргызскому языкам. Вслед за своим наставником её </w:t>
      </w:r>
      <w:r w:rsidR="00AA1489">
        <w:rPr>
          <w:rFonts w:ascii="Times New Roman" w:hAnsi="Times New Roman" w:cs="Times New Roman"/>
          <w:spacing w:val="-8"/>
          <w:sz w:val="24"/>
          <w:szCs w:val="24"/>
        </w:rPr>
        <w:t xml:space="preserve">аспиранты продолжают работу по обоснованию </w:t>
      </w:r>
      <w:r w:rsidRPr="00211927">
        <w:rPr>
          <w:rFonts w:ascii="Times New Roman" w:hAnsi="Times New Roman" w:cs="Times New Roman"/>
          <w:spacing w:val="-8"/>
          <w:sz w:val="24"/>
          <w:szCs w:val="24"/>
        </w:rPr>
        <w:t>теоретиче</w:t>
      </w:r>
      <w:r w:rsidR="00AA1489">
        <w:rPr>
          <w:rFonts w:ascii="Times New Roman" w:hAnsi="Times New Roman" w:cs="Times New Roman"/>
          <w:spacing w:val="-8"/>
          <w:sz w:val="24"/>
          <w:szCs w:val="24"/>
        </w:rPr>
        <w:t>ских и методологических условий</w:t>
      </w:r>
      <w:r w:rsidRPr="00211927">
        <w:rPr>
          <w:rFonts w:ascii="Times New Roman" w:hAnsi="Times New Roman" w:cs="Times New Roman"/>
          <w:spacing w:val="-8"/>
          <w:sz w:val="24"/>
          <w:szCs w:val="24"/>
        </w:rPr>
        <w:t xml:space="preserve"> применения интерактивных и креативных методов и приёмов обучения русскому языку как неродному и иностранному, которые пробуждают у студентов стойкий познавательный интерес и мотивацию к изучению языков. Её аспиранты: Г.М.Калматова[2], Дуйшонбекова Г. [3</w:t>
      </w:r>
      <w:proofErr w:type="gramStart"/>
      <w:r w:rsidRPr="00211927">
        <w:rPr>
          <w:rFonts w:ascii="Times New Roman" w:hAnsi="Times New Roman" w:cs="Times New Roman"/>
          <w:spacing w:val="-8"/>
          <w:sz w:val="24"/>
          <w:szCs w:val="24"/>
        </w:rPr>
        <w:t>],  Касаболотова</w:t>
      </w:r>
      <w:proofErr w:type="gramEnd"/>
      <w:r w:rsidRPr="00211927">
        <w:rPr>
          <w:rFonts w:ascii="Times New Roman" w:hAnsi="Times New Roman" w:cs="Times New Roman"/>
          <w:spacing w:val="-8"/>
          <w:sz w:val="24"/>
          <w:szCs w:val="24"/>
        </w:rPr>
        <w:t xml:space="preserve">  Г.</w:t>
      </w:r>
      <w:r w:rsidR="00DF0927" w:rsidRPr="00211927">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А.</w:t>
      </w:r>
      <w:r w:rsidR="00DF0927" w:rsidRPr="00211927">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[4], З.Б.Чатоева</w:t>
      </w:r>
      <w:r w:rsidR="00DF0927" w:rsidRPr="00211927">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[9] и  другие добиваются того, чтобы  каждый студент  включался в коллективную учебную деятельность на занятиях, принимал активное участие в самостоятельной ра</w:t>
      </w:r>
      <w:r w:rsidR="00733356">
        <w:rPr>
          <w:rFonts w:ascii="Times New Roman" w:hAnsi="Times New Roman" w:cs="Times New Roman"/>
          <w:spacing w:val="-8"/>
          <w:sz w:val="24"/>
          <w:szCs w:val="24"/>
        </w:rPr>
        <w:t xml:space="preserve">боте в виде проектных заданий, кейс- стади, </w:t>
      </w:r>
      <w:r w:rsidRPr="00211927">
        <w:rPr>
          <w:rFonts w:ascii="Times New Roman" w:hAnsi="Times New Roman" w:cs="Times New Roman"/>
          <w:spacing w:val="-8"/>
          <w:sz w:val="24"/>
          <w:szCs w:val="24"/>
        </w:rPr>
        <w:t xml:space="preserve">деловых игр. При презентации этих проектов обсуждаются самые острые и </w:t>
      </w:r>
      <w:r w:rsidR="00DF0927" w:rsidRPr="00211927">
        <w:rPr>
          <w:rFonts w:ascii="Times New Roman" w:hAnsi="Times New Roman" w:cs="Times New Roman"/>
          <w:spacing w:val="-8"/>
          <w:sz w:val="24"/>
          <w:szCs w:val="24"/>
        </w:rPr>
        <w:t>злободневные, социально</w:t>
      </w:r>
      <w:r w:rsidRPr="00211927">
        <w:rPr>
          <w:rFonts w:ascii="Times New Roman" w:hAnsi="Times New Roman" w:cs="Times New Roman"/>
          <w:spacing w:val="-8"/>
          <w:sz w:val="24"/>
          <w:szCs w:val="24"/>
        </w:rPr>
        <w:t xml:space="preserve"> </w:t>
      </w:r>
      <w:r w:rsidR="00DF0927" w:rsidRPr="00211927">
        <w:rPr>
          <w:rFonts w:ascii="Times New Roman" w:hAnsi="Times New Roman" w:cs="Times New Roman"/>
          <w:spacing w:val="-8"/>
          <w:sz w:val="24"/>
          <w:szCs w:val="24"/>
        </w:rPr>
        <w:t>значимые вопросы</w:t>
      </w:r>
      <w:r w:rsidR="00733356">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IV – ой промышленной революции в совр</w:t>
      </w:r>
      <w:r w:rsidR="00733356">
        <w:rPr>
          <w:rFonts w:ascii="Times New Roman" w:hAnsi="Times New Roman" w:cs="Times New Roman"/>
          <w:spacing w:val="-8"/>
          <w:sz w:val="24"/>
          <w:szCs w:val="24"/>
        </w:rPr>
        <w:t xml:space="preserve">еменном мировом пространстве. </w:t>
      </w:r>
      <w:r w:rsidRPr="00211927">
        <w:rPr>
          <w:rFonts w:ascii="Times New Roman" w:hAnsi="Times New Roman" w:cs="Times New Roman"/>
          <w:spacing w:val="-8"/>
          <w:sz w:val="24"/>
          <w:szCs w:val="24"/>
        </w:rPr>
        <w:t>П</w:t>
      </w:r>
      <w:r w:rsidR="00733356">
        <w:rPr>
          <w:rFonts w:ascii="Times New Roman" w:hAnsi="Times New Roman" w:cs="Times New Roman"/>
          <w:spacing w:val="-8"/>
          <w:sz w:val="24"/>
          <w:szCs w:val="24"/>
        </w:rPr>
        <w:t xml:space="preserve">одобные обсуждения </w:t>
      </w:r>
      <w:r w:rsidR="00733356">
        <w:rPr>
          <w:rFonts w:ascii="Times New Roman" w:hAnsi="Times New Roman" w:cs="Times New Roman"/>
          <w:spacing w:val="-8"/>
          <w:sz w:val="24"/>
          <w:szCs w:val="24"/>
        </w:rPr>
        <w:lastRenderedPageBreak/>
        <w:t xml:space="preserve">стимулируют </w:t>
      </w:r>
      <w:r w:rsidRPr="00211927">
        <w:rPr>
          <w:rFonts w:ascii="Times New Roman" w:hAnsi="Times New Roman" w:cs="Times New Roman"/>
          <w:spacing w:val="-8"/>
          <w:sz w:val="24"/>
          <w:szCs w:val="24"/>
        </w:rPr>
        <w:t xml:space="preserve">будущих </w:t>
      </w:r>
      <w:r w:rsidR="00733356">
        <w:rPr>
          <w:rFonts w:ascii="Times New Roman" w:hAnsi="Times New Roman" w:cs="Times New Roman"/>
          <w:spacing w:val="-8"/>
          <w:sz w:val="24"/>
          <w:szCs w:val="24"/>
        </w:rPr>
        <w:t xml:space="preserve">учителей и членов её кафедры к </w:t>
      </w:r>
      <w:r w:rsidRPr="00211927">
        <w:rPr>
          <w:rFonts w:ascii="Times New Roman" w:hAnsi="Times New Roman" w:cs="Times New Roman"/>
          <w:spacing w:val="-8"/>
          <w:sz w:val="24"/>
          <w:szCs w:val="24"/>
        </w:rPr>
        <w:t xml:space="preserve">внедрению многих аспектов, связанных с использованием интернет-ресурсов для понимания и подготовки кадров будущего.  В качестве зам. председателя диссертационного совета, Н.А. Ахметова много времени уделяет работе с диссертантами, подготовке их к защите в совете. Она разработала и утвердила глубокие методологические требования к защищаемым </w:t>
      </w:r>
      <w:r w:rsidR="00733356">
        <w:rPr>
          <w:rFonts w:ascii="Times New Roman" w:hAnsi="Times New Roman" w:cs="Times New Roman"/>
          <w:spacing w:val="-8"/>
          <w:sz w:val="24"/>
          <w:szCs w:val="24"/>
        </w:rPr>
        <w:t>диссертационным исследованиям и</w:t>
      </w:r>
      <w:r w:rsidRPr="00211927">
        <w:rPr>
          <w:rFonts w:ascii="Times New Roman" w:hAnsi="Times New Roman" w:cs="Times New Roman"/>
          <w:spacing w:val="-8"/>
          <w:sz w:val="24"/>
          <w:szCs w:val="24"/>
        </w:rPr>
        <w:t xml:space="preserve"> дала возможность в тандеме с Председателем А.Ж.</w:t>
      </w:r>
      <w:r w:rsidR="008779D6">
        <w:rPr>
          <w:rFonts w:ascii="Times New Roman" w:hAnsi="Times New Roman" w:cs="Times New Roman"/>
          <w:spacing w:val="-8"/>
          <w:sz w:val="24"/>
          <w:szCs w:val="24"/>
        </w:rPr>
        <w:t xml:space="preserve"> Муратовым всем </w:t>
      </w:r>
      <w:r w:rsidR="00733356">
        <w:rPr>
          <w:rFonts w:ascii="Times New Roman" w:hAnsi="Times New Roman" w:cs="Times New Roman"/>
          <w:spacing w:val="-8"/>
          <w:sz w:val="24"/>
          <w:szCs w:val="24"/>
        </w:rPr>
        <w:t xml:space="preserve">членам совета и присутствующим на защитах </w:t>
      </w:r>
      <w:r w:rsidRPr="00211927">
        <w:rPr>
          <w:rFonts w:ascii="Times New Roman" w:hAnsi="Times New Roman" w:cs="Times New Roman"/>
          <w:spacing w:val="-8"/>
          <w:sz w:val="24"/>
          <w:szCs w:val="24"/>
        </w:rPr>
        <w:t xml:space="preserve">для конструктивной критики, свободного   </w:t>
      </w:r>
      <w:proofErr w:type="gramStart"/>
      <w:r w:rsidRPr="00211927">
        <w:rPr>
          <w:rFonts w:ascii="Times New Roman" w:hAnsi="Times New Roman" w:cs="Times New Roman"/>
          <w:spacing w:val="-8"/>
          <w:sz w:val="24"/>
          <w:szCs w:val="24"/>
        </w:rPr>
        <w:t>обсуждения .</w:t>
      </w:r>
      <w:proofErr w:type="gramEnd"/>
    </w:p>
    <w:p w:rsidR="0042621A" w:rsidRPr="00211927" w:rsidRDefault="00733356"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Имя профессора </w:t>
      </w:r>
      <w:r w:rsidR="009803FB" w:rsidRPr="00211927">
        <w:rPr>
          <w:rFonts w:ascii="Times New Roman" w:hAnsi="Times New Roman" w:cs="Times New Roman"/>
          <w:spacing w:val="-8"/>
          <w:sz w:val="24"/>
          <w:szCs w:val="24"/>
        </w:rPr>
        <w:t>Н.А.</w:t>
      </w:r>
      <w:r w:rsidR="008779D6">
        <w:rPr>
          <w:rFonts w:ascii="Times New Roman" w:hAnsi="Times New Roman" w:cs="Times New Roman"/>
          <w:spacing w:val="-8"/>
          <w:sz w:val="24"/>
          <w:szCs w:val="24"/>
          <w:lang w:val="ky-KG"/>
        </w:rPr>
        <w:t xml:space="preserve"> </w:t>
      </w:r>
      <w:proofErr w:type="gramStart"/>
      <w:r w:rsidR="009803FB" w:rsidRPr="00211927">
        <w:rPr>
          <w:rFonts w:ascii="Times New Roman" w:hAnsi="Times New Roman" w:cs="Times New Roman"/>
          <w:spacing w:val="-8"/>
          <w:sz w:val="24"/>
          <w:szCs w:val="24"/>
        </w:rPr>
        <w:t>Ахметовой  известно</w:t>
      </w:r>
      <w:proofErr w:type="gramEnd"/>
      <w:r w:rsidR="009803FB" w:rsidRPr="00211927">
        <w:rPr>
          <w:rFonts w:ascii="Times New Roman" w:hAnsi="Times New Roman" w:cs="Times New Roman"/>
          <w:spacing w:val="-8"/>
          <w:sz w:val="24"/>
          <w:szCs w:val="24"/>
        </w:rPr>
        <w:t xml:space="preserve"> в широких кругах педагогической и филологической науки по её ярким выступлениям  на престижных  международных</w:t>
      </w:r>
      <w:r w:rsidR="008779D6">
        <w:rPr>
          <w:rFonts w:ascii="Times New Roman" w:hAnsi="Times New Roman" w:cs="Times New Roman"/>
          <w:spacing w:val="-8"/>
          <w:sz w:val="24"/>
          <w:szCs w:val="24"/>
        </w:rPr>
        <w:t xml:space="preserve"> форумах во многих страх мира </w:t>
      </w:r>
      <w:r w:rsidR="008779D6">
        <w:rPr>
          <w:rFonts w:ascii="Times New Roman" w:hAnsi="Times New Roman" w:cs="Times New Roman"/>
          <w:spacing w:val="-8"/>
          <w:sz w:val="24"/>
          <w:szCs w:val="24"/>
          <w:lang w:val="ky-KG"/>
        </w:rPr>
        <w:t xml:space="preserve">              </w:t>
      </w:r>
      <w:r w:rsidR="008779D6">
        <w:rPr>
          <w:rFonts w:ascii="Times New Roman" w:hAnsi="Times New Roman" w:cs="Times New Roman"/>
          <w:spacing w:val="-8"/>
          <w:sz w:val="24"/>
          <w:szCs w:val="24"/>
        </w:rPr>
        <w:t xml:space="preserve">благодаря её содержательным и </w:t>
      </w:r>
      <w:r w:rsidR="009803FB" w:rsidRPr="00211927">
        <w:rPr>
          <w:rFonts w:ascii="Times New Roman" w:hAnsi="Times New Roman" w:cs="Times New Roman"/>
          <w:spacing w:val="-8"/>
          <w:sz w:val="24"/>
          <w:szCs w:val="24"/>
        </w:rPr>
        <w:t>обоснованным выступлениям [5, 7, 8]. Только</w:t>
      </w:r>
      <w:r w:rsidR="008779D6">
        <w:rPr>
          <w:rFonts w:ascii="Times New Roman" w:hAnsi="Times New Roman" w:cs="Times New Roman"/>
          <w:spacing w:val="-8"/>
          <w:sz w:val="24"/>
          <w:szCs w:val="24"/>
        </w:rPr>
        <w:t xml:space="preserve"> в 2019 г. мы были свидетелями </w:t>
      </w:r>
      <w:r w:rsidR="0058003F">
        <w:rPr>
          <w:rFonts w:ascii="Times New Roman" w:hAnsi="Times New Roman" w:cs="Times New Roman"/>
          <w:spacing w:val="-8"/>
          <w:sz w:val="24"/>
          <w:szCs w:val="24"/>
        </w:rPr>
        <w:t xml:space="preserve">успеха её докладов в </w:t>
      </w:r>
      <w:proofErr w:type="gramStart"/>
      <w:r w:rsidR="009803FB" w:rsidRPr="00211927">
        <w:rPr>
          <w:rFonts w:ascii="Times New Roman" w:hAnsi="Times New Roman" w:cs="Times New Roman"/>
          <w:spacing w:val="-8"/>
          <w:sz w:val="24"/>
          <w:szCs w:val="24"/>
        </w:rPr>
        <w:t>Аста</w:t>
      </w:r>
      <w:r w:rsidR="00A82B14">
        <w:rPr>
          <w:rFonts w:ascii="Times New Roman" w:hAnsi="Times New Roman" w:cs="Times New Roman"/>
          <w:spacing w:val="-8"/>
          <w:sz w:val="24"/>
          <w:szCs w:val="24"/>
        </w:rPr>
        <w:t>не  (</w:t>
      </w:r>
      <w:proofErr w:type="gramEnd"/>
      <w:r w:rsidR="00A82B14">
        <w:rPr>
          <w:rFonts w:ascii="Times New Roman" w:hAnsi="Times New Roman" w:cs="Times New Roman"/>
          <w:spacing w:val="-8"/>
          <w:sz w:val="24"/>
          <w:szCs w:val="24"/>
        </w:rPr>
        <w:t xml:space="preserve">Республика Казахстан) и в </w:t>
      </w:r>
      <w:r w:rsidR="009803FB" w:rsidRPr="00211927">
        <w:rPr>
          <w:rFonts w:ascii="Times New Roman" w:hAnsi="Times New Roman" w:cs="Times New Roman"/>
          <w:spacing w:val="-8"/>
          <w:sz w:val="24"/>
          <w:szCs w:val="24"/>
        </w:rPr>
        <w:t>Киото</w:t>
      </w:r>
      <w:r w:rsidR="0042621A" w:rsidRPr="00211927">
        <w:rPr>
          <w:rFonts w:ascii="Times New Roman" w:hAnsi="Times New Roman" w:cs="Times New Roman"/>
          <w:spacing w:val="-8"/>
          <w:sz w:val="24"/>
          <w:szCs w:val="24"/>
        </w:rPr>
        <w:t xml:space="preserve"> </w:t>
      </w:r>
      <w:r w:rsidR="0058003F">
        <w:rPr>
          <w:rFonts w:ascii="Times New Roman" w:hAnsi="Times New Roman" w:cs="Times New Roman"/>
          <w:spacing w:val="-8"/>
          <w:sz w:val="24"/>
          <w:szCs w:val="24"/>
        </w:rPr>
        <w:t xml:space="preserve">[6] </w:t>
      </w:r>
      <w:r w:rsidR="009803FB" w:rsidRPr="00211927">
        <w:rPr>
          <w:rFonts w:ascii="Times New Roman" w:hAnsi="Times New Roman" w:cs="Times New Roman"/>
          <w:spacing w:val="-8"/>
          <w:sz w:val="24"/>
          <w:szCs w:val="24"/>
        </w:rPr>
        <w:t>(Япония). Так</w:t>
      </w:r>
      <w:r w:rsidR="0058003F">
        <w:rPr>
          <w:rFonts w:ascii="Times New Roman" w:hAnsi="Times New Roman" w:cs="Times New Roman"/>
          <w:spacing w:val="-8"/>
          <w:sz w:val="24"/>
          <w:szCs w:val="24"/>
        </w:rPr>
        <w:t xml:space="preserve">ой успех возможен в результате её общения и дружбы с коллегами </w:t>
      </w:r>
      <w:r w:rsidR="009803FB" w:rsidRPr="00211927">
        <w:rPr>
          <w:rFonts w:ascii="Times New Roman" w:hAnsi="Times New Roman" w:cs="Times New Roman"/>
          <w:spacing w:val="-8"/>
          <w:sz w:val="24"/>
          <w:szCs w:val="24"/>
        </w:rPr>
        <w:t>не только</w:t>
      </w:r>
      <w:r w:rsidR="0058003F">
        <w:rPr>
          <w:rFonts w:ascii="Times New Roman" w:hAnsi="Times New Roman" w:cs="Times New Roman"/>
          <w:spacing w:val="-8"/>
          <w:sz w:val="24"/>
          <w:szCs w:val="24"/>
        </w:rPr>
        <w:t xml:space="preserve"> в родной стране, но и широте </w:t>
      </w:r>
      <w:r w:rsidR="009803FB" w:rsidRPr="00211927">
        <w:rPr>
          <w:rFonts w:ascii="Times New Roman" w:hAnsi="Times New Roman" w:cs="Times New Roman"/>
          <w:spacing w:val="-8"/>
          <w:sz w:val="24"/>
          <w:szCs w:val="24"/>
        </w:rPr>
        <w:t>её научных интересов и дружбе с учёными России, Ка</w:t>
      </w:r>
      <w:r w:rsidR="008779D6">
        <w:rPr>
          <w:rFonts w:ascii="Times New Roman" w:hAnsi="Times New Roman" w:cs="Times New Roman"/>
          <w:spacing w:val="-8"/>
          <w:sz w:val="24"/>
          <w:szCs w:val="24"/>
        </w:rPr>
        <w:t xml:space="preserve">захстана, </w:t>
      </w:r>
      <w:proofErr w:type="gramStart"/>
      <w:r w:rsidR="008779D6">
        <w:rPr>
          <w:rFonts w:ascii="Times New Roman" w:hAnsi="Times New Roman" w:cs="Times New Roman"/>
          <w:spacing w:val="-8"/>
          <w:sz w:val="24"/>
          <w:szCs w:val="24"/>
        </w:rPr>
        <w:t>Китая  других</w:t>
      </w:r>
      <w:proofErr w:type="gramEnd"/>
      <w:r w:rsidR="008779D6">
        <w:rPr>
          <w:rFonts w:ascii="Times New Roman" w:hAnsi="Times New Roman" w:cs="Times New Roman"/>
          <w:spacing w:val="-8"/>
          <w:sz w:val="24"/>
          <w:szCs w:val="24"/>
        </w:rPr>
        <w:t xml:space="preserve"> стран. </w:t>
      </w:r>
      <w:r w:rsidR="009803FB" w:rsidRPr="00211927">
        <w:rPr>
          <w:rFonts w:ascii="Times New Roman" w:hAnsi="Times New Roman" w:cs="Times New Roman"/>
          <w:spacing w:val="-8"/>
          <w:sz w:val="24"/>
          <w:szCs w:val="24"/>
        </w:rPr>
        <w:t>Она много сил отдаёт взаим</w:t>
      </w:r>
      <w:r w:rsidR="008779D6">
        <w:rPr>
          <w:rFonts w:ascii="Times New Roman" w:hAnsi="Times New Roman" w:cs="Times New Roman"/>
          <w:spacing w:val="-8"/>
          <w:sz w:val="24"/>
          <w:szCs w:val="24"/>
        </w:rPr>
        <w:t xml:space="preserve">ным контактам и сотрудничеству </w:t>
      </w:r>
      <w:r w:rsidR="009803FB" w:rsidRPr="00211927">
        <w:rPr>
          <w:rFonts w:ascii="Times New Roman" w:hAnsi="Times New Roman" w:cs="Times New Roman"/>
          <w:spacing w:val="-8"/>
          <w:sz w:val="24"/>
          <w:szCs w:val="24"/>
        </w:rPr>
        <w:t xml:space="preserve">в </w:t>
      </w:r>
      <w:proofErr w:type="gramStart"/>
      <w:r w:rsidR="009803FB" w:rsidRPr="00211927">
        <w:rPr>
          <w:rFonts w:ascii="Times New Roman" w:hAnsi="Times New Roman" w:cs="Times New Roman"/>
          <w:spacing w:val="-8"/>
          <w:sz w:val="24"/>
          <w:szCs w:val="24"/>
        </w:rPr>
        <w:t>сфере  образования</w:t>
      </w:r>
      <w:proofErr w:type="gramEnd"/>
      <w:r w:rsidR="009803FB" w:rsidRPr="00211927">
        <w:rPr>
          <w:rFonts w:ascii="Times New Roman" w:hAnsi="Times New Roman" w:cs="Times New Roman"/>
          <w:spacing w:val="-8"/>
          <w:sz w:val="24"/>
          <w:szCs w:val="24"/>
        </w:rPr>
        <w:t xml:space="preserve"> и науки  всей Центральной Азии, что, безусловно, поднимает  престиж  этих стран  на международном уровне.</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 xml:space="preserve">Мы высоко ценим </w:t>
      </w:r>
      <w:r w:rsidR="0058003F">
        <w:rPr>
          <w:rFonts w:ascii="Times New Roman" w:hAnsi="Times New Roman" w:cs="Times New Roman"/>
          <w:spacing w:val="-8"/>
          <w:sz w:val="24"/>
          <w:szCs w:val="24"/>
        </w:rPr>
        <w:t xml:space="preserve">дружбу </w:t>
      </w:r>
      <w:r w:rsidRPr="00211927">
        <w:rPr>
          <w:rFonts w:ascii="Times New Roman" w:hAnsi="Times New Roman" w:cs="Times New Roman"/>
          <w:spacing w:val="-8"/>
          <w:sz w:val="24"/>
          <w:szCs w:val="24"/>
        </w:rPr>
        <w:t xml:space="preserve">с </w:t>
      </w:r>
      <w:proofErr w:type="gramStart"/>
      <w:r w:rsidRPr="00211927">
        <w:rPr>
          <w:rFonts w:ascii="Times New Roman" w:hAnsi="Times New Roman" w:cs="Times New Roman"/>
          <w:spacing w:val="-8"/>
          <w:sz w:val="24"/>
          <w:szCs w:val="24"/>
        </w:rPr>
        <w:t>кыргызскими</w:t>
      </w:r>
      <w:r w:rsidR="00A82B14">
        <w:rPr>
          <w:rFonts w:ascii="Times New Roman" w:hAnsi="Times New Roman" w:cs="Times New Roman"/>
          <w:spacing w:val="-8"/>
          <w:sz w:val="24"/>
          <w:szCs w:val="24"/>
        </w:rPr>
        <w:t xml:space="preserve">  друзьями</w:t>
      </w:r>
      <w:proofErr w:type="gramEnd"/>
      <w:r w:rsidR="00A82B14">
        <w:rPr>
          <w:rFonts w:ascii="Times New Roman" w:hAnsi="Times New Roman" w:cs="Times New Roman"/>
          <w:spacing w:val="-8"/>
          <w:sz w:val="24"/>
          <w:szCs w:val="24"/>
        </w:rPr>
        <w:t xml:space="preserve">, </w:t>
      </w:r>
      <w:r w:rsidR="009C21FE">
        <w:rPr>
          <w:rFonts w:ascii="Times New Roman" w:hAnsi="Times New Roman" w:cs="Times New Roman"/>
          <w:spacing w:val="-8"/>
          <w:sz w:val="24"/>
          <w:szCs w:val="24"/>
        </w:rPr>
        <w:t>которая начала</w:t>
      </w:r>
      <w:r w:rsidR="00A82B14">
        <w:rPr>
          <w:rFonts w:ascii="Times New Roman" w:hAnsi="Times New Roman" w:cs="Times New Roman"/>
          <w:spacing w:val="-8"/>
          <w:sz w:val="24"/>
          <w:szCs w:val="24"/>
        </w:rPr>
        <w:t xml:space="preserve">сь с </w:t>
      </w:r>
      <w:r w:rsidRPr="00211927">
        <w:rPr>
          <w:rFonts w:ascii="Times New Roman" w:hAnsi="Times New Roman" w:cs="Times New Roman"/>
          <w:spacing w:val="-8"/>
          <w:sz w:val="24"/>
          <w:szCs w:val="24"/>
        </w:rPr>
        <w:t>сотрудничеств</w:t>
      </w:r>
      <w:r w:rsidR="00A82B14">
        <w:rPr>
          <w:rFonts w:ascii="Times New Roman" w:hAnsi="Times New Roman" w:cs="Times New Roman"/>
          <w:spacing w:val="-8"/>
          <w:sz w:val="24"/>
          <w:szCs w:val="24"/>
        </w:rPr>
        <w:t xml:space="preserve">а с профессором Иманалиевым </w:t>
      </w:r>
      <w:r w:rsidRPr="00211927">
        <w:rPr>
          <w:rFonts w:ascii="Times New Roman" w:hAnsi="Times New Roman" w:cs="Times New Roman"/>
          <w:spacing w:val="-8"/>
          <w:sz w:val="24"/>
          <w:szCs w:val="24"/>
        </w:rPr>
        <w:t xml:space="preserve">Киреше, который был у М.Р.Кондубаевой  оппонентом на защите  </w:t>
      </w:r>
      <w:r w:rsidR="00A82B14">
        <w:rPr>
          <w:rFonts w:ascii="Times New Roman" w:hAnsi="Times New Roman" w:cs="Times New Roman"/>
          <w:spacing w:val="-8"/>
          <w:sz w:val="24"/>
          <w:szCs w:val="24"/>
        </w:rPr>
        <w:t xml:space="preserve">докторской диссертации, и его </w:t>
      </w:r>
      <w:r w:rsidRPr="00211927">
        <w:rPr>
          <w:rFonts w:ascii="Times New Roman" w:hAnsi="Times New Roman" w:cs="Times New Roman"/>
          <w:spacing w:val="-8"/>
          <w:sz w:val="24"/>
          <w:szCs w:val="24"/>
        </w:rPr>
        <w:t xml:space="preserve">учениками, которые  продолжили миссию по служению науке и просвещению </w:t>
      </w:r>
      <w:r w:rsidR="00A82B14">
        <w:rPr>
          <w:rFonts w:ascii="Times New Roman" w:hAnsi="Times New Roman" w:cs="Times New Roman"/>
          <w:spacing w:val="-8"/>
          <w:sz w:val="24"/>
          <w:szCs w:val="24"/>
        </w:rPr>
        <w:t xml:space="preserve">народов, во главе с  Ишекеевым Назаркулом. </w:t>
      </w:r>
      <w:r w:rsidR="0042621A" w:rsidRPr="00211927">
        <w:rPr>
          <w:rFonts w:ascii="Times New Roman" w:hAnsi="Times New Roman" w:cs="Times New Roman"/>
          <w:spacing w:val="-8"/>
          <w:sz w:val="24"/>
          <w:szCs w:val="24"/>
        </w:rPr>
        <w:t xml:space="preserve">Нурлан </w:t>
      </w:r>
      <w:proofErr w:type="gramStart"/>
      <w:r w:rsidR="0042621A" w:rsidRPr="00211927">
        <w:rPr>
          <w:rFonts w:ascii="Times New Roman" w:hAnsi="Times New Roman" w:cs="Times New Roman"/>
          <w:spacing w:val="-8"/>
          <w:sz w:val="24"/>
          <w:szCs w:val="24"/>
        </w:rPr>
        <w:t>Алымкуловна</w:t>
      </w:r>
      <w:r w:rsidR="00A82B14">
        <w:rPr>
          <w:rFonts w:ascii="Times New Roman" w:hAnsi="Times New Roman" w:cs="Times New Roman"/>
          <w:spacing w:val="-8"/>
          <w:sz w:val="24"/>
          <w:szCs w:val="24"/>
        </w:rPr>
        <w:t xml:space="preserve">  как</w:t>
      </w:r>
      <w:proofErr w:type="gramEnd"/>
      <w:r w:rsidR="00A82B14">
        <w:rPr>
          <w:rFonts w:ascii="Times New Roman" w:hAnsi="Times New Roman" w:cs="Times New Roman"/>
          <w:spacing w:val="-8"/>
          <w:sz w:val="24"/>
          <w:szCs w:val="24"/>
        </w:rPr>
        <w:t xml:space="preserve"> научная внучка Киреше Иманалиевича достойно представляет педагогическую науку Киргизии на международных конференциях</w:t>
      </w:r>
      <w:r w:rsidR="00A82B14">
        <w:rPr>
          <w:rFonts w:ascii="Times New Roman" w:hAnsi="Times New Roman" w:cs="Times New Roman"/>
          <w:spacing w:val="-8"/>
          <w:sz w:val="24"/>
          <w:szCs w:val="24"/>
          <w:lang w:val="ky-KG"/>
        </w:rPr>
        <w:t>.</w:t>
      </w:r>
      <w:r w:rsidR="00A82B14" w:rsidRPr="00A82B14">
        <w:rPr>
          <w:rFonts w:ascii="Times New Roman" w:hAnsi="Times New Roman" w:cs="Times New Roman"/>
          <w:spacing w:val="-8"/>
          <w:sz w:val="24"/>
          <w:szCs w:val="24"/>
        </w:rPr>
        <w:t xml:space="preserve"> </w:t>
      </w:r>
      <w:r w:rsidR="00A82B14">
        <w:rPr>
          <w:rFonts w:ascii="Times New Roman" w:hAnsi="Times New Roman" w:cs="Times New Roman"/>
          <w:spacing w:val="-8"/>
          <w:sz w:val="24"/>
          <w:szCs w:val="24"/>
        </w:rPr>
        <w:t xml:space="preserve">Она много сделала для </w:t>
      </w:r>
      <w:r w:rsidRPr="00211927">
        <w:rPr>
          <w:rFonts w:ascii="Times New Roman" w:hAnsi="Times New Roman" w:cs="Times New Roman"/>
          <w:spacing w:val="-8"/>
          <w:sz w:val="24"/>
          <w:szCs w:val="24"/>
        </w:rPr>
        <w:t>нашего сотрудничества с</w:t>
      </w:r>
      <w:r w:rsidR="00A82B14">
        <w:rPr>
          <w:rFonts w:ascii="Times New Roman" w:hAnsi="Times New Roman" w:cs="Times New Roman"/>
          <w:spacing w:val="-8"/>
          <w:sz w:val="24"/>
          <w:szCs w:val="24"/>
        </w:rPr>
        <w:t xml:space="preserve"> выдающимися учёными не только по</w:t>
      </w:r>
      <w:r w:rsidRPr="00211927">
        <w:rPr>
          <w:rFonts w:ascii="Times New Roman" w:hAnsi="Times New Roman" w:cs="Times New Roman"/>
          <w:spacing w:val="-8"/>
          <w:sz w:val="24"/>
          <w:szCs w:val="24"/>
        </w:rPr>
        <w:t xml:space="preserve"> филологии и педагогике, но и с математиками такими, как </w:t>
      </w:r>
      <w:r w:rsidR="00363BA9">
        <w:rPr>
          <w:rFonts w:ascii="Times New Roman" w:hAnsi="Times New Roman" w:cs="Times New Roman"/>
          <w:spacing w:val="-8"/>
          <w:sz w:val="24"/>
          <w:szCs w:val="24"/>
        </w:rPr>
        <w:t>д.п.н., член-корр. НАН КР проф.</w:t>
      </w:r>
      <w:r w:rsidRPr="00211927">
        <w:rPr>
          <w:rFonts w:ascii="Times New Roman" w:hAnsi="Times New Roman" w:cs="Times New Roman"/>
          <w:spacing w:val="-8"/>
          <w:sz w:val="24"/>
          <w:szCs w:val="24"/>
        </w:rPr>
        <w:t xml:space="preserve"> И. Бекбоев </w:t>
      </w:r>
      <w:proofErr w:type="gramStart"/>
      <w:r w:rsidRPr="00211927">
        <w:rPr>
          <w:rFonts w:ascii="Times New Roman" w:hAnsi="Times New Roman" w:cs="Times New Roman"/>
          <w:spacing w:val="-8"/>
          <w:sz w:val="24"/>
          <w:szCs w:val="24"/>
        </w:rPr>
        <w:t>и  проф.</w:t>
      </w:r>
      <w:proofErr w:type="gramEnd"/>
      <w:r w:rsidR="00A82B14" w:rsidRPr="00363BA9">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Т.М. Сияев, проф. Ж.Байсалов  и др. И всё-таки весь трудовой путь Ахметова Н.А. связан с системой образования Кыргызстана,  и  силы  она  отдаёт  родному народу.</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lastRenderedPageBreak/>
        <w:t xml:space="preserve">Желаем Вам, </w:t>
      </w:r>
      <w:proofErr w:type="gramStart"/>
      <w:r w:rsidRPr="00211927">
        <w:rPr>
          <w:rFonts w:ascii="Times New Roman" w:hAnsi="Times New Roman" w:cs="Times New Roman"/>
          <w:spacing w:val="-8"/>
          <w:sz w:val="24"/>
          <w:szCs w:val="24"/>
        </w:rPr>
        <w:t>дорогая  Нурлан</w:t>
      </w:r>
      <w:proofErr w:type="gramEnd"/>
      <w:r w:rsidRPr="00211927">
        <w:rPr>
          <w:rFonts w:ascii="Times New Roman" w:hAnsi="Times New Roman" w:cs="Times New Roman"/>
          <w:spacing w:val="-8"/>
          <w:sz w:val="24"/>
          <w:szCs w:val="24"/>
        </w:rPr>
        <w:t xml:space="preserve"> Алымкуловна, творческого долголетия, которое  приведёт  к счастью и гармонии во всём.</w:t>
      </w:r>
    </w:p>
    <w:p w:rsidR="0042621A" w:rsidRPr="00211927" w:rsidRDefault="0042621A"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p>
    <w:p w:rsidR="0042621A" w:rsidRDefault="009803FB" w:rsidP="0042621A">
      <w:pPr>
        <w:pBdr>
          <w:bottom w:val="single" w:sz="4" w:space="0" w:color="auto"/>
        </w:pBdr>
        <w:tabs>
          <w:tab w:val="left" w:pos="567"/>
        </w:tabs>
        <w:ind w:firstLine="567"/>
        <w:contextualSpacing/>
        <w:jc w:val="both"/>
        <w:rPr>
          <w:rFonts w:ascii="Times New Roman" w:hAnsi="Times New Roman" w:cs="Times New Roman"/>
          <w:b/>
          <w:spacing w:val="-8"/>
          <w:sz w:val="24"/>
          <w:szCs w:val="24"/>
        </w:rPr>
      </w:pPr>
      <w:r w:rsidRPr="00211927">
        <w:rPr>
          <w:rFonts w:ascii="Times New Roman" w:hAnsi="Times New Roman" w:cs="Times New Roman"/>
          <w:b/>
          <w:spacing w:val="-8"/>
          <w:sz w:val="24"/>
          <w:szCs w:val="24"/>
        </w:rPr>
        <w:t>Использованная литература:</w:t>
      </w:r>
    </w:p>
    <w:p w:rsidR="00211927" w:rsidRPr="00211927" w:rsidRDefault="00211927" w:rsidP="0042621A">
      <w:pPr>
        <w:pBdr>
          <w:bottom w:val="single" w:sz="4" w:space="0" w:color="auto"/>
        </w:pBdr>
        <w:tabs>
          <w:tab w:val="left" w:pos="567"/>
        </w:tabs>
        <w:ind w:firstLine="567"/>
        <w:contextualSpacing/>
        <w:jc w:val="both"/>
        <w:rPr>
          <w:rFonts w:ascii="Times New Roman" w:hAnsi="Times New Roman" w:cs="Times New Roman"/>
          <w:b/>
          <w:spacing w:val="-8"/>
          <w:sz w:val="24"/>
          <w:szCs w:val="24"/>
        </w:rPr>
      </w:pPr>
    </w:p>
    <w:p w:rsidR="0042621A" w:rsidRPr="00211927" w:rsidRDefault="0042621A"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spacing w:val="-8"/>
          <w:sz w:val="24"/>
          <w:szCs w:val="24"/>
        </w:rPr>
        <w:t>1.</w:t>
      </w:r>
      <w:r w:rsidR="008779D6">
        <w:rPr>
          <w:rFonts w:ascii="Times New Roman" w:hAnsi="Times New Roman"/>
          <w:spacing w:val="-8"/>
          <w:sz w:val="24"/>
          <w:szCs w:val="24"/>
          <w:lang w:val="ky-KG"/>
        </w:rPr>
        <w:t xml:space="preserve"> </w:t>
      </w:r>
      <w:r w:rsidR="009803FB" w:rsidRPr="00DE7043">
        <w:rPr>
          <w:rFonts w:ascii="Times New Roman" w:hAnsi="Times New Roman"/>
          <w:i/>
          <w:spacing w:val="-8"/>
          <w:sz w:val="24"/>
          <w:szCs w:val="24"/>
        </w:rPr>
        <w:t>Ахметова Н.А.</w:t>
      </w:r>
      <w:r w:rsidR="009803FB" w:rsidRPr="00211927">
        <w:rPr>
          <w:rFonts w:ascii="Times New Roman" w:hAnsi="Times New Roman"/>
          <w:spacing w:val="-8"/>
          <w:sz w:val="24"/>
          <w:szCs w:val="24"/>
        </w:rPr>
        <w:t xml:space="preserve"> Модульно-рейтинговая технология обучения: Научный подход - Алматы: НИЦ «Ғылым» -2011. – 341 с.</w:t>
      </w:r>
    </w:p>
    <w:p w:rsidR="0042621A" w:rsidRPr="00211927" w:rsidRDefault="0042621A"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spacing w:val="-8"/>
          <w:sz w:val="24"/>
          <w:szCs w:val="24"/>
        </w:rPr>
        <w:t>2.</w:t>
      </w:r>
      <w:r w:rsidR="009803FB" w:rsidRPr="00211927">
        <w:rPr>
          <w:rFonts w:ascii="Times New Roman" w:hAnsi="Times New Roman"/>
          <w:spacing w:val="-8"/>
          <w:sz w:val="24"/>
          <w:szCs w:val="24"/>
        </w:rPr>
        <w:t xml:space="preserve"> </w:t>
      </w:r>
      <w:r w:rsidR="009803FB" w:rsidRPr="00DE7043">
        <w:rPr>
          <w:rFonts w:ascii="Times New Roman" w:hAnsi="Times New Roman"/>
          <w:i/>
          <w:spacing w:val="-8"/>
          <w:sz w:val="24"/>
          <w:szCs w:val="24"/>
        </w:rPr>
        <w:t>Ахметова Н.А.,</w:t>
      </w:r>
      <w:r w:rsidR="009803FB" w:rsidRPr="00211927">
        <w:rPr>
          <w:rFonts w:ascii="Times New Roman" w:hAnsi="Times New Roman"/>
          <w:spacing w:val="-8"/>
          <w:sz w:val="24"/>
          <w:szCs w:val="24"/>
        </w:rPr>
        <w:t xml:space="preserve"> Калматова Г.М. Патриотические идеи эпоса «Манас» в системе воспитания духовно-нравственных ценностей //Педагогический опыт: теория, методика, практика. - </w:t>
      </w:r>
      <w:proofErr w:type="gramStart"/>
      <w:r w:rsidR="009803FB" w:rsidRPr="00211927">
        <w:rPr>
          <w:rFonts w:ascii="Times New Roman" w:hAnsi="Times New Roman"/>
          <w:spacing w:val="-8"/>
          <w:sz w:val="24"/>
          <w:szCs w:val="24"/>
        </w:rPr>
        <w:t>2016.-</w:t>
      </w:r>
      <w:proofErr w:type="gramEnd"/>
      <w:r w:rsidR="009803FB" w:rsidRPr="00211927">
        <w:rPr>
          <w:rFonts w:ascii="Times New Roman" w:hAnsi="Times New Roman"/>
          <w:spacing w:val="-8"/>
          <w:sz w:val="24"/>
          <w:szCs w:val="24"/>
        </w:rPr>
        <w:t xml:space="preserve"> № 1 (6).- С. 74-76.</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 xml:space="preserve">3.  </w:t>
      </w:r>
      <w:r w:rsidRPr="00DE7043">
        <w:rPr>
          <w:rFonts w:ascii="Times New Roman" w:hAnsi="Times New Roman" w:cs="Times New Roman"/>
          <w:i/>
          <w:spacing w:val="-8"/>
          <w:sz w:val="24"/>
          <w:szCs w:val="24"/>
        </w:rPr>
        <w:t>Ахметова Н.А.,</w:t>
      </w:r>
      <w:r w:rsidRPr="00211927">
        <w:rPr>
          <w:rFonts w:ascii="Times New Roman" w:hAnsi="Times New Roman" w:cs="Times New Roman"/>
          <w:spacing w:val="-8"/>
          <w:sz w:val="24"/>
          <w:szCs w:val="24"/>
        </w:rPr>
        <w:t xml:space="preserve"> Дуйшонбекова Г. Формирование </w:t>
      </w:r>
      <w:proofErr w:type="gramStart"/>
      <w:r w:rsidRPr="00211927">
        <w:rPr>
          <w:rFonts w:ascii="Times New Roman" w:hAnsi="Times New Roman" w:cs="Times New Roman"/>
          <w:spacing w:val="-8"/>
          <w:sz w:val="24"/>
          <w:szCs w:val="24"/>
        </w:rPr>
        <w:t>коммуникативной  компетенции</w:t>
      </w:r>
      <w:proofErr w:type="gramEnd"/>
      <w:r w:rsidRPr="00211927">
        <w:rPr>
          <w:rFonts w:ascii="Times New Roman" w:hAnsi="Times New Roman" w:cs="Times New Roman"/>
          <w:spacing w:val="-8"/>
          <w:sz w:val="24"/>
          <w:szCs w:val="24"/>
        </w:rPr>
        <w:t xml:space="preserve">  студентов неязыковых факультетов вуза в процессе развития речевой культуры на основе развития письменной речи на занятиях русского языка.//Педагогический опыт: теория, методика, практика. - 2015. - № 4 (5). -С. 156-159.</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4.</w:t>
      </w:r>
      <w:r w:rsidRPr="00211927">
        <w:rPr>
          <w:spacing w:val="-8"/>
          <w:sz w:val="24"/>
          <w:szCs w:val="24"/>
        </w:rPr>
        <w:t xml:space="preserve"> </w:t>
      </w:r>
      <w:proofErr w:type="gramStart"/>
      <w:r w:rsidRPr="00DE7043">
        <w:rPr>
          <w:rFonts w:ascii="Times New Roman" w:hAnsi="Times New Roman" w:cs="Times New Roman"/>
          <w:i/>
          <w:spacing w:val="-8"/>
          <w:sz w:val="24"/>
          <w:szCs w:val="24"/>
        </w:rPr>
        <w:t>Ахметова  Н.</w:t>
      </w:r>
      <w:proofErr w:type="gramEnd"/>
      <w:r w:rsidRPr="00DE7043">
        <w:rPr>
          <w:rFonts w:ascii="Times New Roman" w:hAnsi="Times New Roman" w:cs="Times New Roman"/>
          <w:i/>
          <w:spacing w:val="-8"/>
          <w:sz w:val="24"/>
          <w:szCs w:val="24"/>
        </w:rPr>
        <w:t xml:space="preserve"> А</w:t>
      </w:r>
      <w:r w:rsidRPr="00211927">
        <w:rPr>
          <w:rFonts w:ascii="Times New Roman" w:hAnsi="Times New Roman" w:cs="Times New Roman"/>
          <w:spacing w:val="-8"/>
          <w:sz w:val="24"/>
          <w:szCs w:val="24"/>
        </w:rPr>
        <w:t xml:space="preserve">.,  Касаболотова  Г.  А.  </w:t>
      </w:r>
      <w:proofErr w:type="gramStart"/>
      <w:r w:rsidRPr="00211927">
        <w:rPr>
          <w:rFonts w:ascii="Times New Roman" w:hAnsi="Times New Roman" w:cs="Times New Roman"/>
          <w:spacing w:val="-8"/>
          <w:sz w:val="24"/>
          <w:szCs w:val="24"/>
        </w:rPr>
        <w:t>Психолингвистические  аспекты</w:t>
      </w:r>
      <w:proofErr w:type="gramEnd"/>
      <w:r w:rsidRPr="00211927">
        <w:rPr>
          <w:rFonts w:ascii="Times New Roman" w:hAnsi="Times New Roman" w:cs="Times New Roman"/>
          <w:spacing w:val="-8"/>
          <w:sz w:val="24"/>
          <w:szCs w:val="24"/>
        </w:rPr>
        <w:t xml:space="preserve">  процесса  чтения  как  вида  речевой  деятельности  //  Научно-методический электронный журнал «Концепт». – 2016. – № 10 (октябрь). –  URL: </w:t>
      </w:r>
      <w:hyperlink r:id="rId14" w:history="1">
        <w:r w:rsidRPr="00211927">
          <w:rPr>
            <w:rStyle w:val="ab"/>
            <w:rFonts w:ascii="Times New Roman" w:hAnsi="Times New Roman" w:cs="Times New Roman"/>
            <w:color w:val="auto"/>
            <w:spacing w:val="-8"/>
            <w:sz w:val="24"/>
            <w:szCs w:val="24"/>
          </w:rPr>
          <w:t>http://e-koncept.ru/2016/16226.htm</w:t>
        </w:r>
      </w:hyperlink>
      <w:r w:rsidRPr="00211927">
        <w:rPr>
          <w:rFonts w:ascii="Times New Roman" w:hAnsi="Times New Roman" w:cs="Times New Roman"/>
          <w:spacing w:val="-8"/>
          <w:sz w:val="24"/>
          <w:szCs w:val="24"/>
        </w:rPr>
        <w:t>.</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 xml:space="preserve">5. </w:t>
      </w:r>
      <w:r w:rsidRPr="00DE7043">
        <w:rPr>
          <w:rFonts w:ascii="Times New Roman" w:hAnsi="Times New Roman" w:cs="Times New Roman"/>
          <w:i/>
          <w:spacing w:val="-8"/>
          <w:sz w:val="24"/>
          <w:szCs w:val="24"/>
        </w:rPr>
        <w:t>Ахметова Н.А.</w:t>
      </w:r>
      <w:r w:rsidRPr="00211927">
        <w:rPr>
          <w:rFonts w:ascii="Times New Roman" w:hAnsi="Times New Roman" w:cs="Times New Roman"/>
          <w:spacing w:val="-8"/>
          <w:sz w:val="24"/>
          <w:szCs w:val="24"/>
        </w:rPr>
        <w:t xml:space="preserve"> Межкультурный диалог Средней и Восточной Азии в образовательном </w:t>
      </w:r>
      <w:proofErr w:type="gramStart"/>
      <w:r w:rsidRPr="00211927">
        <w:rPr>
          <w:rFonts w:ascii="Times New Roman" w:hAnsi="Times New Roman" w:cs="Times New Roman"/>
          <w:spacing w:val="-8"/>
          <w:sz w:val="24"/>
          <w:szCs w:val="24"/>
        </w:rPr>
        <w:t>пространстве  вуза</w:t>
      </w:r>
      <w:proofErr w:type="gramEnd"/>
      <w:r w:rsidRPr="00211927">
        <w:rPr>
          <w:rFonts w:ascii="Times New Roman" w:hAnsi="Times New Roman" w:cs="Times New Roman"/>
          <w:spacing w:val="-8"/>
          <w:sz w:val="24"/>
          <w:szCs w:val="24"/>
        </w:rPr>
        <w:t>//В сборнике: Личность в современном мире сборник научных статей. отв. ред. Р.А. Валиев. - Екатеринбург, 2015. - С. 18-24.</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6.</w:t>
      </w:r>
      <w:r w:rsidR="00363BA9">
        <w:rPr>
          <w:rFonts w:ascii="Times New Roman" w:hAnsi="Times New Roman" w:cs="Times New Roman"/>
          <w:spacing w:val="-8"/>
          <w:sz w:val="24"/>
          <w:szCs w:val="24"/>
        </w:rPr>
        <w:t xml:space="preserve"> </w:t>
      </w:r>
      <w:r w:rsidRPr="00DE7043">
        <w:rPr>
          <w:rFonts w:ascii="Times New Roman" w:hAnsi="Times New Roman" w:cs="Times New Roman"/>
          <w:i/>
          <w:spacing w:val="-8"/>
          <w:sz w:val="24"/>
          <w:szCs w:val="24"/>
        </w:rPr>
        <w:t>Ахметова Н.А.,</w:t>
      </w:r>
      <w:r w:rsidRPr="00211927">
        <w:rPr>
          <w:rFonts w:ascii="Times New Roman" w:hAnsi="Times New Roman" w:cs="Times New Roman"/>
          <w:spacing w:val="-8"/>
          <w:sz w:val="24"/>
          <w:szCs w:val="24"/>
        </w:rPr>
        <w:t xml:space="preserve"> Берденова С.Ж.   Смарт цель в синергетической методологии </w:t>
      </w:r>
      <w:proofErr w:type="gramStart"/>
      <w:r w:rsidRPr="00211927">
        <w:rPr>
          <w:rFonts w:ascii="Times New Roman" w:hAnsi="Times New Roman" w:cs="Times New Roman"/>
          <w:spacing w:val="-8"/>
          <w:sz w:val="24"/>
          <w:szCs w:val="24"/>
        </w:rPr>
        <w:t>языковой  подготовки</w:t>
      </w:r>
      <w:proofErr w:type="gramEnd"/>
      <w:r w:rsidRPr="00211927">
        <w:rPr>
          <w:rFonts w:ascii="Times New Roman" w:hAnsi="Times New Roman" w:cs="Times New Roman"/>
          <w:spacing w:val="-8"/>
          <w:sz w:val="24"/>
          <w:szCs w:val="24"/>
        </w:rPr>
        <w:t xml:space="preserve"> специалистов для сотрудничества стран  Востока и Запада//II </w:t>
      </w:r>
      <w:r w:rsidRPr="00211927">
        <w:rPr>
          <w:rFonts w:ascii="Times New Roman" w:hAnsi="Times New Roman" w:cs="Times New Roman"/>
          <w:color w:val="1C1E21"/>
          <w:spacing w:val="-8"/>
          <w:sz w:val="24"/>
          <w:szCs w:val="24"/>
          <w:shd w:val="clear" w:color="auto" w:fill="FFFFFF"/>
        </w:rPr>
        <w:t xml:space="preserve">Всемирный конгресс в реальном и виртуальном режиме "Восток-Запад: Пересечения культур". Япония.Киото. Университет Киото Сангё. 2-5 октября 2019: научно-практические </w:t>
      </w:r>
      <w:proofErr w:type="gramStart"/>
      <w:r w:rsidRPr="00211927">
        <w:rPr>
          <w:rFonts w:ascii="Times New Roman" w:hAnsi="Times New Roman" w:cs="Times New Roman"/>
          <w:color w:val="1C1E21"/>
          <w:spacing w:val="-8"/>
          <w:sz w:val="24"/>
          <w:szCs w:val="24"/>
          <w:shd w:val="clear" w:color="auto" w:fill="FFFFFF"/>
        </w:rPr>
        <w:t>материалы.-</w:t>
      </w:r>
      <w:proofErr w:type="gramEnd"/>
      <w:r w:rsidRPr="00211927">
        <w:rPr>
          <w:rFonts w:ascii="Times New Roman" w:hAnsi="Times New Roman" w:cs="Times New Roman"/>
          <w:color w:val="1C1E21"/>
          <w:spacing w:val="-8"/>
          <w:sz w:val="24"/>
          <w:szCs w:val="24"/>
          <w:shd w:val="clear" w:color="auto" w:fill="FFFFFF"/>
        </w:rPr>
        <w:t xml:space="preserve"> с.748-753.</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 xml:space="preserve">7. </w:t>
      </w:r>
      <w:r w:rsidRPr="00DE7043">
        <w:rPr>
          <w:rFonts w:ascii="Times New Roman" w:hAnsi="Times New Roman" w:cs="Times New Roman"/>
          <w:i/>
          <w:spacing w:val="-8"/>
          <w:sz w:val="24"/>
          <w:szCs w:val="24"/>
        </w:rPr>
        <w:t>Ахметова Н.А.,</w:t>
      </w:r>
      <w:r w:rsidRPr="00211927">
        <w:rPr>
          <w:rFonts w:ascii="Times New Roman" w:hAnsi="Times New Roman" w:cs="Times New Roman"/>
          <w:spacing w:val="-8"/>
          <w:sz w:val="24"/>
          <w:szCs w:val="24"/>
        </w:rPr>
        <w:t xml:space="preserve"> Леоненко Н.О. Ценности и смысложи</w:t>
      </w:r>
      <w:r w:rsidR="00363BA9">
        <w:rPr>
          <w:rFonts w:ascii="Times New Roman" w:hAnsi="Times New Roman" w:cs="Times New Roman"/>
          <w:spacing w:val="-8"/>
          <w:sz w:val="24"/>
          <w:szCs w:val="24"/>
        </w:rPr>
        <w:t xml:space="preserve">зненные ориентации в структуре </w:t>
      </w:r>
      <w:r w:rsidRPr="00211927">
        <w:rPr>
          <w:rFonts w:ascii="Times New Roman" w:hAnsi="Times New Roman" w:cs="Times New Roman"/>
          <w:spacing w:val="-8"/>
          <w:sz w:val="24"/>
          <w:szCs w:val="24"/>
        </w:rPr>
        <w:t>жизнестойкости российских и киргизских студентов</w:t>
      </w:r>
      <w:r w:rsidR="00211927" w:rsidRPr="00211927">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//Педагогическое образование в России. - 2014. - № 5. - С. 185-190.</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t>8.</w:t>
      </w:r>
      <w:r w:rsidR="00363BA9">
        <w:rPr>
          <w:rFonts w:ascii="Times New Roman" w:hAnsi="Times New Roman" w:cs="Times New Roman"/>
          <w:spacing w:val="-8"/>
          <w:sz w:val="24"/>
          <w:szCs w:val="24"/>
        </w:rPr>
        <w:t xml:space="preserve"> </w:t>
      </w:r>
      <w:r w:rsidRPr="00DE7043">
        <w:rPr>
          <w:rFonts w:ascii="Times New Roman" w:hAnsi="Times New Roman" w:cs="Times New Roman"/>
          <w:i/>
          <w:spacing w:val="-8"/>
          <w:sz w:val="24"/>
          <w:szCs w:val="24"/>
        </w:rPr>
        <w:t>Бугелова Т., Леоненко Н.О., Ахметова Н.А.</w:t>
      </w:r>
      <w:r w:rsidRPr="00211927">
        <w:rPr>
          <w:rFonts w:ascii="Times New Roman" w:hAnsi="Times New Roman" w:cs="Times New Roman"/>
          <w:spacing w:val="-8"/>
          <w:sz w:val="24"/>
          <w:szCs w:val="24"/>
        </w:rPr>
        <w:t xml:space="preserve"> Жизнеспособность рос</w:t>
      </w:r>
      <w:r w:rsidR="00363BA9">
        <w:rPr>
          <w:rFonts w:ascii="Times New Roman" w:hAnsi="Times New Roman" w:cs="Times New Roman"/>
          <w:spacing w:val="-8"/>
          <w:sz w:val="24"/>
          <w:szCs w:val="24"/>
        </w:rPr>
        <w:t xml:space="preserve">сийских и словацких студентов: </w:t>
      </w:r>
      <w:r w:rsidRPr="00211927">
        <w:rPr>
          <w:rFonts w:ascii="Times New Roman" w:hAnsi="Times New Roman" w:cs="Times New Roman"/>
          <w:spacing w:val="-8"/>
          <w:sz w:val="24"/>
          <w:szCs w:val="24"/>
        </w:rPr>
        <w:t>особенности и ресурсы в контексте межкультурного диалога.</w:t>
      </w:r>
      <w:r w:rsidR="00363BA9">
        <w:rPr>
          <w:rFonts w:ascii="Times New Roman" w:hAnsi="Times New Roman" w:cs="Times New Roman"/>
          <w:spacing w:val="-8"/>
          <w:sz w:val="24"/>
          <w:szCs w:val="24"/>
        </w:rPr>
        <w:t xml:space="preserve"> </w:t>
      </w:r>
      <w:r w:rsidRPr="00211927">
        <w:rPr>
          <w:rFonts w:ascii="Times New Roman" w:hAnsi="Times New Roman" w:cs="Times New Roman"/>
          <w:spacing w:val="-8"/>
          <w:sz w:val="24"/>
          <w:szCs w:val="24"/>
        </w:rPr>
        <w:t>//</w:t>
      </w:r>
      <w:proofErr w:type="gramStart"/>
      <w:r w:rsidRPr="00211927">
        <w:rPr>
          <w:rFonts w:ascii="Times New Roman" w:hAnsi="Times New Roman" w:cs="Times New Roman"/>
          <w:spacing w:val="-8"/>
          <w:sz w:val="24"/>
          <w:szCs w:val="24"/>
        </w:rPr>
        <w:t>В</w:t>
      </w:r>
      <w:proofErr w:type="gramEnd"/>
      <w:r w:rsidRPr="00211927">
        <w:rPr>
          <w:rFonts w:ascii="Times New Roman" w:hAnsi="Times New Roman" w:cs="Times New Roman"/>
          <w:spacing w:val="-8"/>
          <w:sz w:val="24"/>
          <w:szCs w:val="24"/>
        </w:rPr>
        <w:t xml:space="preserve"> сборнике: Личность в современном мире: сборник научных статей. отв. ред. Р.А. Валиев. Екатеринбург, 2015. - С. 25-33.</w:t>
      </w:r>
    </w:p>
    <w:p w:rsidR="0042621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rPr>
      </w:pPr>
      <w:r w:rsidRPr="00211927">
        <w:rPr>
          <w:rFonts w:ascii="Times New Roman" w:hAnsi="Times New Roman" w:cs="Times New Roman"/>
          <w:spacing w:val="-8"/>
          <w:sz w:val="24"/>
          <w:szCs w:val="24"/>
        </w:rPr>
        <w:lastRenderedPageBreak/>
        <w:t>9.</w:t>
      </w:r>
      <w:r w:rsidR="00363BA9">
        <w:rPr>
          <w:rFonts w:ascii="Times New Roman" w:hAnsi="Times New Roman" w:cs="Times New Roman"/>
          <w:spacing w:val="-8"/>
          <w:sz w:val="24"/>
          <w:szCs w:val="24"/>
        </w:rPr>
        <w:t xml:space="preserve"> </w:t>
      </w:r>
      <w:r w:rsidRPr="00DE7043">
        <w:rPr>
          <w:rFonts w:ascii="Times New Roman" w:hAnsi="Times New Roman" w:cs="Times New Roman"/>
          <w:i/>
          <w:spacing w:val="-8"/>
          <w:sz w:val="24"/>
          <w:szCs w:val="24"/>
        </w:rPr>
        <w:t>Чатоева З.Б.</w:t>
      </w:r>
      <w:r w:rsidRPr="00211927">
        <w:rPr>
          <w:rFonts w:ascii="Times New Roman" w:hAnsi="Times New Roman" w:cs="Times New Roman"/>
          <w:spacing w:val="-8"/>
          <w:sz w:val="24"/>
          <w:szCs w:val="24"/>
        </w:rPr>
        <w:t xml:space="preserve"> Педагогические основы применения тестов в практическом курсе русского языка. - Автореф. дисс. соис.</w:t>
      </w:r>
      <w:r w:rsidRPr="00211927">
        <w:rPr>
          <w:spacing w:val="-8"/>
          <w:sz w:val="24"/>
          <w:szCs w:val="24"/>
        </w:rPr>
        <w:t xml:space="preserve"> </w:t>
      </w:r>
      <w:r w:rsidRPr="00211927">
        <w:rPr>
          <w:rFonts w:ascii="Times New Roman" w:hAnsi="Times New Roman" w:cs="Times New Roman"/>
          <w:spacing w:val="-8"/>
          <w:sz w:val="24"/>
          <w:szCs w:val="24"/>
        </w:rPr>
        <w:t>учён. степ.к.п.н. - Бишкек, 2013, - 24 с.</w:t>
      </w:r>
      <w:r w:rsidRPr="00211927">
        <w:rPr>
          <w:spacing w:val="-8"/>
          <w:sz w:val="24"/>
          <w:szCs w:val="24"/>
        </w:rPr>
        <w:t xml:space="preserve"> </w:t>
      </w:r>
      <w:r w:rsidRPr="00211927">
        <w:rPr>
          <w:rFonts w:ascii="Times New Roman" w:hAnsi="Times New Roman" w:cs="Times New Roman"/>
          <w:spacing w:val="-8"/>
          <w:sz w:val="24"/>
          <w:szCs w:val="24"/>
        </w:rPr>
        <w:t xml:space="preserve"> </w:t>
      </w:r>
    </w:p>
    <w:p w:rsidR="006E455A" w:rsidRPr="00211927" w:rsidRDefault="009803FB" w:rsidP="0042621A">
      <w:pPr>
        <w:pBdr>
          <w:bottom w:val="single" w:sz="4" w:space="0" w:color="auto"/>
        </w:pBdr>
        <w:tabs>
          <w:tab w:val="left" w:pos="567"/>
        </w:tabs>
        <w:ind w:firstLine="567"/>
        <w:contextualSpacing/>
        <w:jc w:val="both"/>
        <w:rPr>
          <w:rFonts w:ascii="Times New Roman" w:hAnsi="Times New Roman" w:cs="Times New Roman"/>
          <w:spacing w:val="-8"/>
          <w:sz w:val="24"/>
          <w:szCs w:val="24"/>
          <w:lang w:val="en-US"/>
        </w:rPr>
      </w:pPr>
      <w:r w:rsidRPr="00211927">
        <w:rPr>
          <w:rFonts w:ascii="Times New Roman" w:hAnsi="Times New Roman" w:cs="Times New Roman"/>
          <w:spacing w:val="-8"/>
          <w:sz w:val="24"/>
          <w:szCs w:val="24"/>
          <w:lang w:val="en-US"/>
        </w:rPr>
        <w:t xml:space="preserve">10. Volunteer agreement </w:t>
      </w:r>
      <w:proofErr w:type="gramStart"/>
      <w:r w:rsidRPr="00211927">
        <w:rPr>
          <w:rFonts w:ascii="Times New Roman" w:hAnsi="Times New Roman" w:cs="Times New Roman"/>
          <w:spacing w:val="-8"/>
          <w:sz w:val="24"/>
          <w:szCs w:val="24"/>
          <w:lang w:val="en-US"/>
        </w:rPr>
        <w:t>gratuitous  performance</w:t>
      </w:r>
      <w:proofErr w:type="gramEnd"/>
      <w:r w:rsidRPr="00211927">
        <w:rPr>
          <w:rFonts w:ascii="Times New Roman" w:hAnsi="Times New Roman" w:cs="Times New Roman"/>
          <w:spacing w:val="-8"/>
          <w:sz w:val="24"/>
          <w:szCs w:val="24"/>
          <w:lang w:val="en-US"/>
        </w:rPr>
        <w:t xml:space="preserve"> of work and (or) rendering of services aimed  at assisting  activity in the sphere of education   and  science.-</w:t>
      </w:r>
      <w:r w:rsidRPr="00211927">
        <w:rPr>
          <w:rFonts w:ascii="Times New Roman" w:hAnsi="Times New Roman" w:cs="Times New Roman"/>
          <w:spacing w:val="-8"/>
          <w:sz w:val="24"/>
          <w:szCs w:val="24"/>
        </w:rPr>
        <w:t>М</w:t>
      </w:r>
      <w:r w:rsidRPr="00211927">
        <w:rPr>
          <w:rFonts w:ascii="Times New Roman" w:hAnsi="Times New Roman" w:cs="Times New Roman"/>
          <w:spacing w:val="-8"/>
          <w:sz w:val="24"/>
          <w:szCs w:val="24"/>
          <w:lang w:val="en-US"/>
        </w:rPr>
        <w:t>.-</w:t>
      </w:r>
      <w:r w:rsidRPr="00211927">
        <w:rPr>
          <w:rFonts w:ascii="Times New Roman" w:hAnsi="Times New Roman" w:cs="Times New Roman"/>
          <w:spacing w:val="-8"/>
          <w:sz w:val="24"/>
          <w:szCs w:val="24"/>
        </w:rPr>
        <w:t>Бишкек</w:t>
      </w:r>
      <w:r w:rsidRPr="00211927">
        <w:rPr>
          <w:rFonts w:ascii="Times New Roman" w:hAnsi="Times New Roman" w:cs="Times New Roman"/>
          <w:spacing w:val="-8"/>
          <w:sz w:val="24"/>
          <w:szCs w:val="24"/>
          <w:lang w:val="en-US"/>
        </w:rPr>
        <w:t>, 2004</w:t>
      </w:r>
      <w:r w:rsidRPr="00211927">
        <w:rPr>
          <w:rFonts w:ascii="Times New Roman" w:hAnsi="Times New Roman" w:cs="Times New Roman"/>
          <w:spacing w:val="-8"/>
          <w:sz w:val="24"/>
          <w:szCs w:val="24"/>
        </w:rPr>
        <w:t>г</w:t>
      </w:r>
      <w:r w:rsidRPr="00211927">
        <w:rPr>
          <w:rFonts w:ascii="Times New Roman" w:hAnsi="Times New Roman" w:cs="Times New Roman"/>
          <w:spacing w:val="-8"/>
          <w:sz w:val="24"/>
          <w:szCs w:val="24"/>
          <w:lang w:val="en-US"/>
        </w:rPr>
        <w:t>.</w:t>
      </w:r>
      <w:r w:rsidRPr="00211927">
        <w:rPr>
          <w:rFonts w:ascii="Times New Roman" w:hAnsi="Times New Roman"/>
          <w:spacing w:val="-8"/>
          <w:sz w:val="24"/>
          <w:szCs w:val="24"/>
          <w:lang w:val="en-US"/>
        </w:rPr>
        <w:t xml:space="preserve"> </w:t>
      </w:r>
    </w:p>
    <w:p w:rsidR="0004546A" w:rsidRPr="00211927" w:rsidRDefault="0004546A" w:rsidP="006E455A">
      <w:pPr>
        <w:spacing w:after="200"/>
        <w:jc w:val="both"/>
        <w:rPr>
          <w:rFonts w:ascii="Times New Roman" w:eastAsiaTheme="minorEastAsia" w:hAnsi="Times New Roman" w:cs="Times New Roman"/>
          <w:spacing w:val="-8"/>
          <w:sz w:val="24"/>
          <w:szCs w:val="24"/>
          <w:lang w:val="en-US" w:eastAsia="ru-RU"/>
        </w:rPr>
      </w:pPr>
    </w:p>
    <w:p w:rsidR="00CB5B1D" w:rsidRPr="00211927" w:rsidRDefault="006E455A" w:rsidP="00CB5B1D">
      <w:pPr>
        <w:jc w:val="right"/>
        <w:rPr>
          <w:rFonts w:ascii="Times New Roman" w:eastAsiaTheme="minorEastAsia" w:hAnsi="Times New Roman" w:cs="Times New Roman"/>
          <w:spacing w:val="-8"/>
          <w:sz w:val="24"/>
          <w:szCs w:val="24"/>
          <w:lang w:val="ky-KG" w:eastAsia="ru-RU"/>
        </w:rPr>
        <w:sectPr w:rsidR="00CB5B1D" w:rsidRPr="00211927" w:rsidSect="0049073D">
          <w:type w:val="continuous"/>
          <w:pgSz w:w="11906" w:h="16838"/>
          <w:pgMar w:top="1134" w:right="1134" w:bottom="1134" w:left="1134" w:header="708" w:footer="708" w:gutter="0"/>
          <w:cols w:num="2" w:space="284"/>
          <w:docGrid w:linePitch="360"/>
        </w:sectPr>
      </w:pPr>
      <w:r w:rsidRPr="00211927">
        <w:rPr>
          <w:rFonts w:ascii="Times New Roman" w:eastAsiaTheme="minorEastAsia" w:hAnsi="Times New Roman" w:cs="Times New Roman"/>
          <w:spacing w:val="-8"/>
          <w:sz w:val="24"/>
          <w:szCs w:val="24"/>
          <w:lang w:val="ky-KG" w:eastAsia="ru-RU"/>
        </w:rPr>
        <w:br w:type="column"/>
      </w:r>
    </w:p>
    <w:p w:rsidR="00CB5B1D" w:rsidRPr="0042621A" w:rsidRDefault="00211927" w:rsidP="00CB5B1D">
      <w:pPr>
        <w:jc w:val="right"/>
        <w:rPr>
          <w:rFonts w:ascii="Times New Roman" w:hAnsi="Times New Roman" w:cs="Times New Roman"/>
          <w:b/>
          <w:i/>
          <w:sz w:val="24"/>
          <w:szCs w:val="24"/>
        </w:rPr>
      </w:pPr>
      <w:r w:rsidRPr="00A70DF8">
        <w:rPr>
          <w:rFonts w:ascii="Times New Roman" w:hAnsi="Times New Roman" w:cs="Times New Roman"/>
          <w:b/>
          <w:i/>
          <w:spacing w:val="-8"/>
          <w:sz w:val="24"/>
          <w:szCs w:val="24"/>
        </w:rPr>
        <w:lastRenderedPageBreak/>
        <w:br w:type="column"/>
      </w:r>
      <w:r w:rsidR="00CB5B1D" w:rsidRPr="0042621A">
        <w:rPr>
          <w:rFonts w:ascii="Times New Roman" w:hAnsi="Times New Roman" w:cs="Times New Roman"/>
          <w:b/>
          <w:i/>
          <w:sz w:val="24"/>
          <w:szCs w:val="24"/>
        </w:rPr>
        <w:lastRenderedPageBreak/>
        <w:t>Син Е.Е., доктор педагогических наук, профессор.</w:t>
      </w:r>
    </w:p>
    <w:p w:rsidR="00CB5B1D" w:rsidRPr="0042621A" w:rsidRDefault="00CB5B1D" w:rsidP="00CB5B1D">
      <w:pPr>
        <w:spacing w:line="276" w:lineRule="auto"/>
        <w:jc w:val="right"/>
        <w:rPr>
          <w:rFonts w:ascii="Times New Roman" w:hAnsi="Times New Roman" w:cs="Times New Roman"/>
          <w:b/>
          <w:i/>
          <w:sz w:val="24"/>
          <w:szCs w:val="24"/>
        </w:rPr>
      </w:pPr>
      <w:r w:rsidRPr="0042621A">
        <w:rPr>
          <w:rFonts w:ascii="Times New Roman" w:hAnsi="Times New Roman" w:cs="Times New Roman"/>
          <w:b/>
          <w:i/>
          <w:sz w:val="24"/>
          <w:szCs w:val="24"/>
        </w:rPr>
        <w:t>Международный Кувейтский университет</w:t>
      </w:r>
    </w:p>
    <w:p w:rsidR="00CB5B1D" w:rsidRPr="0042621A" w:rsidRDefault="0009121C" w:rsidP="00CB5B1D">
      <w:pPr>
        <w:spacing w:line="276" w:lineRule="auto"/>
        <w:jc w:val="right"/>
        <w:rPr>
          <w:rFonts w:ascii="Times New Roman" w:hAnsi="Times New Roman" w:cs="Times New Roman"/>
          <w:b/>
          <w:i/>
          <w:sz w:val="24"/>
          <w:szCs w:val="24"/>
        </w:rPr>
      </w:pPr>
      <w:r>
        <w:rPr>
          <w:rFonts w:ascii="Times New Roman" w:hAnsi="Times New Roman" w:cs="Times New Roman"/>
          <w:b/>
          <w:i/>
          <w:sz w:val="24"/>
          <w:szCs w:val="24"/>
        </w:rPr>
        <w:t>Жакыпбек кызы</w:t>
      </w:r>
      <w:r w:rsidR="00DE7043">
        <w:rPr>
          <w:rFonts w:ascii="Times New Roman" w:hAnsi="Times New Roman" w:cs="Times New Roman"/>
          <w:b/>
          <w:i/>
          <w:sz w:val="24"/>
          <w:szCs w:val="24"/>
          <w:lang w:val="ky-KG"/>
        </w:rPr>
        <w:t xml:space="preserve"> </w:t>
      </w:r>
      <w:r w:rsidR="00AB22EA">
        <w:rPr>
          <w:rFonts w:ascii="Times New Roman" w:hAnsi="Times New Roman" w:cs="Times New Roman"/>
          <w:b/>
          <w:i/>
          <w:sz w:val="24"/>
          <w:szCs w:val="24"/>
        </w:rPr>
        <w:t>Д.</w:t>
      </w:r>
      <w:r w:rsidR="00CB5B1D" w:rsidRPr="0042621A">
        <w:rPr>
          <w:rFonts w:ascii="Times New Roman" w:hAnsi="Times New Roman" w:cs="Times New Roman"/>
          <w:b/>
          <w:i/>
          <w:sz w:val="24"/>
          <w:szCs w:val="24"/>
        </w:rPr>
        <w:t xml:space="preserve"> преподаватель.</w:t>
      </w:r>
    </w:p>
    <w:p w:rsidR="0042621A" w:rsidRDefault="00CB5B1D" w:rsidP="00211927">
      <w:pPr>
        <w:spacing w:line="276" w:lineRule="auto"/>
        <w:jc w:val="right"/>
        <w:rPr>
          <w:rFonts w:ascii="Times New Roman" w:hAnsi="Times New Roman" w:cs="Times New Roman"/>
          <w:b/>
          <w:i/>
          <w:sz w:val="24"/>
          <w:szCs w:val="24"/>
        </w:rPr>
      </w:pPr>
      <w:r w:rsidRPr="0042621A">
        <w:rPr>
          <w:rFonts w:ascii="Times New Roman" w:hAnsi="Times New Roman" w:cs="Times New Roman"/>
          <w:b/>
          <w:i/>
          <w:sz w:val="24"/>
          <w:szCs w:val="24"/>
        </w:rPr>
        <w:t>Между</w:t>
      </w:r>
      <w:r w:rsidR="00211927">
        <w:rPr>
          <w:rFonts w:ascii="Times New Roman" w:hAnsi="Times New Roman" w:cs="Times New Roman"/>
          <w:b/>
          <w:i/>
          <w:sz w:val="24"/>
          <w:szCs w:val="24"/>
        </w:rPr>
        <w:t>народный Кувейтский университет</w:t>
      </w:r>
    </w:p>
    <w:p w:rsidR="009C21FE" w:rsidRDefault="009C21FE" w:rsidP="00211927">
      <w:pPr>
        <w:spacing w:line="276" w:lineRule="auto"/>
        <w:jc w:val="right"/>
        <w:rPr>
          <w:rFonts w:ascii="Times New Roman" w:hAnsi="Times New Roman" w:cs="Times New Roman"/>
          <w:b/>
          <w:i/>
          <w:sz w:val="24"/>
          <w:szCs w:val="24"/>
        </w:rPr>
      </w:pPr>
    </w:p>
    <w:p w:rsidR="009C21FE" w:rsidRDefault="009C21FE" w:rsidP="009C21FE">
      <w:pPr>
        <w:spacing w:after="200" w:line="276" w:lineRule="auto"/>
        <w:jc w:val="center"/>
        <w:rPr>
          <w:rFonts w:ascii="Times New Roman" w:hAnsi="Times New Roman" w:cs="Times New Roman"/>
          <w:b/>
          <w:sz w:val="24"/>
          <w:szCs w:val="24"/>
        </w:rPr>
      </w:pPr>
      <w:r w:rsidRPr="00CB5B1D">
        <w:rPr>
          <w:rFonts w:ascii="Times New Roman" w:hAnsi="Times New Roman" w:cs="Times New Roman"/>
          <w:b/>
          <w:sz w:val="24"/>
          <w:szCs w:val="24"/>
        </w:rPr>
        <w:t>АЗБУКА МАТЕМАТИЧЕСКОГО МЫШЛЕНИЯ</w:t>
      </w:r>
    </w:p>
    <w:p w:rsidR="00211927" w:rsidRPr="00211927" w:rsidRDefault="00211927" w:rsidP="00211927">
      <w:pPr>
        <w:spacing w:line="276" w:lineRule="auto"/>
        <w:jc w:val="right"/>
        <w:rPr>
          <w:rFonts w:ascii="Times New Roman" w:hAnsi="Times New Roman" w:cs="Times New Roman"/>
          <w:b/>
          <w:i/>
          <w:sz w:val="24"/>
          <w:szCs w:val="24"/>
        </w:rPr>
      </w:pPr>
    </w:p>
    <w:p w:rsidR="00211927" w:rsidRDefault="00211927" w:rsidP="00211927">
      <w:pPr>
        <w:jc w:val="right"/>
        <w:rPr>
          <w:rFonts w:ascii="Times New Roman" w:hAnsi="Times New Roman" w:cs="Times New Roman"/>
          <w:b/>
          <w:i/>
          <w:sz w:val="24"/>
          <w:szCs w:val="24"/>
        </w:rPr>
      </w:pPr>
      <w:r w:rsidRPr="0042621A">
        <w:rPr>
          <w:rFonts w:ascii="Times New Roman" w:hAnsi="Times New Roman" w:cs="Times New Roman"/>
          <w:b/>
          <w:i/>
          <w:sz w:val="24"/>
          <w:szCs w:val="24"/>
        </w:rPr>
        <w:t>Син Е.Е.</w:t>
      </w:r>
      <w:r>
        <w:rPr>
          <w:rFonts w:ascii="Times New Roman" w:hAnsi="Times New Roman" w:cs="Times New Roman"/>
          <w:b/>
          <w:i/>
          <w:sz w:val="24"/>
          <w:szCs w:val="24"/>
        </w:rPr>
        <w:t>, п.и.д., профессор</w:t>
      </w:r>
    </w:p>
    <w:p w:rsidR="00211927" w:rsidRDefault="00211927" w:rsidP="00211927">
      <w:pPr>
        <w:jc w:val="right"/>
        <w:rPr>
          <w:rFonts w:ascii="Times New Roman" w:hAnsi="Times New Roman" w:cs="Times New Roman"/>
          <w:b/>
          <w:i/>
          <w:sz w:val="24"/>
          <w:szCs w:val="24"/>
        </w:rPr>
      </w:pPr>
      <w:r>
        <w:rPr>
          <w:rFonts w:ascii="Times New Roman" w:hAnsi="Times New Roman" w:cs="Times New Roman"/>
          <w:b/>
          <w:i/>
          <w:sz w:val="24"/>
          <w:szCs w:val="24"/>
        </w:rPr>
        <w:t>Кувейт эл аралык университети</w:t>
      </w:r>
    </w:p>
    <w:p w:rsidR="00503AFD" w:rsidRDefault="00211927" w:rsidP="00211927">
      <w:pPr>
        <w:jc w:val="right"/>
        <w:rPr>
          <w:rFonts w:ascii="Times New Roman" w:hAnsi="Times New Roman" w:cs="Times New Roman"/>
          <w:b/>
          <w:i/>
          <w:sz w:val="24"/>
          <w:szCs w:val="24"/>
        </w:rPr>
      </w:pPr>
      <w:r w:rsidRPr="0042621A">
        <w:rPr>
          <w:rFonts w:ascii="Times New Roman" w:hAnsi="Times New Roman" w:cs="Times New Roman"/>
          <w:b/>
          <w:i/>
          <w:sz w:val="24"/>
          <w:szCs w:val="24"/>
        </w:rPr>
        <w:t>Жакыпбек к.</w:t>
      </w:r>
      <w:r w:rsidR="00DE7043">
        <w:rPr>
          <w:rFonts w:ascii="Times New Roman" w:hAnsi="Times New Roman" w:cs="Times New Roman"/>
          <w:b/>
          <w:i/>
          <w:sz w:val="24"/>
          <w:szCs w:val="24"/>
          <w:lang w:val="ky-KG"/>
        </w:rPr>
        <w:t xml:space="preserve"> </w:t>
      </w:r>
      <w:r w:rsidR="00AB22EA">
        <w:rPr>
          <w:rFonts w:ascii="Times New Roman" w:hAnsi="Times New Roman" w:cs="Times New Roman"/>
          <w:b/>
          <w:i/>
          <w:sz w:val="24"/>
          <w:szCs w:val="24"/>
        </w:rPr>
        <w:t>Д.</w:t>
      </w:r>
      <w:r>
        <w:rPr>
          <w:rFonts w:ascii="Times New Roman" w:hAnsi="Times New Roman" w:cs="Times New Roman"/>
          <w:b/>
          <w:i/>
          <w:sz w:val="24"/>
          <w:szCs w:val="24"/>
        </w:rPr>
        <w:t xml:space="preserve"> Кувейт эл аралык </w:t>
      </w:r>
    </w:p>
    <w:p w:rsidR="00211927" w:rsidRDefault="00211927" w:rsidP="00503AFD">
      <w:pPr>
        <w:jc w:val="right"/>
        <w:rPr>
          <w:rFonts w:ascii="Times New Roman" w:hAnsi="Times New Roman" w:cs="Times New Roman"/>
          <w:b/>
          <w:i/>
          <w:sz w:val="24"/>
          <w:szCs w:val="24"/>
        </w:rPr>
      </w:pPr>
      <w:r>
        <w:rPr>
          <w:rFonts w:ascii="Times New Roman" w:hAnsi="Times New Roman" w:cs="Times New Roman"/>
          <w:b/>
          <w:i/>
          <w:sz w:val="24"/>
          <w:szCs w:val="24"/>
        </w:rPr>
        <w:t>университетинин окутуучусу</w:t>
      </w:r>
    </w:p>
    <w:p w:rsidR="009C21FE" w:rsidRDefault="009C21FE" w:rsidP="00503AFD">
      <w:pPr>
        <w:jc w:val="right"/>
        <w:rPr>
          <w:rFonts w:ascii="Times New Roman" w:hAnsi="Times New Roman" w:cs="Times New Roman"/>
          <w:b/>
          <w:i/>
          <w:sz w:val="24"/>
          <w:szCs w:val="24"/>
        </w:rPr>
      </w:pPr>
    </w:p>
    <w:p w:rsidR="009C21FE" w:rsidRDefault="009C21FE" w:rsidP="009C21FE">
      <w:pPr>
        <w:spacing w:after="200" w:line="276" w:lineRule="auto"/>
        <w:jc w:val="center"/>
        <w:rPr>
          <w:rFonts w:ascii="Times New Roman" w:hAnsi="Times New Roman" w:cs="Times New Roman"/>
          <w:b/>
          <w:sz w:val="24"/>
          <w:szCs w:val="24"/>
        </w:rPr>
      </w:pPr>
      <w:r w:rsidRPr="00CB5B1D">
        <w:rPr>
          <w:rFonts w:ascii="Times New Roman" w:hAnsi="Times New Roman" w:cs="Times New Roman"/>
          <w:b/>
          <w:sz w:val="24"/>
          <w:szCs w:val="24"/>
        </w:rPr>
        <w:t>МАТЕМАТИКАЛЫК ОЙ ЖҮГҮРТҮҮНҮН АЛИППЕСИ</w:t>
      </w:r>
    </w:p>
    <w:p w:rsidR="00503AFD" w:rsidRPr="00503AFD" w:rsidRDefault="00503AFD" w:rsidP="00503AFD">
      <w:pPr>
        <w:jc w:val="right"/>
        <w:rPr>
          <w:rFonts w:ascii="Times New Roman" w:hAnsi="Times New Roman" w:cs="Times New Roman"/>
          <w:b/>
          <w:i/>
          <w:sz w:val="24"/>
          <w:szCs w:val="24"/>
        </w:rPr>
      </w:pPr>
    </w:p>
    <w:p w:rsidR="00503AFD" w:rsidRPr="009C21FE" w:rsidRDefault="00503AFD" w:rsidP="00503AFD">
      <w:pPr>
        <w:jc w:val="right"/>
        <w:rPr>
          <w:rFonts w:ascii="Times New Roman" w:eastAsiaTheme="minorEastAsia" w:hAnsi="Times New Roman" w:cs="Times New Roman"/>
          <w:b/>
          <w:i/>
          <w:sz w:val="24"/>
          <w:szCs w:val="24"/>
          <w:lang w:val="en-US" w:eastAsia="ru-RU"/>
        </w:rPr>
      </w:pPr>
      <w:r>
        <w:rPr>
          <w:rFonts w:ascii="Times New Roman" w:hAnsi="Times New Roman" w:cs="Times New Roman"/>
          <w:b/>
          <w:sz w:val="24"/>
          <w:szCs w:val="24"/>
          <w:lang w:val="en-US"/>
        </w:rPr>
        <w:t>Sin</w:t>
      </w:r>
      <w:r w:rsidRPr="009C21FE">
        <w:rPr>
          <w:rFonts w:ascii="Times New Roman" w:hAnsi="Times New Roman" w:cs="Times New Roman"/>
          <w:b/>
          <w:sz w:val="24"/>
          <w:szCs w:val="24"/>
          <w:lang w:val="en-US"/>
        </w:rPr>
        <w:t xml:space="preserve"> </w:t>
      </w:r>
      <w:r>
        <w:rPr>
          <w:rFonts w:ascii="Times New Roman" w:hAnsi="Times New Roman" w:cs="Times New Roman"/>
          <w:b/>
          <w:sz w:val="24"/>
          <w:szCs w:val="24"/>
          <w:lang w:val="en-US"/>
        </w:rPr>
        <w:t>E</w:t>
      </w:r>
      <w:r w:rsidRPr="009C21FE">
        <w:rPr>
          <w:rFonts w:ascii="Times New Roman" w:hAnsi="Times New Roman" w:cs="Times New Roman"/>
          <w:b/>
          <w:sz w:val="24"/>
          <w:szCs w:val="24"/>
          <w:lang w:val="en-US"/>
        </w:rPr>
        <w:t>.</w:t>
      </w:r>
      <w:r>
        <w:rPr>
          <w:rFonts w:ascii="Times New Roman" w:hAnsi="Times New Roman" w:cs="Times New Roman"/>
          <w:b/>
          <w:sz w:val="24"/>
          <w:szCs w:val="24"/>
          <w:lang w:val="en-US"/>
        </w:rPr>
        <w:t>E</w:t>
      </w:r>
      <w:r w:rsidRPr="009C21FE">
        <w:rPr>
          <w:rFonts w:ascii="Times New Roman" w:hAnsi="Times New Roman" w:cs="Times New Roman"/>
          <w:b/>
          <w:sz w:val="24"/>
          <w:szCs w:val="24"/>
          <w:lang w:val="en-US"/>
        </w:rPr>
        <w:t xml:space="preserve">., </w:t>
      </w:r>
      <w:r w:rsidRPr="00917FF7">
        <w:rPr>
          <w:rFonts w:ascii="Times New Roman" w:eastAsiaTheme="minorEastAsia" w:hAnsi="Times New Roman" w:cs="Times New Roman"/>
          <w:b/>
          <w:i/>
          <w:sz w:val="24"/>
          <w:szCs w:val="24"/>
          <w:lang w:val="en-US" w:eastAsia="ru-RU"/>
        </w:rPr>
        <w:t>doctor</w:t>
      </w:r>
      <w:r w:rsidRPr="009C21FE">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of</w:t>
      </w:r>
      <w:r w:rsidRPr="009C21FE">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pedagogical</w:t>
      </w:r>
      <w:r w:rsidRPr="009C21FE">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sciences</w:t>
      </w:r>
      <w:r w:rsidRPr="009C21FE">
        <w:rPr>
          <w:rFonts w:ascii="Times New Roman" w:eastAsiaTheme="minorEastAsia" w:hAnsi="Times New Roman" w:cs="Times New Roman"/>
          <w:b/>
          <w:i/>
          <w:sz w:val="24"/>
          <w:szCs w:val="24"/>
          <w:lang w:val="en-US" w:eastAsia="ru-RU"/>
        </w:rPr>
        <w:t xml:space="preserve">, </w:t>
      </w:r>
    </w:p>
    <w:p w:rsidR="00503AFD" w:rsidRPr="00917FF7" w:rsidRDefault="00503AFD" w:rsidP="00503AFD">
      <w:pPr>
        <w:jc w:val="right"/>
        <w:rPr>
          <w:rFonts w:ascii="Times New Roman" w:eastAsiaTheme="minorEastAsia" w:hAnsi="Times New Roman" w:cs="Times New Roman"/>
          <w:b/>
          <w:i/>
          <w:sz w:val="24"/>
          <w:szCs w:val="24"/>
          <w:lang w:val="en-US" w:eastAsia="ru-RU"/>
        </w:rPr>
      </w:pPr>
      <w:r w:rsidRPr="00917FF7">
        <w:rPr>
          <w:rFonts w:ascii="Times New Roman" w:eastAsiaTheme="minorEastAsia" w:hAnsi="Times New Roman" w:cs="Times New Roman"/>
          <w:b/>
          <w:i/>
          <w:sz w:val="24"/>
          <w:szCs w:val="24"/>
          <w:lang w:val="en-US" w:eastAsia="ru-RU"/>
        </w:rPr>
        <w:t>professor,</w:t>
      </w:r>
    </w:p>
    <w:p w:rsidR="00503AFD" w:rsidRDefault="00503AFD" w:rsidP="00503AFD">
      <w:pPr>
        <w:jc w:val="right"/>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Zhakypbek k.</w:t>
      </w:r>
      <w:r w:rsidR="00DE7043">
        <w:rPr>
          <w:rFonts w:ascii="Times New Roman" w:eastAsiaTheme="minorEastAsia" w:hAnsi="Times New Roman" w:cs="Times New Roman"/>
          <w:b/>
          <w:i/>
          <w:sz w:val="24"/>
          <w:szCs w:val="24"/>
          <w:lang w:val="ky-KG" w:eastAsia="ru-RU"/>
        </w:rPr>
        <w:t xml:space="preserve"> </w:t>
      </w:r>
      <w:r w:rsidR="00AB22EA">
        <w:rPr>
          <w:rFonts w:ascii="Times New Roman" w:eastAsiaTheme="minorEastAsia" w:hAnsi="Times New Roman" w:cs="Times New Roman"/>
          <w:b/>
          <w:i/>
          <w:sz w:val="24"/>
          <w:szCs w:val="24"/>
          <w:lang w:val="en-US" w:eastAsia="ru-RU"/>
        </w:rPr>
        <w:t>D.</w:t>
      </w:r>
      <w:r>
        <w:rPr>
          <w:rFonts w:ascii="Times New Roman" w:eastAsiaTheme="minorEastAsia" w:hAnsi="Times New Roman" w:cs="Times New Roman"/>
          <w:b/>
          <w:i/>
          <w:sz w:val="24"/>
          <w:szCs w:val="24"/>
          <w:lang w:val="en-US" w:eastAsia="ru-RU"/>
        </w:rPr>
        <w:t xml:space="preserve"> </w:t>
      </w:r>
      <w:r w:rsidRPr="00917FF7">
        <w:rPr>
          <w:rFonts w:ascii="Times New Roman" w:eastAsiaTheme="minorEastAsia" w:hAnsi="Times New Roman" w:cs="Times New Roman"/>
          <w:b/>
          <w:i/>
          <w:sz w:val="24"/>
          <w:szCs w:val="24"/>
          <w:lang w:val="en-US" w:eastAsia="ru-RU"/>
        </w:rPr>
        <w:t>lecturer</w:t>
      </w:r>
    </w:p>
    <w:p w:rsidR="00503AFD" w:rsidRDefault="00503AFD" w:rsidP="009C21FE">
      <w:pPr>
        <w:jc w:val="right"/>
        <w:rPr>
          <w:lang w:val="en-US"/>
        </w:rPr>
      </w:pPr>
      <w:r>
        <w:rPr>
          <w:rFonts w:ascii="Times New Roman" w:eastAsiaTheme="minorEastAsia" w:hAnsi="Times New Roman" w:cs="Times New Roman"/>
          <w:b/>
          <w:i/>
          <w:sz w:val="24"/>
          <w:szCs w:val="24"/>
          <w:lang w:val="en-US" w:eastAsia="ru-RU"/>
        </w:rPr>
        <w:t>International Kuwait University</w:t>
      </w:r>
    </w:p>
    <w:p w:rsidR="009C21FE" w:rsidRPr="009C21FE" w:rsidRDefault="009C21FE" w:rsidP="009C21FE">
      <w:pPr>
        <w:jc w:val="right"/>
        <w:rPr>
          <w:lang w:val="en-US"/>
        </w:rPr>
      </w:pPr>
    </w:p>
    <w:p w:rsidR="00CB5B1D" w:rsidRPr="00503AFD" w:rsidRDefault="00CB5B1D" w:rsidP="00CB5B1D">
      <w:pPr>
        <w:spacing w:after="200" w:line="276" w:lineRule="auto"/>
        <w:jc w:val="center"/>
        <w:rPr>
          <w:rFonts w:ascii="Times New Roman" w:hAnsi="Times New Roman" w:cs="Times New Roman"/>
          <w:b/>
          <w:sz w:val="24"/>
          <w:szCs w:val="24"/>
          <w:lang w:val="en-US"/>
        </w:rPr>
      </w:pPr>
      <w:r w:rsidRPr="00503AFD">
        <w:rPr>
          <w:rFonts w:ascii="Times New Roman" w:hAnsi="Times New Roman" w:cs="Times New Roman"/>
          <w:b/>
          <w:sz w:val="24"/>
          <w:szCs w:val="24"/>
          <w:lang w:val="en-US"/>
        </w:rPr>
        <w:t>ABC OF MATHEMATICAL THINKING</w:t>
      </w:r>
    </w:p>
    <w:p w:rsidR="00CB5B1D" w:rsidRDefault="00CB5B1D" w:rsidP="00CB5B1D">
      <w:pPr>
        <w:spacing w:line="276" w:lineRule="auto"/>
        <w:jc w:val="both"/>
        <w:rPr>
          <w:rFonts w:ascii="Times New Roman" w:hAnsi="Times New Roman" w:cs="Times New Roman"/>
          <w:b/>
          <w:sz w:val="24"/>
          <w:szCs w:val="24"/>
          <w:lang w:val="en-US"/>
        </w:rPr>
      </w:pPr>
    </w:p>
    <w:p w:rsidR="009C21FE" w:rsidRPr="00503AFD" w:rsidRDefault="009C21FE" w:rsidP="00CB5B1D">
      <w:pPr>
        <w:spacing w:line="276" w:lineRule="auto"/>
        <w:jc w:val="both"/>
        <w:rPr>
          <w:rFonts w:ascii="Times New Roman" w:hAnsi="Times New Roman" w:cs="Times New Roman"/>
          <w:b/>
          <w:sz w:val="24"/>
          <w:szCs w:val="24"/>
          <w:lang w:val="en-US"/>
        </w:rPr>
        <w:sectPr w:rsidR="009C21FE" w:rsidRPr="00503AFD" w:rsidSect="00CB5B1D">
          <w:type w:val="continuous"/>
          <w:pgSz w:w="11906" w:h="16838"/>
          <w:pgMar w:top="1134" w:right="1134" w:bottom="1134" w:left="1134" w:header="708" w:footer="708" w:gutter="0"/>
          <w:cols w:space="284"/>
          <w:docGrid w:linePitch="360"/>
        </w:sectPr>
      </w:pPr>
    </w:p>
    <w:p w:rsidR="00CB5B1D" w:rsidRPr="000072DE" w:rsidRDefault="00CB5B1D" w:rsidP="0042621A">
      <w:pPr>
        <w:ind w:firstLine="708"/>
        <w:jc w:val="both"/>
        <w:rPr>
          <w:rFonts w:ascii="Times New Roman" w:hAnsi="Times New Roman" w:cs="Times New Roman"/>
          <w:i/>
          <w:sz w:val="24"/>
          <w:szCs w:val="24"/>
          <w:lang w:val="en-US"/>
        </w:rPr>
      </w:pPr>
      <w:r w:rsidRPr="0042621A">
        <w:rPr>
          <w:rFonts w:ascii="Times New Roman" w:hAnsi="Times New Roman" w:cs="Times New Roman"/>
          <w:b/>
          <w:i/>
          <w:sz w:val="24"/>
          <w:szCs w:val="24"/>
        </w:rPr>
        <w:lastRenderedPageBreak/>
        <w:t>Аннотация</w:t>
      </w:r>
      <w:r w:rsidR="00AB22EA">
        <w:rPr>
          <w:rFonts w:ascii="Times New Roman" w:hAnsi="Times New Roman" w:cs="Times New Roman"/>
          <w:b/>
          <w:i/>
          <w:sz w:val="24"/>
          <w:szCs w:val="24"/>
          <w:lang w:val="en-US"/>
        </w:rPr>
        <w:t>:</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Макала</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жалпы</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билим</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берүүчү</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мектеп</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окууучуларынын</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ой</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жүгүртүү</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жөндөмүн</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калыптандыруу</w:t>
      </w:r>
      <w:r w:rsidRPr="00503AFD">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маселесине</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курсунун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ушул</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когнетивдик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процесстеги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ролуна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арналган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Авторлор</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дүйнөдөгү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математикалык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билим</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берүү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чөйрөсүндөгү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өзгөрүүлөргө</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өзгөчө</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маани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беришкен</w:t>
      </w:r>
      <w:r w:rsidRPr="000072DE">
        <w:rPr>
          <w:rFonts w:ascii="Times New Roman" w:hAnsi="Times New Roman" w:cs="Times New Roman"/>
          <w:i/>
          <w:sz w:val="24"/>
          <w:szCs w:val="24"/>
          <w:lang w:val="en-US"/>
        </w:rPr>
        <w:t xml:space="preserve"> – </w:t>
      </w:r>
      <w:r w:rsidRPr="0042621A">
        <w:rPr>
          <w:rFonts w:ascii="Times New Roman" w:hAnsi="Times New Roman" w:cs="Times New Roman"/>
          <w:i/>
          <w:sz w:val="24"/>
          <w:szCs w:val="24"/>
        </w:rPr>
        <w:t>окуучулардын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алган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билими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менен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математикалык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аппаратты</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илимдин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башка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чөйрөлөрүндө</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жашоодогу</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түрдүү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стандарттуу</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эмес</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жагдайларда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ийгиликтүү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колдонуу</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жөндөмү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каралган</w:t>
      </w:r>
      <w:r w:rsidRPr="000072DE">
        <w:rPr>
          <w:rFonts w:ascii="Times New Roman" w:hAnsi="Times New Roman" w:cs="Times New Roman"/>
          <w:i/>
          <w:sz w:val="24"/>
          <w:szCs w:val="24"/>
          <w:lang w:val="en-US"/>
        </w:rPr>
        <w:t xml:space="preserve">. </w:t>
      </w:r>
    </w:p>
    <w:p w:rsidR="00CB5B1D" w:rsidRPr="000072DE" w:rsidRDefault="00CB5B1D" w:rsidP="0042621A">
      <w:pPr>
        <w:jc w:val="both"/>
        <w:rPr>
          <w:rFonts w:ascii="Times New Roman" w:hAnsi="Times New Roman" w:cs="Times New Roman"/>
          <w:i/>
          <w:sz w:val="24"/>
          <w:szCs w:val="24"/>
          <w:lang w:val="en-US"/>
        </w:rPr>
      </w:pPr>
      <w:r w:rsidRPr="000072DE">
        <w:rPr>
          <w:rFonts w:ascii="Times New Roman" w:hAnsi="Times New Roman" w:cs="Times New Roman"/>
          <w:i/>
          <w:sz w:val="24"/>
          <w:szCs w:val="24"/>
          <w:lang w:val="en-US"/>
        </w:rPr>
        <w:tab/>
      </w:r>
      <w:r w:rsidRPr="0042621A">
        <w:rPr>
          <w:rFonts w:ascii="Times New Roman" w:hAnsi="Times New Roman" w:cs="Times New Roman"/>
          <w:i/>
          <w:sz w:val="24"/>
          <w:szCs w:val="24"/>
        </w:rPr>
        <w:t>Авторлордун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көз</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карашы</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боюнча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эл</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аралык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изилдөөлөрдө</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Кыргызстандын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окуучуларынын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математикалык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сабаттуулугунун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төмөндүгүнүн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көрсөткүүч</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себептердин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бири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болуп</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мектептердеги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окутулуп</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жаткан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китептердин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дүйнөлүк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стандарттын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талаптарына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дал</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келбеши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мектеп</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мугалимдеринин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жогорку</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кесиптик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деңгээлинин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жетишсиздиги</w:t>
      </w:r>
      <w:r w:rsidRPr="000072DE">
        <w:rPr>
          <w:rFonts w:ascii="Times New Roman" w:hAnsi="Times New Roman" w:cs="Times New Roman"/>
          <w:i/>
          <w:sz w:val="24"/>
          <w:szCs w:val="24"/>
          <w:lang w:val="en-US"/>
        </w:rPr>
        <w:t>.</w:t>
      </w:r>
    </w:p>
    <w:p w:rsidR="00CB5B1D" w:rsidRPr="000072DE" w:rsidRDefault="00CB5B1D" w:rsidP="0042621A">
      <w:pPr>
        <w:jc w:val="both"/>
        <w:rPr>
          <w:rFonts w:ascii="Times New Roman" w:hAnsi="Times New Roman" w:cs="Times New Roman"/>
          <w:i/>
          <w:sz w:val="24"/>
          <w:szCs w:val="24"/>
          <w:lang w:val="en-US"/>
        </w:rPr>
      </w:pPr>
      <w:r w:rsidRPr="000072DE">
        <w:rPr>
          <w:rFonts w:ascii="Times New Roman" w:hAnsi="Times New Roman" w:cs="Times New Roman"/>
          <w:i/>
          <w:sz w:val="24"/>
          <w:szCs w:val="24"/>
          <w:lang w:val="en-US"/>
        </w:rPr>
        <w:tab/>
      </w:r>
      <w:r w:rsidRPr="0042621A">
        <w:rPr>
          <w:rFonts w:ascii="Times New Roman" w:hAnsi="Times New Roman" w:cs="Times New Roman"/>
          <w:i/>
          <w:sz w:val="24"/>
          <w:szCs w:val="24"/>
        </w:rPr>
        <w:t>Авторлор</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тарабынан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мектептеги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окутулган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китептердеги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ой</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жүгүртүүлөрдүн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типтери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менен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эл</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аралык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программаларда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камтылган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сапаттуу</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математикалык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билим</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берүүнүн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жаңы</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lastRenderedPageBreak/>
        <w:t>талаптарынын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ортосунда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бир</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катар</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маанилүү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билим</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берүү</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карама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каршылыктары</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аныкталды</w:t>
      </w:r>
      <w:r w:rsidRPr="000072DE">
        <w:rPr>
          <w:rFonts w:ascii="Times New Roman" w:hAnsi="Times New Roman" w:cs="Times New Roman"/>
          <w:i/>
          <w:sz w:val="24"/>
          <w:szCs w:val="24"/>
          <w:lang w:val="en-US"/>
        </w:rPr>
        <w:t>.</w:t>
      </w:r>
    </w:p>
    <w:p w:rsidR="00CB5B1D" w:rsidRPr="000072DE" w:rsidRDefault="00CB5B1D" w:rsidP="0042621A">
      <w:pPr>
        <w:jc w:val="both"/>
        <w:rPr>
          <w:rFonts w:ascii="Times New Roman" w:hAnsi="Times New Roman" w:cs="Times New Roman"/>
          <w:i/>
          <w:sz w:val="24"/>
          <w:szCs w:val="24"/>
          <w:lang w:val="en-US"/>
        </w:rPr>
      </w:pPr>
      <w:r w:rsidRPr="000072DE">
        <w:rPr>
          <w:rFonts w:ascii="Times New Roman" w:hAnsi="Times New Roman" w:cs="Times New Roman"/>
          <w:i/>
          <w:sz w:val="24"/>
          <w:szCs w:val="24"/>
          <w:lang w:val="en-US"/>
        </w:rPr>
        <w:tab/>
      </w:r>
      <w:r w:rsidRPr="0042621A">
        <w:rPr>
          <w:rFonts w:ascii="Times New Roman" w:hAnsi="Times New Roman" w:cs="Times New Roman"/>
          <w:i/>
          <w:sz w:val="24"/>
          <w:szCs w:val="24"/>
        </w:rPr>
        <w:t>Макалада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математикалык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ой</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жүгүртүүнүн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типтери</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боюнча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окуучуларга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таанып</w:t>
      </w:r>
      <w:r w:rsidRPr="000072DE">
        <w:rPr>
          <w:rFonts w:ascii="Times New Roman" w:hAnsi="Times New Roman" w:cs="Times New Roman"/>
          <w:i/>
          <w:sz w:val="24"/>
          <w:szCs w:val="24"/>
          <w:lang w:val="en-US"/>
        </w:rPr>
        <w:t xml:space="preserve"> – </w:t>
      </w:r>
      <w:r w:rsidRPr="0042621A">
        <w:rPr>
          <w:rFonts w:ascii="Times New Roman" w:hAnsi="Times New Roman" w:cs="Times New Roman"/>
          <w:i/>
          <w:sz w:val="24"/>
          <w:szCs w:val="24"/>
        </w:rPr>
        <w:t>билүүчүлүк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өздүк</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сапаттарына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мүнөздөмө</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берилет</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бул</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мугалимдерге</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окуу</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процессин</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кылдат</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уюштурууга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жана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башкарууга</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жардам</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бере</w:t>
      </w:r>
      <w:r w:rsidRPr="000072DE">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алат</w:t>
      </w:r>
      <w:r w:rsidRPr="000072DE">
        <w:rPr>
          <w:rFonts w:ascii="Times New Roman" w:hAnsi="Times New Roman" w:cs="Times New Roman"/>
          <w:i/>
          <w:sz w:val="24"/>
          <w:szCs w:val="24"/>
          <w:lang w:val="en-US"/>
        </w:rPr>
        <w:t>.</w:t>
      </w:r>
    </w:p>
    <w:p w:rsidR="00CB5B1D" w:rsidRPr="0042621A" w:rsidRDefault="00AB22EA" w:rsidP="0042621A">
      <w:pPr>
        <w:ind w:firstLine="708"/>
        <w:jc w:val="both"/>
        <w:rPr>
          <w:rFonts w:ascii="Times New Roman" w:hAnsi="Times New Roman" w:cs="Times New Roman"/>
          <w:i/>
          <w:sz w:val="24"/>
          <w:szCs w:val="24"/>
        </w:rPr>
      </w:pPr>
      <w:r>
        <w:rPr>
          <w:rFonts w:ascii="Times New Roman" w:hAnsi="Times New Roman" w:cs="Times New Roman"/>
          <w:b/>
          <w:i/>
          <w:sz w:val="24"/>
          <w:szCs w:val="24"/>
        </w:rPr>
        <w:t>Аннотация:</w:t>
      </w:r>
      <w:r w:rsidR="00CB5B1D" w:rsidRPr="0042621A">
        <w:rPr>
          <w:rFonts w:ascii="Times New Roman" w:hAnsi="Times New Roman" w:cs="Times New Roman"/>
          <w:i/>
          <w:sz w:val="24"/>
          <w:szCs w:val="24"/>
        </w:rPr>
        <w:t xml:space="preserve"> Статья посвящена проблеме формирования мышления у учащихся общеобразовательной школе, и той роли, которая отводится курсу математики в этом познавательном процессе. Авторы особое внимание уделяют на изменениях, происходящих в мире и в сфере математического образования школьников – умение учащихся успешно применять приобретенные знания и математический аппарат в других областях науки и в различных жизненных порой и не стандартных ситуациях.</w:t>
      </w:r>
    </w:p>
    <w:p w:rsidR="00CB5B1D" w:rsidRPr="0042621A" w:rsidRDefault="00CB5B1D" w:rsidP="0042621A">
      <w:pPr>
        <w:ind w:firstLine="708"/>
        <w:jc w:val="both"/>
        <w:rPr>
          <w:rFonts w:ascii="Times New Roman" w:hAnsi="Times New Roman" w:cs="Times New Roman"/>
          <w:i/>
          <w:sz w:val="24"/>
          <w:szCs w:val="24"/>
        </w:rPr>
      </w:pPr>
      <w:r w:rsidRPr="0042621A">
        <w:rPr>
          <w:rFonts w:ascii="Times New Roman" w:hAnsi="Times New Roman" w:cs="Times New Roman"/>
          <w:i/>
          <w:sz w:val="24"/>
          <w:szCs w:val="24"/>
        </w:rPr>
        <w:t xml:space="preserve">Среди причин демонстрации низкого уровня математической грамотности учащихся Кыргызстана в международных исследованиях, по мнению авторов является </w:t>
      </w:r>
      <w:r w:rsidRPr="0042621A">
        <w:rPr>
          <w:rFonts w:ascii="Times New Roman" w:hAnsi="Times New Roman" w:cs="Times New Roman"/>
          <w:i/>
          <w:sz w:val="24"/>
          <w:szCs w:val="24"/>
        </w:rPr>
        <w:lastRenderedPageBreak/>
        <w:t>несоответствие действующих в школе учебников по математике мировым стандартам и недостаточно высоким профессиональным уровнем учителей школ.</w:t>
      </w:r>
    </w:p>
    <w:p w:rsidR="00CB5B1D" w:rsidRPr="0042621A" w:rsidRDefault="00CB5B1D" w:rsidP="0042621A">
      <w:pPr>
        <w:ind w:firstLine="708"/>
        <w:jc w:val="both"/>
        <w:rPr>
          <w:rFonts w:ascii="Times New Roman" w:hAnsi="Times New Roman" w:cs="Times New Roman"/>
          <w:i/>
          <w:sz w:val="24"/>
          <w:szCs w:val="24"/>
        </w:rPr>
      </w:pPr>
      <w:r w:rsidRPr="0042621A">
        <w:rPr>
          <w:rFonts w:ascii="Times New Roman" w:hAnsi="Times New Roman" w:cs="Times New Roman"/>
          <w:i/>
          <w:sz w:val="24"/>
          <w:szCs w:val="24"/>
        </w:rPr>
        <w:t>Авторами выявлены ряд серьёзных учебных противоречий между реально представляемой учащимся школьными учебниками отдельных типов мышления, и новыми требованиями заложенных в международных программах качества математического образования.</w:t>
      </w:r>
    </w:p>
    <w:p w:rsidR="00CB5B1D" w:rsidRPr="0042621A" w:rsidRDefault="00CB5B1D" w:rsidP="0042621A">
      <w:pPr>
        <w:ind w:firstLine="708"/>
        <w:jc w:val="both"/>
        <w:rPr>
          <w:rFonts w:ascii="Times New Roman" w:hAnsi="Times New Roman" w:cs="Times New Roman"/>
          <w:i/>
          <w:sz w:val="24"/>
          <w:szCs w:val="24"/>
        </w:rPr>
      </w:pPr>
      <w:r w:rsidRPr="0042621A">
        <w:rPr>
          <w:rFonts w:ascii="Times New Roman" w:hAnsi="Times New Roman" w:cs="Times New Roman"/>
          <w:i/>
          <w:sz w:val="24"/>
          <w:szCs w:val="24"/>
        </w:rPr>
        <w:t>В статье даются отдельные учебно-познавательные и личностные характеристики учащихся по типам математического мышления, которые могут помочь педагогам более продуманно организовать и управлять учебным процессом.</w:t>
      </w:r>
    </w:p>
    <w:p w:rsidR="00CB5B1D" w:rsidRPr="0042621A" w:rsidRDefault="00AB22EA" w:rsidP="0042621A">
      <w:pPr>
        <w:ind w:firstLine="708"/>
        <w:jc w:val="both"/>
        <w:rPr>
          <w:rFonts w:ascii="Times New Roman" w:hAnsi="Times New Roman" w:cs="Times New Roman"/>
          <w:i/>
          <w:sz w:val="24"/>
          <w:szCs w:val="24"/>
          <w:lang w:val="en-US"/>
        </w:rPr>
      </w:pPr>
      <w:r>
        <w:rPr>
          <w:rFonts w:ascii="Times New Roman" w:hAnsi="Times New Roman" w:cs="Times New Roman"/>
          <w:b/>
          <w:i/>
          <w:sz w:val="24"/>
          <w:szCs w:val="24"/>
          <w:lang w:val="en-US"/>
        </w:rPr>
        <w:t>Abstract:</w:t>
      </w:r>
      <w:r w:rsidR="00CB5B1D" w:rsidRPr="0042621A">
        <w:rPr>
          <w:rFonts w:ascii="Times New Roman" w:hAnsi="Times New Roman" w:cs="Times New Roman"/>
          <w:i/>
          <w:sz w:val="24"/>
          <w:szCs w:val="24"/>
          <w:lang w:val="en-US"/>
        </w:rPr>
        <w:t xml:space="preserve"> The article is devoted to the problem of the formation of thinking in students of a comprehensive school, and the role assigned to the course of mathematics in this cognitive process. The authors pay special attention to the changes occurring in the world and in the field of mathematical education of schoolchildren - the ability of students to successfully, apply acquired knowledge and mathematical apparatus in other areas of science and in various lifetimes and non-standard situations.</w:t>
      </w:r>
    </w:p>
    <w:p w:rsidR="00CB5B1D" w:rsidRPr="0042621A" w:rsidRDefault="00CB5B1D" w:rsidP="0042621A">
      <w:pPr>
        <w:jc w:val="both"/>
        <w:rPr>
          <w:rFonts w:ascii="Times New Roman" w:hAnsi="Times New Roman" w:cs="Times New Roman"/>
          <w:i/>
          <w:sz w:val="24"/>
          <w:szCs w:val="24"/>
          <w:lang w:val="en-US"/>
        </w:rPr>
      </w:pPr>
      <w:r w:rsidRPr="0042621A">
        <w:rPr>
          <w:rFonts w:ascii="Times New Roman" w:hAnsi="Times New Roman" w:cs="Times New Roman"/>
          <w:i/>
          <w:sz w:val="24"/>
          <w:szCs w:val="24"/>
          <w:lang w:val="en-US"/>
        </w:rPr>
        <w:tab/>
        <w:t>Among the reasons for the demonstration of the low level of mathematical literacy of students of Kyrgyzstan in international studies, according to the authors is the non-compliance of school textbooks on mathematics with world standards and the insufficiently high professional level of schoolteachers.</w:t>
      </w:r>
    </w:p>
    <w:p w:rsidR="00CB5B1D" w:rsidRPr="0042621A" w:rsidRDefault="00CB5B1D" w:rsidP="0042621A">
      <w:pPr>
        <w:jc w:val="both"/>
        <w:rPr>
          <w:rFonts w:ascii="Times New Roman" w:hAnsi="Times New Roman" w:cs="Times New Roman"/>
          <w:i/>
          <w:sz w:val="24"/>
          <w:szCs w:val="24"/>
          <w:lang w:val="en-US"/>
        </w:rPr>
      </w:pPr>
      <w:r w:rsidRPr="0042621A">
        <w:rPr>
          <w:rFonts w:ascii="Times New Roman" w:hAnsi="Times New Roman" w:cs="Times New Roman"/>
          <w:i/>
          <w:sz w:val="24"/>
          <w:szCs w:val="24"/>
          <w:lang w:val="en-US"/>
        </w:rPr>
        <w:tab/>
        <w:t>The authors have identified a number of serious educational contradictions between the actual types of thinking presented by the school textbooks to students, and the new requirements laid down in the international quality programs of mathematical education.</w:t>
      </w:r>
    </w:p>
    <w:p w:rsidR="00CB5B1D" w:rsidRPr="0042621A" w:rsidRDefault="00CB5B1D" w:rsidP="0042621A">
      <w:pPr>
        <w:jc w:val="both"/>
        <w:rPr>
          <w:rFonts w:ascii="Times New Roman" w:hAnsi="Times New Roman" w:cs="Times New Roman"/>
          <w:i/>
          <w:sz w:val="24"/>
          <w:szCs w:val="24"/>
          <w:lang w:val="en-US"/>
        </w:rPr>
      </w:pPr>
      <w:r w:rsidRPr="0042621A">
        <w:rPr>
          <w:rFonts w:ascii="Times New Roman" w:hAnsi="Times New Roman" w:cs="Times New Roman"/>
          <w:i/>
          <w:sz w:val="24"/>
          <w:szCs w:val="24"/>
          <w:lang w:val="en-US"/>
        </w:rPr>
        <w:tab/>
        <w:t>The article provides separate educational, cognitive and personal characteristics of students according to the types of mathematical thinking, which can help teachers to more intelligently organize and manage the educational process.</w:t>
      </w:r>
    </w:p>
    <w:p w:rsidR="0042621A" w:rsidRPr="0042621A" w:rsidRDefault="00CB5B1D" w:rsidP="00CC1B5C">
      <w:pPr>
        <w:spacing w:after="200"/>
        <w:ind w:firstLine="709"/>
        <w:jc w:val="both"/>
        <w:rPr>
          <w:rFonts w:ascii="Times New Roman" w:hAnsi="Times New Roman" w:cs="Times New Roman"/>
          <w:i/>
          <w:sz w:val="24"/>
          <w:szCs w:val="24"/>
          <w:lang w:val="en-US"/>
        </w:rPr>
      </w:pPr>
      <w:r w:rsidRPr="0042621A">
        <w:rPr>
          <w:rFonts w:ascii="Times New Roman" w:eastAsia="Times New Roman" w:hAnsi="Times New Roman" w:cs="Times New Roman"/>
          <w:b/>
          <w:i/>
          <w:sz w:val="24"/>
          <w:szCs w:val="24"/>
        </w:rPr>
        <w:t>Түйүндүү</w:t>
      </w:r>
      <w:r w:rsidRPr="0042621A">
        <w:rPr>
          <w:rFonts w:ascii="Times New Roman" w:eastAsia="Times New Roman" w:hAnsi="Times New Roman" w:cs="Times New Roman"/>
          <w:b/>
          <w:i/>
          <w:sz w:val="24"/>
          <w:szCs w:val="24"/>
          <w:lang w:val="en-US"/>
        </w:rPr>
        <w:t xml:space="preserve"> </w:t>
      </w:r>
      <w:r w:rsidRPr="0042621A">
        <w:rPr>
          <w:rFonts w:ascii="Times New Roman" w:eastAsia="Times New Roman" w:hAnsi="Times New Roman" w:cs="Times New Roman"/>
          <w:b/>
          <w:i/>
          <w:sz w:val="24"/>
          <w:szCs w:val="24"/>
        </w:rPr>
        <w:t>сөздөр</w:t>
      </w:r>
      <w:r w:rsidRPr="0042621A">
        <w:rPr>
          <w:rFonts w:ascii="Times New Roman" w:eastAsia="Times New Roman" w:hAnsi="Times New Roman" w:cs="Times New Roman"/>
          <w:b/>
          <w:i/>
          <w:sz w:val="24"/>
          <w:szCs w:val="24"/>
          <w:lang w:val="en-US"/>
        </w:rPr>
        <w:t>:</w:t>
      </w:r>
      <w:r w:rsidRPr="0042621A">
        <w:rPr>
          <w:rFonts w:ascii="Times New Roman" w:eastAsia="Times New Roman" w:hAnsi="Times New Roman" w:cs="Times New Roman"/>
          <w:i/>
          <w:sz w:val="24"/>
          <w:szCs w:val="24"/>
          <w:lang w:val="en-US"/>
        </w:rPr>
        <w:t xml:space="preserve"> </w:t>
      </w:r>
      <w:r w:rsidRPr="0042621A">
        <w:rPr>
          <w:rFonts w:ascii="Times New Roman" w:hAnsi="Times New Roman" w:cs="Times New Roman"/>
          <w:i/>
          <w:sz w:val="24"/>
          <w:szCs w:val="24"/>
        </w:rPr>
        <w:t>окутуу</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окуучулардын</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математикалык</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ой</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жүгүртүүсү</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математикалык</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ой</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жүгүртүүнүн</w:t>
      </w:r>
      <w:r w:rsidRPr="0042621A">
        <w:rPr>
          <w:rFonts w:ascii="Times New Roman" w:hAnsi="Times New Roman" w:cs="Times New Roman"/>
          <w:i/>
          <w:sz w:val="24"/>
          <w:szCs w:val="24"/>
          <w:lang w:val="en-US"/>
        </w:rPr>
        <w:t xml:space="preserve"> </w:t>
      </w:r>
      <w:r w:rsidRPr="0042621A">
        <w:rPr>
          <w:rFonts w:ascii="Times New Roman" w:hAnsi="Times New Roman" w:cs="Times New Roman"/>
          <w:i/>
          <w:sz w:val="24"/>
          <w:szCs w:val="24"/>
        </w:rPr>
        <w:t>типтери</w:t>
      </w:r>
      <w:r w:rsidRPr="0042621A">
        <w:rPr>
          <w:rFonts w:ascii="Times New Roman" w:hAnsi="Times New Roman" w:cs="Times New Roman"/>
          <w:i/>
          <w:sz w:val="24"/>
          <w:szCs w:val="24"/>
          <w:lang w:val="en-US"/>
        </w:rPr>
        <w:t xml:space="preserve">.  </w:t>
      </w:r>
    </w:p>
    <w:p w:rsidR="00CB5B1D" w:rsidRPr="0042621A" w:rsidRDefault="00CB5B1D" w:rsidP="00CC1B5C">
      <w:pPr>
        <w:spacing w:after="200"/>
        <w:ind w:firstLine="709"/>
        <w:jc w:val="both"/>
        <w:rPr>
          <w:rFonts w:ascii="Times New Roman" w:hAnsi="Times New Roman" w:cs="Times New Roman"/>
          <w:i/>
          <w:sz w:val="24"/>
          <w:szCs w:val="24"/>
        </w:rPr>
      </w:pPr>
      <w:r w:rsidRPr="0042621A">
        <w:rPr>
          <w:rFonts w:ascii="Times New Roman" w:hAnsi="Times New Roman" w:cs="Times New Roman"/>
          <w:b/>
          <w:i/>
          <w:sz w:val="24"/>
          <w:szCs w:val="24"/>
        </w:rPr>
        <w:lastRenderedPageBreak/>
        <w:t>Ключевые слова:</w:t>
      </w:r>
      <w:r w:rsidRPr="0042621A">
        <w:rPr>
          <w:rFonts w:ascii="Times New Roman" w:hAnsi="Times New Roman" w:cs="Times New Roman"/>
          <w:i/>
          <w:sz w:val="24"/>
          <w:szCs w:val="24"/>
        </w:rPr>
        <w:t xml:space="preserve"> обучение, математическое мышление учащихся, типы математических мышлений.</w:t>
      </w:r>
    </w:p>
    <w:p w:rsidR="00CB5B1D" w:rsidRPr="0042621A" w:rsidRDefault="00CB5B1D" w:rsidP="0042621A">
      <w:pPr>
        <w:spacing w:after="200"/>
        <w:ind w:firstLine="708"/>
        <w:jc w:val="both"/>
        <w:rPr>
          <w:rFonts w:ascii="Times New Roman" w:hAnsi="Times New Roman" w:cs="Times New Roman"/>
          <w:i/>
          <w:sz w:val="24"/>
          <w:szCs w:val="24"/>
          <w:lang w:val="en-US"/>
        </w:rPr>
      </w:pPr>
      <w:r w:rsidRPr="0042621A">
        <w:rPr>
          <w:rFonts w:ascii="Times New Roman" w:hAnsi="Times New Roman" w:cs="Times New Roman"/>
          <w:b/>
          <w:i/>
          <w:sz w:val="24"/>
          <w:szCs w:val="24"/>
          <w:lang w:val="en-US"/>
        </w:rPr>
        <w:t>Key words:</w:t>
      </w:r>
      <w:r w:rsidRPr="0042621A">
        <w:rPr>
          <w:rFonts w:ascii="Times New Roman" w:hAnsi="Times New Roman" w:cs="Times New Roman"/>
          <w:i/>
          <w:sz w:val="24"/>
          <w:szCs w:val="24"/>
          <w:lang w:val="en-US"/>
        </w:rPr>
        <w:t xml:space="preserve"> training, pupils' mathematical thinking, types of mathematical thinking.</w:t>
      </w:r>
    </w:p>
    <w:p w:rsidR="00CB5B1D" w:rsidRPr="00CC1B5C" w:rsidRDefault="00CB5B1D" w:rsidP="00CC1B5C">
      <w:pPr>
        <w:spacing w:after="200"/>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При изучении любого школьного предмета, то ли язык или история, физика или география, информатика или технология от учащихся требуется наличие определенного уровня мышления, за формирование которого в некоторой степени ответственен предмет математика. Уже в начальной школе с первых уроков учителя пытаются формировать у учеников простейшие и доступные приёмы математического мышления.</w:t>
      </w:r>
    </w:p>
    <w:p w:rsidR="00CB5B1D" w:rsidRPr="00CC1B5C" w:rsidRDefault="00CB5B1D" w:rsidP="00CC1B5C">
      <w:pPr>
        <w:spacing w:after="200"/>
        <w:ind w:firstLine="708"/>
        <w:jc w:val="both"/>
        <w:rPr>
          <w:rFonts w:ascii="Times New Roman" w:hAnsi="Times New Roman" w:cs="Times New Roman"/>
          <w:b/>
          <w:spacing w:val="-8"/>
          <w:sz w:val="24"/>
          <w:szCs w:val="24"/>
        </w:rPr>
      </w:pPr>
      <w:r w:rsidRPr="00CC1B5C">
        <w:rPr>
          <w:rFonts w:ascii="Times New Roman" w:hAnsi="Times New Roman" w:cs="Times New Roman"/>
          <w:spacing w:val="-8"/>
          <w:sz w:val="24"/>
          <w:szCs w:val="24"/>
        </w:rPr>
        <w:t>Математическое образование школьников в наиболее развитых странах мира подверглись коренной модернизации. Так</w:t>
      </w:r>
      <w:r w:rsidR="001355DE">
        <w:rPr>
          <w:rFonts w:ascii="Times New Roman" w:hAnsi="Times New Roman" w:cs="Times New Roman"/>
          <w:spacing w:val="-8"/>
          <w:sz w:val="24"/>
          <w:szCs w:val="24"/>
        </w:rPr>
        <w:t>,</w:t>
      </w:r>
      <w:r w:rsidRPr="00CC1B5C">
        <w:rPr>
          <w:rFonts w:ascii="Times New Roman" w:hAnsi="Times New Roman" w:cs="Times New Roman"/>
          <w:spacing w:val="-8"/>
          <w:sz w:val="24"/>
          <w:szCs w:val="24"/>
        </w:rPr>
        <w:t xml:space="preserve"> в последние десятилетия полностью поменялась функция и место школьной математики. Если ещё совсем недавно школьный предмет «Математика» была на «короткой ноге» с фундаментальной математикой, а фундаментальность и научность была основным преимуществом советской образовательной системы, то сегодня новый компетентностный подход полностью изменил ситуацию. И только наши учителя по-прежнему стойко и целенаправленно «гонят» старую методику обучения и учат детей по давно устаревшим учебникам [2]. И это несмотря на то, что с 2000 года во всех странах востребованной стало умение человека применять математические знания и опыт в различных, порой и не математических областях науки. Именно такой новый формат требований к математической образованности учащихся заложен в заданиях международной программы по оценке образовательных достижений учащихся (РIS</w:t>
      </w:r>
      <w:r w:rsidR="001355DE">
        <w:rPr>
          <w:rFonts w:ascii="Times New Roman" w:hAnsi="Times New Roman" w:cs="Times New Roman"/>
          <w:spacing w:val="-8"/>
          <w:sz w:val="24"/>
          <w:szCs w:val="24"/>
        </w:rPr>
        <w:t>А), в международном исследовании</w:t>
      </w:r>
      <w:r w:rsidRPr="00CC1B5C">
        <w:rPr>
          <w:rFonts w:ascii="Times New Roman" w:hAnsi="Times New Roman" w:cs="Times New Roman"/>
          <w:spacing w:val="-8"/>
          <w:sz w:val="24"/>
          <w:szCs w:val="24"/>
        </w:rPr>
        <w:t xml:space="preserve"> качества математического и естественнонаучного образования (TIMSS) и др. В этих исследованиях качество математического образования оценивается не по объёму приобретенных знаний, а по уровню успешности и способности ученика применять имеющиеся знания и опыт в различных ситуативных (а не формальных и надуманных в учебниках) задачах. Сегодня весьма актуальным становится двухсторонний </w:t>
      </w:r>
      <w:r w:rsidRPr="00CC1B5C">
        <w:rPr>
          <w:rFonts w:ascii="Times New Roman" w:hAnsi="Times New Roman" w:cs="Times New Roman"/>
          <w:spacing w:val="-8"/>
          <w:sz w:val="24"/>
          <w:szCs w:val="24"/>
        </w:rPr>
        <w:lastRenderedPageBreak/>
        <w:t xml:space="preserve">процесс математизации предмета. Сущность, которой заключается в переводе ситуативной задачи (проблемы) из любой сферы деятельности на математический язык и построение её математической модели, которую затем решают средствами математического аппарата. При этом очень важно умение ученика интерпретировать получившийся математический результат на «родной» язык предмета, где была инициирована задача. В этом учебно-познавательном процессе математическое мышление играет ведущую роль, как для самой математики, так и для других школьных предметов. Поэтому учителям </w:t>
      </w:r>
      <w:proofErr w:type="gramStart"/>
      <w:r w:rsidRPr="00CC1B5C">
        <w:rPr>
          <w:rFonts w:ascii="Times New Roman" w:hAnsi="Times New Roman" w:cs="Times New Roman"/>
          <w:spacing w:val="-8"/>
          <w:sz w:val="24"/>
          <w:szCs w:val="24"/>
        </w:rPr>
        <w:t>математики  на</w:t>
      </w:r>
      <w:proofErr w:type="gramEnd"/>
      <w:r w:rsidRPr="00CC1B5C">
        <w:rPr>
          <w:rFonts w:ascii="Times New Roman" w:hAnsi="Times New Roman" w:cs="Times New Roman"/>
          <w:spacing w:val="-8"/>
          <w:sz w:val="24"/>
          <w:szCs w:val="24"/>
        </w:rPr>
        <w:t xml:space="preserve"> уроках необходимо уделить самое пристальное внимание данному вопросу [1, c. 468]. В тоже время мы должны признаться, что на практике ни один учитель не ставит перед учащимися цели по формированию и развитию </w:t>
      </w:r>
      <w:r w:rsidRPr="00CC1B5C">
        <w:rPr>
          <w:rFonts w:ascii="Times New Roman" w:hAnsi="Times New Roman" w:cs="Times New Roman"/>
          <w:spacing w:val="-8"/>
          <w:sz w:val="24"/>
          <w:szCs w:val="24"/>
        </w:rPr>
        <w:lastRenderedPageBreak/>
        <w:t xml:space="preserve">математического мышления. Причин тому множество и одной из них является незнание сущности математического мышления и его основных типов. </w:t>
      </w:r>
    </w:p>
    <w:p w:rsidR="00CB5B1D" w:rsidRPr="00CC1B5C" w:rsidRDefault="00CB5B1D" w:rsidP="00CC1B5C">
      <w:pPr>
        <w:spacing w:after="200"/>
        <w:jc w:val="center"/>
        <w:rPr>
          <w:rFonts w:ascii="Times New Roman" w:hAnsi="Times New Roman" w:cs="Times New Roman"/>
          <w:b/>
          <w:spacing w:val="-8"/>
          <w:sz w:val="24"/>
          <w:szCs w:val="24"/>
        </w:rPr>
      </w:pPr>
      <w:r w:rsidRPr="00CC1B5C">
        <w:rPr>
          <w:rFonts w:ascii="Times New Roman" w:hAnsi="Times New Roman" w:cs="Times New Roman"/>
          <w:b/>
          <w:spacing w:val="-8"/>
          <w:sz w:val="24"/>
          <w:szCs w:val="24"/>
        </w:rPr>
        <w:t>Типы математических мышлений</w:t>
      </w:r>
    </w:p>
    <w:p w:rsidR="00CB5B1D" w:rsidRPr="00CC1B5C" w:rsidRDefault="00CB5B1D" w:rsidP="00CC1B5C">
      <w:pPr>
        <w:spacing w:after="200"/>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В </w:t>
      </w:r>
      <w:proofErr w:type="gramStart"/>
      <w:r w:rsidRPr="00CC1B5C">
        <w:rPr>
          <w:rFonts w:ascii="Times New Roman" w:hAnsi="Times New Roman" w:cs="Times New Roman"/>
          <w:spacing w:val="-8"/>
          <w:sz w:val="24"/>
          <w:szCs w:val="24"/>
        </w:rPr>
        <w:t>современных исследованиях</w:t>
      </w:r>
      <w:proofErr w:type="gramEnd"/>
      <w:r w:rsidRPr="00CC1B5C">
        <w:rPr>
          <w:rFonts w:ascii="Times New Roman" w:hAnsi="Times New Roman" w:cs="Times New Roman"/>
          <w:spacing w:val="-8"/>
          <w:sz w:val="24"/>
          <w:szCs w:val="24"/>
        </w:rPr>
        <w:t xml:space="preserve"> проведенных ведущими психологами, педагогами и учёными-методистами [5, 6] выявлены пять основных взаимно пересекающихся типов математического мышления: типологическое, порядковое, метрическое, алгебраическое и проективное, которые в математической деятельности учащихся могут проявлятьс</w:t>
      </w:r>
      <w:r w:rsidR="001355DE">
        <w:rPr>
          <w:rFonts w:ascii="Times New Roman" w:hAnsi="Times New Roman" w:cs="Times New Roman"/>
          <w:spacing w:val="-8"/>
          <w:sz w:val="24"/>
          <w:szCs w:val="24"/>
        </w:rPr>
        <w:t>я следующим образом (таблица 1).</w:t>
      </w:r>
    </w:p>
    <w:p w:rsidR="0049073D" w:rsidRPr="00CC1B5C" w:rsidRDefault="0049073D" w:rsidP="00CC1B5C">
      <w:pPr>
        <w:spacing w:after="200"/>
        <w:rPr>
          <w:rFonts w:ascii="Times New Roman" w:eastAsiaTheme="minorEastAsia" w:hAnsi="Times New Roman" w:cs="Times New Roman"/>
          <w:spacing w:val="-8"/>
          <w:sz w:val="24"/>
          <w:szCs w:val="24"/>
          <w:lang w:eastAsia="ru-RU"/>
        </w:rPr>
        <w:sectPr w:rsidR="0049073D" w:rsidRPr="00CC1B5C" w:rsidSect="0049073D">
          <w:type w:val="continuous"/>
          <w:pgSz w:w="11906" w:h="16838"/>
          <w:pgMar w:top="1134" w:right="1134" w:bottom="1134" w:left="1134" w:header="708" w:footer="708" w:gutter="0"/>
          <w:cols w:num="2" w:space="284"/>
          <w:docGrid w:linePitch="360"/>
        </w:sectPr>
      </w:pPr>
    </w:p>
    <w:p w:rsidR="00CB5B1D" w:rsidRPr="00CC1B5C" w:rsidRDefault="00CB5B1D" w:rsidP="00CC1B5C">
      <w:pPr>
        <w:spacing w:after="200"/>
        <w:jc w:val="right"/>
        <w:rPr>
          <w:rFonts w:ascii="Times New Roman" w:hAnsi="Times New Roman" w:cs="Times New Roman"/>
          <w:b/>
          <w:spacing w:val="-8"/>
          <w:sz w:val="24"/>
          <w:szCs w:val="24"/>
        </w:rPr>
      </w:pPr>
      <w:r w:rsidRPr="00CC1B5C">
        <w:rPr>
          <w:rFonts w:ascii="Times New Roman" w:hAnsi="Times New Roman" w:cs="Times New Roman"/>
          <w:b/>
          <w:spacing w:val="-8"/>
          <w:sz w:val="24"/>
          <w:szCs w:val="24"/>
        </w:rPr>
        <w:lastRenderedPageBreak/>
        <w:t>Таблица 1.</w:t>
      </w:r>
    </w:p>
    <w:tbl>
      <w:tblPr>
        <w:tblStyle w:val="33"/>
        <w:tblW w:w="0" w:type="auto"/>
        <w:tblInd w:w="-34" w:type="dxa"/>
        <w:tblLayout w:type="fixed"/>
        <w:tblLook w:val="04A0" w:firstRow="1" w:lastRow="0" w:firstColumn="1" w:lastColumn="0" w:noHBand="0" w:noVBand="1"/>
      </w:tblPr>
      <w:tblGrid>
        <w:gridCol w:w="568"/>
        <w:gridCol w:w="2035"/>
        <w:gridCol w:w="3351"/>
        <w:gridCol w:w="3651"/>
      </w:tblGrid>
      <w:tr w:rsidR="00CB5B1D" w:rsidRPr="00CC1B5C" w:rsidTr="007B3903">
        <w:trPr>
          <w:trHeight w:val="822"/>
        </w:trPr>
        <w:tc>
          <w:tcPr>
            <w:tcW w:w="568" w:type="dxa"/>
          </w:tcPr>
          <w:p w:rsidR="00CB5B1D" w:rsidRPr="00CC1B5C" w:rsidRDefault="00CB5B1D" w:rsidP="00CC1B5C">
            <w:pPr>
              <w:rPr>
                <w:rFonts w:ascii="Times New Roman" w:hAnsi="Times New Roman" w:cs="Times New Roman"/>
                <w:i/>
                <w:spacing w:val="-8"/>
                <w:sz w:val="24"/>
                <w:szCs w:val="24"/>
              </w:rPr>
            </w:pPr>
            <w:r w:rsidRPr="00CC1B5C">
              <w:rPr>
                <w:rFonts w:ascii="Times New Roman" w:hAnsi="Times New Roman" w:cs="Times New Roman"/>
                <w:i/>
                <w:spacing w:val="-8"/>
                <w:sz w:val="24"/>
                <w:szCs w:val="24"/>
              </w:rPr>
              <w:t>№</w:t>
            </w:r>
          </w:p>
          <w:p w:rsidR="00CB5B1D" w:rsidRPr="00CC1B5C" w:rsidRDefault="00CB5B1D" w:rsidP="00CC1B5C">
            <w:pPr>
              <w:rPr>
                <w:rFonts w:ascii="Times New Roman" w:hAnsi="Times New Roman" w:cs="Times New Roman"/>
                <w:i/>
                <w:spacing w:val="-8"/>
                <w:sz w:val="24"/>
                <w:szCs w:val="24"/>
              </w:rPr>
            </w:pPr>
            <w:r w:rsidRPr="00CC1B5C">
              <w:rPr>
                <w:rFonts w:ascii="Times New Roman" w:hAnsi="Times New Roman" w:cs="Times New Roman"/>
                <w:i/>
                <w:spacing w:val="-8"/>
                <w:sz w:val="24"/>
                <w:szCs w:val="24"/>
              </w:rPr>
              <w:t>пп</w:t>
            </w:r>
          </w:p>
        </w:tc>
        <w:tc>
          <w:tcPr>
            <w:tcW w:w="2035" w:type="dxa"/>
          </w:tcPr>
          <w:p w:rsidR="00CB5B1D" w:rsidRPr="00CC1B5C" w:rsidRDefault="00CB5B1D" w:rsidP="00CC1B5C">
            <w:pPr>
              <w:rPr>
                <w:rFonts w:ascii="Times New Roman" w:hAnsi="Times New Roman" w:cs="Times New Roman"/>
                <w:i/>
                <w:spacing w:val="-8"/>
                <w:sz w:val="24"/>
                <w:szCs w:val="24"/>
              </w:rPr>
            </w:pPr>
            <w:r w:rsidRPr="00CC1B5C">
              <w:rPr>
                <w:rFonts w:ascii="Times New Roman" w:hAnsi="Times New Roman" w:cs="Times New Roman"/>
                <w:i/>
                <w:spacing w:val="-8"/>
                <w:sz w:val="24"/>
                <w:szCs w:val="24"/>
              </w:rPr>
              <w:t>Типы математичес-ких мышлений</w:t>
            </w:r>
          </w:p>
        </w:tc>
        <w:tc>
          <w:tcPr>
            <w:tcW w:w="3351" w:type="dxa"/>
          </w:tcPr>
          <w:p w:rsidR="00CB5B1D" w:rsidRPr="00CC1B5C" w:rsidRDefault="00CB5B1D" w:rsidP="00CC1B5C">
            <w:pPr>
              <w:rPr>
                <w:rFonts w:ascii="Times New Roman" w:hAnsi="Times New Roman" w:cs="Times New Roman"/>
                <w:i/>
                <w:spacing w:val="-8"/>
                <w:sz w:val="24"/>
                <w:szCs w:val="24"/>
              </w:rPr>
            </w:pPr>
          </w:p>
          <w:p w:rsidR="00CB5B1D" w:rsidRPr="00CC1B5C" w:rsidRDefault="00CB5B1D" w:rsidP="00CC1B5C">
            <w:pPr>
              <w:jc w:val="center"/>
              <w:rPr>
                <w:rFonts w:ascii="Times New Roman" w:hAnsi="Times New Roman" w:cs="Times New Roman"/>
                <w:i/>
                <w:spacing w:val="-8"/>
                <w:sz w:val="24"/>
                <w:szCs w:val="24"/>
              </w:rPr>
            </w:pPr>
            <w:r w:rsidRPr="00CC1B5C">
              <w:rPr>
                <w:rFonts w:ascii="Times New Roman" w:hAnsi="Times New Roman" w:cs="Times New Roman"/>
                <w:i/>
                <w:spacing w:val="-8"/>
                <w:sz w:val="24"/>
                <w:szCs w:val="24"/>
              </w:rPr>
              <w:t>Учебные качества</w:t>
            </w:r>
          </w:p>
        </w:tc>
        <w:tc>
          <w:tcPr>
            <w:tcW w:w="3651" w:type="dxa"/>
          </w:tcPr>
          <w:p w:rsidR="00CB5B1D" w:rsidRPr="00CC1B5C" w:rsidRDefault="00CB5B1D" w:rsidP="00CC1B5C">
            <w:pPr>
              <w:rPr>
                <w:rFonts w:ascii="Times New Roman" w:hAnsi="Times New Roman" w:cs="Times New Roman"/>
                <w:i/>
                <w:spacing w:val="-8"/>
                <w:sz w:val="24"/>
                <w:szCs w:val="24"/>
              </w:rPr>
            </w:pPr>
          </w:p>
          <w:p w:rsidR="00CB5B1D" w:rsidRPr="00CC1B5C" w:rsidRDefault="00CB5B1D" w:rsidP="00CC1B5C">
            <w:pPr>
              <w:jc w:val="center"/>
              <w:rPr>
                <w:rFonts w:ascii="Times New Roman" w:hAnsi="Times New Roman" w:cs="Times New Roman"/>
                <w:i/>
                <w:spacing w:val="-8"/>
                <w:sz w:val="24"/>
                <w:szCs w:val="24"/>
              </w:rPr>
            </w:pPr>
            <w:r w:rsidRPr="00CC1B5C">
              <w:rPr>
                <w:rFonts w:ascii="Times New Roman" w:hAnsi="Times New Roman" w:cs="Times New Roman"/>
                <w:i/>
                <w:spacing w:val="-8"/>
                <w:sz w:val="24"/>
                <w:szCs w:val="24"/>
              </w:rPr>
              <w:t>Личностные качества</w:t>
            </w:r>
          </w:p>
        </w:tc>
      </w:tr>
      <w:tr w:rsidR="00CB5B1D" w:rsidRPr="00CC1B5C" w:rsidTr="007B3903">
        <w:trPr>
          <w:trHeight w:val="822"/>
        </w:trPr>
        <w:tc>
          <w:tcPr>
            <w:tcW w:w="568"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1.</w:t>
            </w:r>
          </w:p>
        </w:tc>
        <w:tc>
          <w:tcPr>
            <w:tcW w:w="2035" w:type="dxa"/>
          </w:tcPr>
          <w:p w:rsidR="00CB5B1D" w:rsidRPr="00CC1B5C" w:rsidRDefault="005C53DF" w:rsidP="00CC1B5C">
            <w:pPr>
              <w:rPr>
                <w:rFonts w:ascii="Times New Roman" w:hAnsi="Times New Roman" w:cs="Times New Roman"/>
                <w:spacing w:val="-8"/>
                <w:sz w:val="24"/>
                <w:szCs w:val="24"/>
              </w:rPr>
            </w:pPr>
            <w:r>
              <w:rPr>
                <w:rFonts w:ascii="Times New Roman" w:hAnsi="Times New Roman" w:cs="Times New Roman"/>
                <w:spacing w:val="-8"/>
                <w:sz w:val="24"/>
                <w:szCs w:val="24"/>
              </w:rPr>
              <w:t>Типологичес</w:t>
            </w:r>
            <w:r w:rsidR="00CB5B1D" w:rsidRPr="00CC1B5C">
              <w:rPr>
                <w:rFonts w:ascii="Times New Roman" w:hAnsi="Times New Roman" w:cs="Times New Roman"/>
                <w:spacing w:val="-8"/>
                <w:sz w:val="24"/>
                <w:szCs w:val="24"/>
              </w:rPr>
              <w:t>кое мышление.</w:t>
            </w:r>
          </w:p>
        </w:tc>
        <w:tc>
          <w:tcPr>
            <w:tcW w:w="33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Это наиболее простой тип математического мышления и проявляется у учащихся уже на ранней стадии обучения математике. Данному типу мышления соответствует целостность восприятия объекта и логичность при осуществлении математических операций. Ученики с типологическим типом мышления всегда соблюдают порядок выполнения действий в арифметических упражнениях. Строго по назначению используют правила, формулы. Применяют только известные определения, свойства и математические законы.</w:t>
            </w:r>
          </w:p>
        </w:tc>
        <w:tc>
          <w:tcPr>
            <w:tcW w:w="36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Ученики относящийся к данному типу мышления не работают как попало, в их действиях прослеживаются строгость и скрупулёзность. В жизни они не упускают даже мелочи.</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Личности с топологическим мышлением очень аккуратны, живут размеренно, по установленному им самим циклу. </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Недостатком «типологов» является их чрезмерная дотошность в жизненных ситуациях. Нередко можно заметить в их действиях консерватизм, они плохо воспринимают новшества.</w:t>
            </w:r>
          </w:p>
          <w:p w:rsidR="00CB5B1D" w:rsidRPr="00CC1B5C" w:rsidRDefault="00CB5B1D" w:rsidP="00CC1B5C">
            <w:pPr>
              <w:rPr>
                <w:rFonts w:ascii="Times New Roman" w:hAnsi="Times New Roman" w:cs="Times New Roman"/>
                <w:spacing w:val="-8"/>
                <w:sz w:val="24"/>
                <w:szCs w:val="24"/>
              </w:rPr>
            </w:pPr>
          </w:p>
        </w:tc>
      </w:tr>
      <w:tr w:rsidR="00CB5B1D" w:rsidRPr="00CC1B5C" w:rsidTr="007B3903">
        <w:trPr>
          <w:trHeight w:val="822"/>
        </w:trPr>
        <w:tc>
          <w:tcPr>
            <w:tcW w:w="568"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2.</w:t>
            </w:r>
          </w:p>
        </w:tc>
        <w:tc>
          <w:tcPr>
            <w:tcW w:w="2035"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Порядковое мышление.</w:t>
            </w:r>
          </w:p>
        </w:tc>
        <w:tc>
          <w:tcPr>
            <w:tcW w:w="33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Учащимся с порядковым мышлением характерно точное следование предписанных операций и учебных действий. Они с успехом выполняют «линейные» мыслительные суждения. При обучении математике учащиеся с порядковым мышлением (даже в начальной школе) хорошо </w:t>
            </w:r>
            <w:r w:rsidRPr="00CC1B5C">
              <w:rPr>
                <w:rFonts w:ascii="Times New Roman" w:hAnsi="Times New Roman" w:cs="Times New Roman"/>
                <w:spacing w:val="-8"/>
                <w:sz w:val="24"/>
                <w:szCs w:val="24"/>
              </w:rPr>
              <w:lastRenderedPageBreak/>
              <w:t>воспринимают размер, форму объектов (меньше, равно, больше), легко оперируют различными соотношениями (ниже или выше, левее или правее). Свои рассуждения строят на основе определённых алгоритмов, легко справляются с вычислительными примерами на действия и с задачами на соотношение, перемещение и т.п.</w:t>
            </w:r>
          </w:p>
        </w:tc>
        <w:tc>
          <w:tcPr>
            <w:tcW w:w="36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lastRenderedPageBreak/>
              <w:t xml:space="preserve">Ученики с порядковым мышлением стремятся в любой ситуации чётко следовать порядку и установленному жизненному укладу. Имеют собственный принцип, который стремятся соблюдать. Отрицательным качеством учащихся с порядковым мышлением является некоторые затруднения при решении </w:t>
            </w:r>
            <w:r w:rsidRPr="00CC1B5C">
              <w:rPr>
                <w:rFonts w:ascii="Times New Roman" w:hAnsi="Times New Roman" w:cs="Times New Roman"/>
                <w:spacing w:val="-8"/>
                <w:sz w:val="24"/>
                <w:szCs w:val="24"/>
              </w:rPr>
              <w:lastRenderedPageBreak/>
              <w:t>нестандартных задач. Теряются в незнакомой жизненной ситуации.</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В профессиональной деятельности «порядковисты» весьма педантичны. Редко отступают от общепринятых правил, всегда следуют инструкциям. Иногда им не хватает воображения, особенно геометрического и пространственного характера. Не любят решать абстрактные задачи, предпочитают конкретику.</w:t>
            </w:r>
          </w:p>
        </w:tc>
      </w:tr>
      <w:tr w:rsidR="00CB5B1D" w:rsidRPr="00CC1B5C" w:rsidTr="007B3903">
        <w:trPr>
          <w:trHeight w:val="822"/>
        </w:trPr>
        <w:tc>
          <w:tcPr>
            <w:tcW w:w="568"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lastRenderedPageBreak/>
              <w:t>3.</w:t>
            </w:r>
          </w:p>
        </w:tc>
        <w:tc>
          <w:tcPr>
            <w:tcW w:w="2035"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Метрическое мышление.</w:t>
            </w:r>
          </w:p>
        </w:tc>
        <w:tc>
          <w:tcPr>
            <w:tcW w:w="33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Для учащихся с метрическим типом мышления характерны рассуждения с количественными показателями. При решении любой математической задачи учащиеся склонны к его цифровизации. Они успешно осуществляют рассуждения если они связанны с конкретными цифрами, числами, формулами, геометрическими объектами и его элементами: высота, ширина, длина, площадь, объём, и др. Однако в их рассуждениях часто игнорируются: образность, общность, неопределенность, абстрактность. При решении задач часто прибегают к его наглядности и к графической интерпретации.</w:t>
            </w:r>
          </w:p>
        </w:tc>
        <w:tc>
          <w:tcPr>
            <w:tcW w:w="36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Для успешного осуществления мышления, в том числе и математического ученикам с метрическим мышлением необходимо наличие конкретного числового показателя или величины. В наших школах на уроках математики   наиболее часто встречаются учащиеся, имеющие метрический тип мышления. Этому способствуют учителя и школьные учебники, которые в основном ориентированы на развитие у учащихся порядкового и метрического мышления.</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«Метристы» во взрослой жизни всегда осторожны, предусмотрительны, неизвестное их пугает. Стараются сначала всё узнать и только потом действовать.</w:t>
            </w:r>
          </w:p>
        </w:tc>
      </w:tr>
      <w:tr w:rsidR="00CB5B1D" w:rsidRPr="00CC1B5C" w:rsidTr="007B3903">
        <w:trPr>
          <w:trHeight w:val="822"/>
        </w:trPr>
        <w:tc>
          <w:tcPr>
            <w:tcW w:w="568"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4.</w:t>
            </w:r>
          </w:p>
        </w:tc>
        <w:tc>
          <w:tcPr>
            <w:tcW w:w="2035" w:type="dxa"/>
          </w:tcPr>
          <w:p w:rsidR="00CB5B1D" w:rsidRPr="00CC1B5C" w:rsidRDefault="005C53DF" w:rsidP="00CC1B5C">
            <w:pPr>
              <w:rPr>
                <w:rFonts w:ascii="Times New Roman" w:hAnsi="Times New Roman" w:cs="Times New Roman"/>
                <w:spacing w:val="-8"/>
                <w:sz w:val="24"/>
                <w:szCs w:val="24"/>
              </w:rPr>
            </w:pPr>
            <w:r>
              <w:rPr>
                <w:rFonts w:ascii="Times New Roman" w:hAnsi="Times New Roman" w:cs="Times New Roman"/>
                <w:spacing w:val="-8"/>
                <w:sz w:val="24"/>
                <w:szCs w:val="24"/>
              </w:rPr>
              <w:t>Алгебраичес</w:t>
            </w:r>
            <w:r w:rsidR="00CB5B1D" w:rsidRPr="00CC1B5C">
              <w:rPr>
                <w:rFonts w:ascii="Times New Roman" w:hAnsi="Times New Roman" w:cs="Times New Roman"/>
                <w:spacing w:val="-8"/>
                <w:sz w:val="24"/>
                <w:szCs w:val="24"/>
              </w:rPr>
              <w:t>кое мышление.</w:t>
            </w:r>
          </w:p>
        </w:tc>
        <w:tc>
          <w:tcPr>
            <w:tcW w:w="33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Формирование данного типа мышления у учащихся начинается примерно с 6 - 7 класса и проявляется через такие действия как умение комбинировать данные и конструировать новые модели к задачам. Учащиеся с алгебраическим мышлением отличаются стремлением предоставить любую задачу через их структурное восприятие. Такой подход позволяет им даже трудную или не знакомую задачу свести к определенной структуре, к ранее </w:t>
            </w:r>
            <w:r w:rsidRPr="00CC1B5C">
              <w:rPr>
                <w:rFonts w:ascii="Times New Roman" w:hAnsi="Times New Roman" w:cs="Times New Roman"/>
                <w:spacing w:val="-8"/>
                <w:sz w:val="24"/>
                <w:szCs w:val="24"/>
              </w:rPr>
              <w:lastRenderedPageBreak/>
              <w:t xml:space="preserve">известной модели и легко справится с задачей. </w:t>
            </w:r>
          </w:p>
        </w:tc>
        <w:tc>
          <w:tcPr>
            <w:tcW w:w="36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lastRenderedPageBreak/>
              <w:t>В жизни «алгебристы» мало общительны и в тоже время у них высоки самооценочные качества.  «Алгебраистов» сложно заставить действовать по правилам и в определенной последовательности. В профессиональной деятельности они часто рассеяны, могут опаздывать, склонны упрощать ситуацию. Не теряются перед сложными проблемами.  Им не всегда удается успешно работать в команде, они более склонны к индивидуальному творчеству.</w:t>
            </w:r>
          </w:p>
        </w:tc>
      </w:tr>
      <w:tr w:rsidR="00CB5B1D" w:rsidRPr="00CC1B5C" w:rsidTr="007B3903">
        <w:trPr>
          <w:trHeight w:val="822"/>
        </w:trPr>
        <w:tc>
          <w:tcPr>
            <w:tcW w:w="568"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lastRenderedPageBreak/>
              <w:t>5.</w:t>
            </w:r>
          </w:p>
        </w:tc>
        <w:tc>
          <w:tcPr>
            <w:tcW w:w="2035"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Проективное мышление.</w:t>
            </w:r>
          </w:p>
        </w:tc>
        <w:tc>
          <w:tcPr>
            <w:tcW w:w="33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Учащиеся с проективным мышлением легко воспринимают объект или учебный материал одновременно со всеми его компонентами, и видят задачу с разных сторон (позиций). В связи с этим в ходе математического мышления у учащихся зарождаются различные версии и варианты решения.  Ученики «проективисты» обладают хорошей интуицией, легко выделяют результативный и более оптимальный вариант решения задачи от не перспективных.</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Другим преимуществом учащихся с проективным мышлением является способность легко увязывать теорию с практикой, теоретические знания с действиями. Это позволяет им успешно справиться с нестандартными и нетиповыми задачами, в том числе  и  из других областей науки.</w:t>
            </w:r>
          </w:p>
        </w:tc>
        <w:tc>
          <w:tcPr>
            <w:tcW w:w="3651" w:type="dxa"/>
          </w:tcPr>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Учащимся с проективным типом мышления характерна идейность, и даже неординарность мышления, способность быстро оценивать ситуацию.</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В жизни «проективисты» обладают хорошим интеллектом, в любом деле ищут выгоду. Это перспективные лидеры, легко и быстро оценивающие ситуацию.</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При решении </w:t>
            </w:r>
            <w:proofErr w:type="gramStart"/>
            <w:r w:rsidRPr="00CC1B5C">
              <w:rPr>
                <w:rFonts w:ascii="Times New Roman" w:hAnsi="Times New Roman" w:cs="Times New Roman"/>
                <w:spacing w:val="-8"/>
                <w:sz w:val="24"/>
                <w:szCs w:val="24"/>
              </w:rPr>
              <w:t>любой задачи</w:t>
            </w:r>
            <w:proofErr w:type="gramEnd"/>
            <w:r w:rsidRPr="00CC1B5C">
              <w:rPr>
                <w:rFonts w:ascii="Times New Roman" w:hAnsi="Times New Roman" w:cs="Times New Roman"/>
                <w:spacing w:val="-8"/>
                <w:sz w:val="24"/>
                <w:szCs w:val="24"/>
              </w:rPr>
              <w:t xml:space="preserve"> учащиеся с данным типом мышления предвидят возможный результат.</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Недостатком «проективистов» является их поспешность, они часто упускают детали. В результате чего могут получить не точный или искаженный результат.</w:t>
            </w:r>
          </w:p>
          <w:p w:rsidR="00CB5B1D" w:rsidRPr="00CC1B5C" w:rsidRDefault="00CB5B1D" w:rsidP="00CC1B5C">
            <w:pPr>
              <w:rPr>
                <w:rFonts w:ascii="Times New Roman" w:hAnsi="Times New Roman" w:cs="Times New Roman"/>
                <w:spacing w:val="-8"/>
                <w:sz w:val="24"/>
                <w:szCs w:val="24"/>
              </w:rPr>
            </w:pPr>
            <w:r w:rsidRPr="00CC1B5C">
              <w:rPr>
                <w:rFonts w:ascii="Times New Roman" w:hAnsi="Times New Roman" w:cs="Times New Roman"/>
                <w:spacing w:val="-8"/>
                <w:sz w:val="24"/>
                <w:szCs w:val="24"/>
              </w:rPr>
              <w:t>Другим недостатком «проективиста» является чрезмерная самоуверенность, игнорирование деталей, поспешность и небрежности в работе.</w:t>
            </w:r>
          </w:p>
        </w:tc>
      </w:tr>
    </w:tbl>
    <w:p w:rsidR="00143B78" w:rsidRPr="00CC1B5C" w:rsidRDefault="00143B78" w:rsidP="00CC1B5C">
      <w:pPr>
        <w:spacing w:after="200"/>
        <w:ind w:firstLine="708"/>
        <w:jc w:val="both"/>
        <w:rPr>
          <w:rFonts w:ascii="Times New Roman" w:hAnsi="Times New Roman" w:cs="Times New Roman"/>
          <w:spacing w:val="-8"/>
          <w:sz w:val="24"/>
          <w:szCs w:val="24"/>
        </w:rPr>
        <w:sectPr w:rsidR="00143B78" w:rsidRPr="00CC1B5C" w:rsidSect="005147BE">
          <w:type w:val="continuous"/>
          <w:pgSz w:w="11906" w:h="16838"/>
          <w:pgMar w:top="1134" w:right="1134" w:bottom="1134" w:left="1134" w:header="708" w:footer="708" w:gutter="0"/>
          <w:cols w:space="284"/>
          <w:docGrid w:linePitch="360"/>
        </w:sectPr>
      </w:pPr>
    </w:p>
    <w:p w:rsidR="00243A0F" w:rsidRDefault="00243A0F" w:rsidP="00CC1B5C">
      <w:pPr>
        <w:spacing w:after="200"/>
        <w:ind w:firstLine="708"/>
        <w:jc w:val="both"/>
        <w:rPr>
          <w:rFonts w:ascii="Times New Roman" w:hAnsi="Times New Roman" w:cs="Times New Roman"/>
          <w:spacing w:val="-8"/>
          <w:sz w:val="24"/>
          <w:szCs w:val="24"/>
        </w:rPr>
      </w:pPr>
    </w:p>
    <w:p w:rsidR="00143B78" w:rsidRPr="00CC1B5C" w:rsidRDefault="00143B78" w:rsidP="00AB22EA">
      <w:pPr>
        <w:spacing w:after="200"/>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Типизация математического мышления не означает, что учащиеся «навечно» принадлежат только к одному типу мышления. Выше описанные типы математического мышления имеют взаимно пересекающийся и взаимопроникающий характер. В процессе учебной деятельности учащиеся способны перейти на более высокий уровень мышления и даже иметь качество математического мышления от нескольких типов [5, c.</w:t>
      </w:r>
      <w:r w:rsidR="001355D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 xml:space="preserve">73]. </w:t>
      </w:r>
    </w:p>
    <w:p w:rsidR="009C21FE" w:rsidRDefault="00143B78" w:rsidP="009C21FE">
      <w:pPr>
        <w:spacing w:after="200"/>
        <w:ind w:firstLine="709"/>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При этом следует отметить, что у большинства наших выпускников школы порядковое и метрическое мышление являются главными доминантными.  В этом напрямую </w:t>
      </w:r>
      <w:r w:rsidRPr="00CC1B5C">
        <w:rPr>
          <w:rFonts w:ascii="Times New Roman" w:hAnsi="Times New Roman" w:cs="Times New Roman"/>
          <w:spacing w:val="-8"/>
          <w:sz w:val="24"/>
          <w:szCs w:val="24"/>
        </w:rPr>
        <w:lastRenderedPageBreak/>
        <w:t xml:space="preserve">виноваты школьные учебники, в которых очень слабо </w:t>
      </w:r>
      <w:r w:rsidR="009C21FE">
        <w:rPr>
          <w:rFonts w:ascii="Times New Roman" w:hAnsi="Times New Roman" w:cs="Times New Roman"/>
          <w:spacing w:val="-8"/>
          <w:sz w:val="24"/>
          <w:szCs w:val="24"/>
        </w:rPr>
        <w:t xml:space="preserve">   отражены   </w:t>
      </w:r>
      <w:proofErr w:type="gramStart"/>
      <w:r w:rsidR="009C21FE">
        <w:rPr>
          <w:rFonts w:ascii="Times New Roman" w:hAnsi="Times New Roman" w:cs="Times New Roman"/>
          <w:spacing w:val="-8"/>
          <w:sz w:val="24"/>
          <w:szCs w:val="24"/>
        </w:rPr>
        <w:t xml:space="preserve">материалы,   </w:t>
      </w:r>
      <w:proofErr w:type="gramEnd"/>
      <w:r w:rsidR="009C21FE">
        <w:rPr>
          <w:rFonts w:ascii="Times New Roman" w:hAnsi="Times New Roman" w:cs="Times New Roman"/>
          <w:spacing w:val="-8"/>
          <w:sz w:val="24"/>
          <w:szCs w:val="24"/>
        </w:rPr>
        <w:t xml:space="preserve">  формирующие </w:t>
      </w:r>
    </w:p>
    <w:p w:rsidR="009C21FE" w:rsidRDefault="009C21FE" w:rsidP="009C21FE">
      <w:pPr>
        <w:spacing w:after="200"/>
        <w:ind w:firstLine="709"/>
        <w:jc w:val="both"/>
        <w:rPr>
          <w:rFonts w:ascii="Times New Roman" w:hAnsi="Times New Roman" w:cs="Times New Roman"/>
          <w:spacing w:val="-8"/>
          <w:sz w:val="24"/>
          <w:szCs w:val="24"/>
        </w:rPr>
      </w:pPr>
    </w:p>
    <w:p w:rsidR="00143B78" w:rsidRPr="00CC1B5C" w:rsidRDefault="00143B78" w:rsidP="009C21FE">
      <w:pPr>
        <w:spacing w:after="200"/>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метрическое, алгебраическое, и тем более проективное мышление [3, c. 213]. Так проведенный нами анализ действующих в Кыргызстане школьных учебников по математике показывал, что в них заложены следующие возможности по формированию типологического мышления на 73,2 %, порядкового мышления – 13,1</w:t>
      </w:r>
      <w:r w:rsidR="002A0D9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 метрического мышления – 7,5</w:t>
      </w:r>
      <w:r w:rsidR="002A0D9E">
        <w:rPr>
          <w:rFonts w:ascii="Times New Roman" w:hAnsi="Times New Roman" w:cs="Times New Roman"/>
          <w:spacing w:val="-8"/>
          <w:sz w:val="24"/>
          <w:szCs w:val="24"/>
        </w:rPr>
        <w:t xml:space="preserve"> %, алгебраического мышления – </w:t>
      </w:r>
      <w:r w:rsidRPr="00CC1B5C">
        <w:rPr>
          <w:rFonts w:ascii="Times New Roman" w:hAnsi="Times New Roman" w:cs="Times New Roman"/>
          <w:spacing w:val="-8"/>
          <w:sz w:val="24"/>
          <w:szCs w:val="24"/>
        </w:rPr>
        <w:t>5,9</w:t>
      </w:r>
      <w:r w:rsidR="002A0D9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 xml:space="preserve">% </w:t>
      </w:r>
      <w:r w:rsidR="002A0D9E">
        <w:rPr>
          <w:rFonts w:ascii="Times New Roman" w:hAnsi="Times New Roman" w:cs="Times New Roman"/>
          <w:spacing w:val="-8"/>
          <w:sz w:val="24"/>
          <w:szCs w:val="24"/>
        </w:rPr>
        <w:t>и проективного мышления – 0,3%.</w:t>
      </w:r>
      <w:r w:rsidRPr="00CC1B5C">
        <w:rPr>
          <w:rFonts w:ascii="Times New Roman" w:hAnsi="Times New Roman" w:cs="Times New Roman"/>
          <w:spacing w:val="-8"/>
          <w:sz w:val="24"/>
          <w:szCs w:val="24"/>
        </w:rPr>
        <w:t xml:space="preserve"> В то время как в исследовании РISА для 15 – летних учащихся предлагаются задания на типологическое мышление всего 1,7%, </w:t>
      </w:r>
      <w:r w:rsidRPr="00CC1B5C">
        <w:rPr>
          <w:rFonts w:ascii="Times New Roman" w:hAnsi="Times New Roman" w:cs="Times New Roman"/>
          <w:spacing w:val="-8"/>
          <w:sz w:val="24"/>
          <w:szCs w:val="24"/>
        </w:rPr>
        <w:lastRenderedPageBreak/>
        <w:t>порядковое мышление –   3,5%, метрическое мышление – 10,1</w:t>
      </w:r>
      <w:r w:rsidR="002A0D9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 алгебраическое мышление 39,4</w:t>
      </w:r>
      <w:r w:rsidR="002A0D9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 xml:space="preserve">% и проективное мышление – 45,3 %. </w:t>
      </w:r>
      <w:r w:rsidRPr="00CC1B5C">
        <w:rPr>
          <w:rFonts w:ascii="Times New Roman" w:hAnsi="Times New Roman" w:cs="Times New Roman"/>
          <w:spacing w:val="-8"/>
          <w:sz w:val="24"/>
          <w:szCs w:val="24"/>
        </w:rPr>
        <w:lastRenderedPageBreak/>
        <w:t>Сопоставление типов мышления и их противоречие условно показано на рисунке 1.</w:t>
      </w:r>
    </w:p>
    <w:p w:rsidR="00143B78" w:rsidRPr="00CC1B5C" w:rsidRDefault="00143B78" w:rsidP="00CC1B5C">
      <w:pPr>
        <w:spacing w:after="200"/>
        <w:jc w:val="both"/>
        <w:rPr>
          <w:rFonts w:ascii="Times New Roman" w:hAnsi="Times New Roman" w:cs="Times New Roman"/>
          <w:spacing w:val="-8"/>
          <w:sz w:val="24"/>
          <w:szCs w:val="24"/>
        </w:rPr>
        <w:sectPr w:rsidR="00143B78" w:rsidRPr="00CC1B5C" w:rsidSect="00143B78">
          <w:type w:val="continuous"/>
          <w:pgSz w:w="11906" w:h="16838"/>
          <w:pgMar w:top="1134" w:right="1134" w:bottom="1134" w:left="1134" w:header="708" w:footer="708" w:gutter="0"/>
          <w:cols w:num="2" w:space="284"/>
          <w:docGrid w:linePitch="360"/>
        </w:sectPr>
      </w:pPr>
    </w:p>
    <w:p w:rsidR="00143B78" w:rsidRPr="00CC1B5C" w:rsidRDefault="00143B78" w:rsidP="009C21FE">
      <w:pPr>
        <w:spacing w:after="200"/>
        <w:jc w:val="both"/>
        <w:rPr>
          <w:rFonts w:ascii="Times New Roman" w:hAnsi="Times New Roman" w:cs="Times New Roman"/>
          <w:spacing w:val="-8"/>
          <w:sz w:val="24"/>
          <w:szCs w:val="24"/>
        </w:rPr>
      </w:pPr>
    </w:p>
    <w:tbl>
      <w:tblPr>
        <w:tblStyle w:val="42"/>
        <w:tblW w:w="9639" w:type="dxa"/>
        <w:tblInd w:w="108" w:type="dxa"/>
        <w:tblLayout w:type="fixed"/>
        <w:tblLook w:val="04A0" w:firstRow="1" w:lastRow="0" w:firstColumn="1" w:lastColumn="0" w:noHBand="0" w:noVBand="1"/>
      </w:tblPr>
      <w:tblGrid>
        <w:gridCol w:w="709"/>
        <w:gridCol w:w="849"/>
        <w:gridCol w:w="450"/>
        <w:gridCol w:w="512"/>
        <w:gridCol w:w="509"/>
        <w:gridCol w:w="373"/>
        <w:gridCol w:w="2268"/>
        <w:gridCol w:w="709"/>
        <w:gridCol w:w="567"/>
        <w:gridCol w:w="567"/>
        <w:gridCol w:w="851"/>
        <w:gridCol w:w="567"/>
        <w:gridCol w:w="708"/>
      </w:tblGrid>
      <w:tr w:rsidR="00143B78" w:rsidRPr="00CC1B5C" w:rsidTr="007B3903">
        <w:tc>
          <w:tcPr>
            <w:tcW w:w="3402" w:type="dxa"/>
            <w:gridSpan w:val="6"/>
          </w:tcPr>
          <w:p w:rsidR="00143B78" w:rsidRPr="00CC1B5C" w:rsidRDefault="00143B78" w:rsidP="00CC1B5C">
            <w:pPr>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Учебники (%)</w:t>
            </w:r>
          </w:p>
        </w:tc>
        <w:tc>
          <w:tcPr>
            <w:tcW w:w="2268" w:type="dxa"/>
          </w:tcPr>
          <w:p w:rsidR="00143B78" w:rsidRPr="00CC1B5C" w:rsidRDefault="00143B78" w:rsidP="00CC1B5C">
            <w:pPr>
              <w:jc w:val="center"/>
              <w:rPr>
                <w:rFonts w:ascii="Times New Roman" w:hAnsi="Times New Roman" w:cs="Times New Roman"/>
                <w:spacing w:val="-8"/>
                <w:sz w:val="24"/>
                <w:szCs w:val="24"/>
                <w:highlight w:val="yellow"/>
              </w:rPr>
            </w:pPr>
            <w:r w:rsidRPr="00CC1B5C">
              <w:rPr>
                <w:rFonts w:ascii="Times New Roman" w:hAnsi="Times New Roman" w:cs="Times New Roman"/>
                <w:spacing w:val="-8"/>
                <w:sz w:val="24"/>
                <w:szCs w:val="24"/>
                <w:highlight w:val="yellow"/>
              </w:rPr>
              <w:t>Типы мышления</w:t>
            </w:r>
          </w:p>
        </w:tc>
        <w:tc>
          <w:tcPr>
            <w:tcW w:w="3969" w:type="dxa"/>
            <w:gridSpan w:val="6"/>
          </w:tcPr>
          <w:p w:rsidR="00143B78" w:rsidRPr="00CC1B5C" w:rsidRDefault="00143B78" w:rsidP="00CC1B5C">
            <w:pPr>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PISA (%)</w:t>
            </w:r>
          </w:p>
        </w:tc>
      </w:tr>
      <w:tr w:rsidR="00143B78" w:rsidRPr="00CC1B5C" w:rsidTr="007B3903">
        <w:tc>
          <w:tcPr>
            <w:tcW w:w="709" w:type="dxa"/>
          </w:tcPr>
          <w:p w:rsidR="00143B78" w:rsidRPr="00CC1B5C" w:rsidRDefault="00143B78" w:rsidP="00CC1B5C">
            <w:pPr>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73,2</w:t>
            </w:r>
          </w:p>
        </w:tc>
        <w:tc>
          <w:tcPr>
            <w:tcW w:w="2693" w:type="dxa"/>
            <w:gridSpan w:val="5"/>
            <w:shd w:val="clear" w:color="auto" w:fill="943634" w:themeFill="accent2" w:themeFillShade="BF"/>
          </w:tcPr>
          <w:p w:rsidR="00143B78" w:rsidRPr="00CC1B5C" w:rsidRDefault="00143B78" w:rsidP="00CC1B5C">
            <w:pPr>
              <w:jc w:val="both"/>
              <w:rPr>
                <w:rFonts w:ascii="Times New Roman" w:hAnsi="Times New Roman" w:cs="Times New Roman"/>
                <w:spacing w:val="-8"/>
                <w:sz w:val="24"/>
                <w:szCs w:val="24"/>
              </w:rPr>
            </w:pPr>
          </w:p>
        </w:tc>
        <w:tc>
          <w:tcPr>
            <w:tcW w:w="2268" w:type="dxa"/>
          </w:tcPr>
          <w:p w:rsidR="00143B78" w:rsidRPr="00CC1B5C" w:rsidRDefault="00143B78" w:rsidP="00CC1B5C">
            <w:pPr>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Типологическое</w:t>
            </w:r>
          </w:p>
        </w:tc>
        <w:tc>
          <w:tcPr>
            <w:tcW w:w="709" w:type="dxa"/>
            <w:shd w:val="clear" w:color="auto" w:fill="548DD4" w:themeFill="text2" w:themeFillTint="99"/>
          </w:tcPr>
          <w:p w:rsidR="00143B78" w:rsidRPr="00CC1B5C" w:rsidRDefault="00143B78" w:rsidP="00CC1B5C">
            <w:pPr>
              <w:jc w:val="both"/>
              <w:rPr>
                <w:rFonts w:ascii="Times New Roman" w:hAnsi="Times New Roman" w:cs="Times New Roman"/>
                <w:spacing w:val="-8"/>
                <w:sz w:val="24"/>
                <w:szCs w:val="24"/>
              </w:rPr>
            </w:pPr>
          </w:p>
        </w:tc>
        <w:tc>
          <w:tcPr>
            <w:tcW w:w="3260" w:type="dxa"/>
            <w:gridSpan w:val="5"/>
          </w:tcPr>
          <w:p w:rsidR="00143B78" w:rsidRPr="00CC1B5C" w:rsidRDefault="00143B78" w:rsidP="00CC1B5C">
            <w:pPr>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1,7</w:t>
            </w:r>
          </w:p>
        </w:tc>
      </w:tr>
      <w:tr w:rsidR="00143B78" w:rsidRPr="00CC1B5C" w:rsidTr="007B3903">
        <w:tc>
          <w:tcPr>
            <w:tcW w:w="1558" w:type="dxa"/>
            <w:gridSpan w:val="2"/>
          </w:tcPr>
          <w:p w:rsidR="00143B78" w:rsidRPr="00CC1B5C" w:rsidRDefault="00143B78" w:rsidP="00CC1B5C">
            <w:pPr>
              <w:jc w:val="right"/>
              <w:rPr>
                <w:rFonts w:ascii="Times New Roman" w:hAnsi="Times New Roman" w:cs="Times New Roman"/>
                <w:spacing w:val="-8"/>
                <w:sz w:val="24"/>
                <w:szCs w:val="24"/>
              </w:rPr>
            </w:pPr>
            <w:r w:rsidRPr="00CC1B5C">
              <w:rPr>
                <w:rFonts w:ascii="Times New Roman" w:hAnsi="Times New Roman" w:cs="Times New Roman"/>
                <w:spacing w:val="-8"/>
                <w:sz w:val="24"/>
                <w:szCs w:val="24"/>
              </w:rPr>
              <w:t>13,1</w:t>
            </w:r>
          </w:p>
        </w:tc>
        <w:tc>
          <w:tcPr>
            <w:tcW w:w="1844" w:type="dxa"/>
            <w:gridSpan w:val="4"/>
            <w:shd w:val="clear" w:color="auto" w:fill="943634" w:themeFill="accent2" w:themeFillShade="BF"/>
          </w:tcPr>
          <w:p w:rsidR="00143B78" w:rsidRPr="00CC1B5C" w:rsidRDefault="00143B78" w:rsidP="00CC1B5C">
            <w:pPr>
              <w:jc w:val="both"/>
              <w:rPr>
                <w:rFonts w:ascii="Times New Roman" w:hAnsi="Times New Roman" w:cs="Times New Roman"/>
                <w:spacing w:val="-8"/>
                <w:sz w:val="24"/>
                <w:szCs w:val="24"/>
              </w:rPr>
            </w:pPr>
          </w:p>
        </w:tc>
        <w:tc>
          <w:tcPr>
            <w:tcW w:w="2268" w:type="dxa"/>
          </w:tcPr>
          <w:p w:rsidR="00143B78" w:rsidRPr="00CC1B5C" w:rsidRDefault="00143B78" w:rsidP="00CC1B5C">
            <w:pPr>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Порядковое</w:t>
            </w:r>
          </w:p>
        </w:tc>
        <w:tc>
          <w:tcPr>
            <w:tcW w:w="1276" w:type="dxa"/>
            <w:gridSpan w:val="2"/>
            <w:shd w:val="clear" w:color="auto" w:fill="548DD4" w:themeFill="text2" w:themeFillTint="99"/>
          </w:tcPr>
          <w:p w:rsidR="00143B78" w:rsidRPr="00CC1B5C" w:rsidRDefault="00143B78" w:rsidP="00CC1B5C">
            <w:pPr>
              <w:jc w:val="both"/>
              <w:rPr>
                <w:rFonts w:ascii="Times New Roman" w:hAnsi="Times New Roman" w:cs="Times New Roman"/>
                <w:spacing w:val="-8"/>
                <w:sz w:val="24"/>
                <w:szCs w:val="24"/>
              </w:rPr>
            </w:pPr>
          </w:p>
        </w:tc>
        <w:tc>
          <w:tcPr>
            <w:tcW w:w="2693" w:type="dxa"/>
            <w:gridSpan w:val="4"/>
          </w:tcPr>
          <w:p w:rsidR="00143B78" w:rsidRPr="00CC1B5C" w:rsidRDefault="00143B78" w:rsidP="00CC1B5C">
            <w:pPr>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3,5</w:t>
            </w:r>
          </w:p>
        </w:tc>
      </w:tr>
      <w:tr w:rsidR="00143B78" w:rsidRPr="00CC1B5C" w:rsidTr="007B3903">
        <w:tc>
          <w:tcPr>
            <w:tcW w:w="2008" w:type="dxa"/>
            <w:gridSpan w:val="3"/>
          </w:tcPr>
          <w:p w:rsidR="00143B78" w:rsidRPr="00CC1B5C" w:rsidRDefault="00143B78" w:rsidP="00CC1B5C">
            <w:pPr>
              <w:jc w:val="right"/>
              <w:rPr>
                <w:rFonts w:ascii="Times New Roman" w:hAnsi="Times New Roman" w:cs="Times New Roman"/>
                <w:spacing w:val="-8"/>
                <w:sz w:val="24"/>
                <w:szCs w:val="24"/>
              </w:rPr>
            </w:pPr>
            <w:r w:rsidRPr="00CC1B5C">
              <w:rPr>
                <w:rFonts w:ascii="Times New Roman" w:hAnsi="Times New Roman" w:cs="Times New Roman"/>
                <w:spacing w:val="-8"/>
                <w:sz w:val="24"/>
                <w:szCs w:val="24"/>
              </w:rPr>
              <w:t>7,5</w:t>
            </w:r>
          </w:p>
        </w:tc>
        <w:tc>
          <w:tcPr>
            <w:tcW w:w="1394" w:type="dxa"/>
            <w:gridSpan w:val="3"/>
            <w:shd w:val="clear" w:color="auto" w:fill="943634" w:themeFill="accent2" w:themeFillShade="BF"/>
          </w:tcPr>
          <w:p w:rsidR="00143B78" w:rsidRPr="00CC1B5C" w:rsidRDefault="00143B78" w:rsidP="00CC1B5C">
            <w:pPr>
              <w:jc w:val="both"/>
              <w:rPr>
                <w:rFonts w:ascii="Times New Roman" w:hAnsi="Times New Roman" w:cs="Times New Roman"/>
                <w:spacing w:val="-8"/>
                <w:sz w:val="24"/>
                <w:szCs w:val="24"/>
              </w:rPr>
            </w:pPr>
          </w:p>
        </w:tc>
        <w:tc>
          <w:tcPr>
            <w:tcW w:w="2268" w:type="dxa"/>
          </w:tcPr>
          <w:p w:rsidR="00143B78" w:rsidRPr="00CC1B5C" w:rsidRDefault="00143B78" w:rsidP="00CC1B5C">
            <w:pPr>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Метрическое</w:t>
            </w:r>
          </w:p>
        </w:tc>
        <w:tc>
          <w:tcPr>
            <w:tcW w:w="1843" w:type="dxa"/>
            <w:gridSpan w:val="3"/>
            <w:shd w:val="clear" w:color="auto" w:fill="548DD4" w:themeFill="text2" w:themeFillTint="99"/>
          </w:tcPr>
          <w:p w:rsidR="00143B78" w:rsidRPr="00CC1B5C" w:rsidRDefault="00143B78" w:rsidP="00CC1B5C">
            <w:pPr>
              <w:jc w:val="both"/>
              <w:rPr>
                <w:rFonts w:ascii="Times New Roman" w:hAnsi="Times New Roman" w:cs="Times New Roman"/>
                <w:spacing w:val="-8"/>
                <w:sz w:val="24"/>
                <w:szCs w:val="24"/>
              </w:rPr>
            </w:pPr>
          </w:p>
        </w:tc>
        <w:tc>
          <w:tcPr>
            <w:tcW w:w="2126" w:type="dxa"/>
            <w:gridSpan w:val="3"/>
          </w:tcPr>
          <w:p w:rsidR="00143B78" w:rsidRPr="00CC1B5C" w:rsidRDefault="00143B78" w:rsidP="00CC1B5C">
            <w:pPr>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10,1</w:t>
            </w:r>
          </w:p>
        </w:tc>
      </w:tr>
      <w:tr w:rsidR="00143B78" w:rsidRPr="00CC1B5C" w:rsidTr="007B3903">
        <w:tc>
          <w:tcPr>
            <w:tcW w:w="2520" w:type="dxa"/>
            <w:gridSpan w:val="4"/>
          </w:tcPr>
          <w:p w:rsidR="00143B78" w:rsidRPr="00CC1B5C" w:rsidRDefault="00143B78" w:rsidP="00CC1B5C">
            <w:pPr>
              <w:jc w:val="right"/>
              <w:rPr>
                <w:rFonts w:ascii="Times New Roman" w:hAnsi="Times New Roman" w:cs="Times New Roman"/>
                <w:spacing w:val="-8"/>
                <w:sz w:val="24"/>
                <w:szCs w:val="24"/>
              </w:rPr>
            </w:pPr>
            <w:r w:rsidRPr="00CC1B5C">
              <w:rPr>
                <w:rFonts w:ascii="Times New Roman" w:hAnsi="Times New Roman" w:cs="Times New Roman"/>
                <w:spacing w:val="-8"/>
                <w:sz w:val="24"/>
                <w:szCs w:val="24"/>
              </w:rPr>
              <w:t>5,9</w:t>
            </w:r>
          </w:p>
        </w:tc>
        <w:tc>
          <w:tcPr>
            <w:tcW w:w="882" w:type="dxa"/>
            <w:gridSpan w:val="2"/>
            <w:shd w:val="clear" w:color="auto" w:fill="943634" w:themeFill="accent2" w:themeFillShade="BF"/>
          </w:tcPr>
          <w:p w:rsidR="00143B78" w:rsidRPr="00CC1B5C" w:rsidRDefault="00143B78" w:rsidP="00CC1B5C">
            <w:pPr>
              <w:jc w:val="both"/>
              <w:rPr>
                <w:rFonts w:ascii="Times New Roman" w:hAnsi="Times New Roman" w:cs="Times New Roman"/>
                <w:spacing w:val="-8"/>
                <w:sz w:val="24"/>
                <w:szCs w:val="24"/>
              </w:rPr>
            </w:pPr>
          </w:p>
        </w:tc>
        <w:tc>
          <w:tcPr>
            <w:tcW w:w="2268" w:type="dxa"/>
          </w:tcPr>
          <w:p w:rsidR="00143B78" w:rsidRPr="00CC1B5C" w:rsidRDefault="00143B78" w:rsidP="00CC1B5C">
            <w:pPr>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Алгебраическое</w:t>
            </w:r>
          </w:p>
        </w:tc>
        <w:tc>
          <w:tcPr>
            <w:tcW w:w="2694" w:type="dxa"/>
            <w:gridSpan w:val="4"/>
            <w:shd w:val="clear" w:color="auto" w:fill="548DD4" w:themeFill="text2" w:themeFillTint="99"/>
          </w:tcPr>
          <w:p w:rsidR="00143B78" w:rsidRPr="00CC1B5C" w:rsidRDefault="00143B78" w:rsidP="00CC1B5C">
            <w:pPr>
              <w:jc w:val="both"/>
              <w:rPr>
                <w:rFonts w:ascii="Times New Roman" w:hAnsi="Times New Roman" w:cs="Times New Roman"/>
                <w:spacing w:val="-8"/>
                <w:sz w:val="24"/>
                <w:szCs w:val="24"/>
              </w:rPr>
            </w:pPr>
          </w:p>
        </w:tc>
        <w:tc>
          <w:tcPr>
            <w:tcW w:w="1275" w:type="dxa"/>
            <w:gridSpan w:val="2"/>
          </w:tcPr>
          <w:p w:rsidR="00143B78" w:rsidRPr="00CC1B5C" w:rsidRDefault="00143B78" w:rsidP="00CC1B5C">
            <w:pPr>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39,4</w:t>
            </w:r>
          </w:p>
        </w:tc>
      </w:tr>
      <w:tr w:rsidR="00143B78" w:rsidRPr="00CC1B5C" w:rsidTr="007B3903">
        <w:trPr>
          <w:trHeight w:val="20"/>
        </w:trPr>
        <w:tc>
          <w:tcPr>
            <w:tcW w:w="3029" w:type="dxa"/>
            <w:gridSpan w:val="5"/>
          </w:tcPr>
          <w:p w:rsidR="00143B78" w:rsidRPr="00CC1B5C" w:rsidRDefault="00143B78" w:rsidP="00CC1B5C">
            <w:pPr>
              <w:jc w:val="right"/>
              <w:rPr>
                <w:rFonts w:ascii="Times New Roman" w:hAnsi="Times New Roman" w:cs="Times New Roman"/>
                <w:spacing w:val="-8"/>
                <w:sz w:val="24"/>
                <w:szCs w:val="24"/>
              </w:rPr>
            </w:pPr>
            <w:r w:rsidRPr="00CC1B5C">
              <w:rPr>
                <w:rFonts w:ascii="Times New Roman" w:hAnsi="Times New Roman" w:cs="Times New Roman"/>
                <w:spacing w:val="-8"/>
                <w:sz w:val="24"/>
                <w:szCs w:val="24"/>
              </w:rPr>
              <w:t>0,3</w:t>
            </w:r>
          </w:p>
        </w:tc>
        <w:tc>
          <w:tcPr>
            <w:tcW w:w="373" w:type="dxa"/>
            <w:shd w:val="clear" w:color="auto" w:fill="943634" w:themeFill="accent2" w:themeFillShade="BF"/>
          </w:tcPr>
          <w:p w:rsidR="00143B78" w:rsidRPr="00CC1B5C" w:rsidRDefault="00143B78" w:rsidP="00CC1B5C">
            <w:pPr>
              <w:jc w:val="both"/>
              <w:rPr>
                <w:rFonts w:ascii="Times New Roman" w:hAnsi="Times New Roman" w:cs="Times New Roman"/>
                <w:spacing w:val="-8"/>
                <w:sz w:val="24"/>
                <w:szCs w:val="24"/>
              </w:rPr>
            </w:pPr>
          </w:p>
        </w:tc>
        <w:tc>
          <w:tcPr>
            <w:tcW w:w="2268" w:type="dxa"/>
          </w:tcPr>
          <w:p w:rsidR="00143B78" w:rsidRPr="00CC1B5C" w:rsidRDefault="00143B78" w:rsidP="00CC1B5C">
            <w:pPr>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Проективное</w:t>
            </w:r>
          </w:p>
        </w:tc>
        <w:tc>
          <w:tcPr>
            <w:tcW w:w="3261" w:type="dxa"/>
            <w:gridSpan w:val="5"/>
            <w:shd w:val="clear" w:color="auto" w:fill="548DD4" w:themeFill="text2" w:themeFillTint="99"/>
          </w:tcPr>
          <w:p w:rsidR="00143B78" w:rsidRPr="00CC1B5C" w:rsidRDefault="00143B78" w:rsidP="00CC1B5C">
            <w:pPr>
              <w:jc w:val="both"/>
              <w:rPr>
                <w:rFonts w:ascii="Times New Roman" w:hAnsi="Times New Roman" w:cs="Times New Roman"/>
                <w:spacing w:val="-8"/>
                <w:sz w:val="24"/>
                <w:szCs w:val="24"/>
              </w:rPr>
            </w:pPr>
          </w:p>
        </w:tc>
        <w:tc>
          <w:tcPr>
            <w:tcW w:w="708" w:type="dxa"/>
          </w:tcPr>
          <w:p w:rsidR="00143B78" w:rsidRPr="00CC1B5C" w:rsidRDefault="00143B78" w:rsidP="00CC1B5C">
            <w:pPr>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45,3</w:t>
            </w:r>
          </w:p>
        </w:tc>
      </w:tr>
    </w:tbl>
    <w:p w:rsidR="00143B78" w:rsidRPr="00CC1B5C" w:rsidRDefault="00143B78" w:rsidP="00CC1B5C">
      <w:pPr>
        <w:spacing w:after="200"/>
        <w:jc w:val="center"/>
        <w:rPr>
          <w:rFonts w:ascii="Times New Roman" w:hAnsi="Times New Roman" w:cs="Times New Roman"/>
          <w:spacing w:val="-8"/>
          <w:sz w:val="24"/>
          <w:szCs w:val="24"/>
        </w:rPr>
      </w:pPr>
      <w:r w:rsidRPr="00CC1B5C">
        <w:rPr>
          <w:rFonts w:ascii="Times New Roman" w:hAnsi="Times New Roman" w:cs="Times New Roman"/>
          <w:spacing w:val="-8"/>
          <w:sz w:val="24"/>
          <w:szCs w:val="24"/>
        </w:rPr>
        <w:t>Рис.1. Процентное соотношение формируемых типов мыш</w:t>
      </w:r>
      <w:r w:rsidR="002A0D9E">
        <w:rPr>
          <w:rFonts w:ascii="Times New Roman" w:hAnsi="Times New Roman" w:cs="Times New Roman"/>
          <w:spacing w:val="-8"/>
          <w:sz w:val="24"/>
          <w:szCs w:val="24"/>
        </w:rPr>
        <w:t xml:space="preserve">ления </w:t>
      </w:r>
      <w:r w:rsidRPr="00CC1B5C">
        <w:rPr>
          <w:rFonts w:ascii="Times New Roman" w:hAnsi="Times New Roman" w:cs="Times New Roman"/>
          <w:spacing w:val="-8"/>
          <w:sz w:val="24"/>
          <w:szCs w:val="24"/>
        </w:rPr>
        <w:t>действующими учебниками и предлагаемых РISА.</w:t>
      </w:r>
    </w:p>
    <w:p w:rsidR="00143B78" w:rsidRPr="00CC1B5C" w:rsidRDefault="00143B78" w:rsidP="00CC1B5C">
      <w:pPr>
        <w:spacing w:after="200"/>
        <w:ind w:firstLine="708"/>
        <w:jc w:val="both"/>
        <w:rPr>
          <w:rFonts w:ascii="Times New Roman" w:hAnsi="Times New Roman" w:cs="Times New Roman"/>
          <w:spacing w:val="-8"/>
          <w:sz w:val="24"/>
          <w:szCs w:val="24"/>
        </w:rPr>
        <w:sectPr w:rsidR="00143B78" w:rsidRPr="00CC1B5C" w:rsidSect="005147BE">
          <w:type w:val="continuous"/>
          <w:pgSz w:w="11906" w:h="16838"/>
          <w:pgMar w:top="1134" w:right="1134" w:bottom="1134" w:left="1134" w:header="708" w:footer="708" w:gutter="0"/>
          <w:cols w:space="284"/>
          <w:docGrid w:linePitch="360"/>
        </w:sectPr>
      </w:pPr>
    </w:p>
    <w:p w:rsidR="00143B78" w:rsidRPr="00CC1B5C" w:rsidRDefault="00143B78" w:rsidP="00CC1B5C">
      <w:pPr>
        <w:spacing w:after="200"/>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lastRenderedPageBreak/>
        <w:t xml:space="preserve">Как видим даже простое визуальное сравнение «возможного» (гистограмма слева) и «востребованного» (гистограмма справа) говорят не в пользу действующих в Кыргызстане учебников по математике. Поэтому </w:t>
      </w:r>
      <w:proofErr w:type="gramStart"/>
      <w:r w:rsidRPr="00CC1B5C">
        <w:rPr>
          <w:rFonts w:ascii="Times New Roman" w:hAnsi="Times New Roman" w:cs="Times New Roman"/>
          <w:spacing w:val="-8"/>
          <w:sz w:val="24"/>
          <w:szCs w:val="24"/>
        </w:rPr>
        <w:t>меры</w:t>
      </w:r>
      <w:proofErr w:type="gramEnd"/>
      <w:r w:rsidRPr="00CC1B5C">
        <w:rPr>
          <w:rFonts w:ascii="Times New Roman" w:hAnsi="Times New Roman" w:cs="Times New Roman"/>
          <w:spacing w:val="-8"/>
          <w:sz w:val="24"/>
          <w:szCs w:val="24"/>
        </w:rPr>
        <w:t xml:space="preserve"> принимаемые Министерством образования и науки по коренному обновлению содержания учебников по математике, считаем абсолютно правильным и своевременным. Нужны новые учебники по математике, формирующие и развивающие у современного ученика новые востребованные типы математического мышления. Только в этом случае у наших детей появится надежда показать себя в РISА - 2024 с лучшей стороны, которого они заслуживают.</w:t>
      </w:r>
    </w:p>
    <w:p w:rsidR="00143B78" w:rsidRPr="00AB22EA" w:rsidRDefault="00143B78" w:rsidP="00CC1B5C">
      <w:pPr>
        <w:spacing w:after="200"/>
        <w:ind w:firstLine="708"/>
        <w:jc w:val="center"/>
        <w:rPr>
          <w:rFonts w:ascii="Times New Roman" w:hAnsi="Times New Roman" w:cs="Times New Roman"/>
          <w:b/>
          <w:spacing w:val="-8"/>
          <w:sz w:val="24"/>
          <w:szCs w:val="24"/>
          <w:lang w:val="ky-KG"/>
        </w:rPr>
      </w:pPr>
      <w:r w:rsidRPr="00CC1B5C">
        <w:rPr>
          <w:rFonts w:ascii="Times New Roman" w:hAnsi="Times New Roman" w:cs="Times New Roman"/>
          <w:b/>
          <w:spacing w:val="-8"/>
          <w:sz w:val="24"/>
          <w:szCs w:val="24"/>
        </w:rPr>
        <w:t>Литература</w:t>
      </w:r>
      <w:r w:rsidR="00AB22EA">
        <w:rPr>
          <w:rFonts w:ascii="Times New Roman" w:hAnsi="Times New Roman" w:cs="Times New Roman"/>
          <w:b/>
          <w:spacing w:val="-8"/>
          <w:sz w:val="24"/>
          <w:szCs w:val="24"/>
          <w:lang w:val="ky-KG"/>
        </w:rPr>
        <w:t>:</w:t>
      </w:r>
    </w:p>
    <w:p w:rsidR="00143B78" w:rsidRPr="00CC1B5C" w:rsidRDefault="00143B78" w:rsidP="00CC1B5C">
      <w:pPr>
        <w:numPr>
          <w:ilvl w:val="0"/>
          <w:numId w:val="12"/>
        </w:numPr>
        <w:spacing w:after="200"/>
        <w:ind w:left="0" w:firstLine="360"/>
        <w:contextualSpacing/>
        <w:jc w:val="both"/>
        <w:rPr>
          <w:rFonts w:ascii="Times New Roman" w:hAnsi="Times New Roman" w:cs="Times New Roman"/>
          <w:spacing w:val="-8"/>
          <w:sz w:val="24"/>
          <w:szCs w:val="24"/>
        </w:rPr>
      </w:pPr>
      <w:r w:rsidRPr="00DE7043">
        <w:rPr>
          <w:rFonts w:ascii="Times New Roman" w:hAnsi="Times New Roman" w:cs="Times New Roman"/>
          <w:i/>
          <w:spacing w:val="-8"/>
          <w:sz w:val="24"/>
          <w:szCs w:val="24"/>
        </w:rPr>
        <w:t>Алимов А.Т.,</w:t>
      </w:r>
      <w:r w:rsidRPr="00CC1B5C">
        <w:rPr>
          <w:rFonts w:ascii="Times New Roman" w:hAnsi="Times New Roman" w:cs="Times New Roman"/>
          <w:spacing w:val="-8"/>
          <w:sz w:val="24"/>
          <w:szCs w:val="24"/>
        </w:rPr>
        <w:t xml:space="preserve"> Савриева И.Б. // Молодой учёный. –</w:t>
      </w:r>
      <w:r w:rsidR="002A0D9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2014. –</w:t>
      </w:r>
      <w:r w:rsidR="002A0D9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№1. – С. 468 – 470.</w:t>
      </w:r>
    </w:p>
    <w:p w:rsidR="00143B78" w:rsidRPr="00CC1B5C" w:rsidRDefault="00143B78" w:rsidP="00CC1B5C">
      <w:pPr>
        <w:numPr>
          <w:ilvl w:val="0"/>
          <w:numId w:val="12"/>
        </w:numPr>
        <w:spacing w:after="200"/>
        <w:ind w:left="0" w:firstLine="360"/>
        <w:contextualSpacing/>
        <w:jc w:val="both"/>
        <w:rPr>
          <w:rFonts w:ascii="Times New Roman" w:hAnsi="Times New Roman" w:cs="Times New Roman"/>
          <w:spacing w:val="-8"/>
          <w:sz w:val="24"/>
          <w:szCs w:val="24"/>
        </w:rPr>
      </w:pPr>
      <w:r w:rsidRPr="00DE7043">
        <w:rPr>
          <w:rFonts w:ascii="Times New Roman" w:hAnsi="Times New Roman" w:cs="Times New Roman"/>
          <w:i/>
          <w:spacing w:val="-8"/>
          <w:sz w:val="24"/>
          <w:szCs w:val="24"/>
        </w:rPr>
        <w:t>Егизбаева</w:t>
      </w:r>
      <w:r w:rsidR="002A0D9E" w:rsidRPr="00DE7043">
        <w:rPr>
          <w:rFonts w:ascii="Times New Roman" w:hAnsi="Times New Roman" w:cs="Times New Roman"/>
          <w:i/>
          <w:spacing w:val="-8"/>
          <w:sz w:val="24"/>
          <w:szCs w:val="24"/>
        </w:rPr>
        <w:t xml:space="preserve"> А.С.</w:t>
      </w:r>
      <w:r w:rsidRPr="00CC1B5C">
        <w:rPr>
          <w:rFonts w:ascii="Times New Roman" w:hAnsi="Times New Roman" w:cs="Times New Roman"/>
          <w:spacing w:val="-8"/>
          <w:sz w:val="24"/>
          <w:szCs w:val="24"/>
        </w:rPr>
        <w:t xml:space="preserve"> Методика повышения интеллектуальных способностей учащихся в </w:t>
      </w:r>
      <w:r w:rsidRPr="00CC1B5C">
        <w:rPr>
          <w:rFonts w:ascii="Times New Roman" w:hAnsi="Times New Roman" w:cs="Times New Roman"/>
          <w:spacing w:val="-8"/>
          <w:sz w:val="24"/>
          <w:szCs w:val="24"/>
        </w:rPr>
        <w:lastRenderedPageBreak/>
        <w:t>процессе обуч</w:t>
      </w:r>
      <w:r w:rsidR="002A0D9E">
        <w:rPr>
          <w:rFonts w:ascii="Times New Roman" w:hAnsi="Times New Roman" w:cs="Times New Roman"/>
          <w:spacing w:val="-8"/>
          <w:sz w:val="24"/>
          <w:szCs w:val="24"/>
        </w:rPr>
        <w:t>ения математике. Автореф. дис.</w:t>
      </w:r>
      <w:r w:rsidRPr="00CC1B5C">
        <w:rPr>
          <w:rFonts w:ascii="Times New Roman" w:hAnsi="Times New Roman" w:cs="Times New Roman"/>
          <w:spacing w:val="-8"/>
          <w:sz w:val="24"/>
          <w:szCs w:val="24"/>
        </w:rPr>
        <w:t xml:space="preserve"> канд. пед. наук: 13.00.02 – теория и методика обучения математики. – Алматы, 2000. – 23 с.</w:t>
      </w:r>
    </w:p>
    <w:p w:rsidR="00143B78" w:rsidRPr="00CC1B5C" w:rsidRDefault="00143B78" w:rsidP="00CC1B5C">
      <w:pPr>
        <w:numPr>
          <w:ilvl w:val="0"/>
          <w:numId w:val="12"/>
        </w:numPr>
        <w:spacing w:after="200"/>
        <w:ind w:left="0" w:firstLine="360"/>
        <w:contextualSpacing/>
        <w:jc w:val="both"/>
        <w:rPr>
          <w:rFonts w:ascii="Times New Roman" w:hAnsi="Times New Roman" w:cs="Times New Roman"/>
          <w:spacing w:val="-8"/>
          <w:sz w:val="24"/>
          <w:szCs w:val="24"/>
        </w:rPr>
      </w:pPr>
      <w:r w:rsidRPr="00DE7043">
        <w:rPr>
          <w:rFonts w:ascii="Times New Roman" w:hAnsi="Times New Roman" w:cs="Times New Roman"/>
          <w:i/>
          <w:spacing w:val="-8"/>
          <w:sz w:val="24"/>
          <w:szCs w:val="24"/>
        </w:rPr>
        <w:t>Син Е.Е.</w:t>
      </w:r>
      <w:r w:rsidRPr="00CC1B5C">
        <w:rPr>
          <w:rFonts w:ascii="Times New Roman" w:hAnsi="Times New Roman" w:cs="Times New Roman"/>
          <w:spacing w:val="-8"/>
          <w:sz w:val="24"/>
          <w:szCs w:val="24"/>
        </w:rPr>
        <w:t xml:space="preserve"> Обучение учащихся алгоритмам умственных и практических действий как основа формирования творческой личности // Известия Кыргызского государственного технического университета им. И. Раззакова. –</w:t>
      </w:r>
      <w:r w:rsidR="002A0D9E">
        <w:rPr>
          <w:rFonts w:ascii="Times New Roman" w:hAnsi="Times New Roman" w:cs="Times New Roman"/>
          <w:spacing w:val="-8"/>
          <w:sz w:val="24"/>
          <w:szCs w:val="24"/>
        </w:rPr>
        <w:t xml:space="preserve"> </w:t>
      </w:r>
      <w:r w:rsidRPr="00CC1B5C">
        <w:rPr>
          <w:rFonts w:ascii="Times New Roman" w:hAnsi="Times New Roman" w:cs="Times New Roman"/>
          <w:spacing w:val="-8"/>
          <w:sz w:val="24"/>
          <w:szCs w:val="24"/>
        </w:rPr>
        <w:t>2017. – №2. – С. 213 – 217.</w:t>
      </w:r>
    </w:p>
    <w:p w:rsidR="00143B78" w:rsidRPr="00CC1B5C" w:rsidRDefault="00143B78" w:rsidP="00CC1B5C">
      <w:pPr>
        <w:numPr>
          <w:ilvl w:val="0"/>
          <w:numId w:val="12"/>
        </w:numPr>
        <w:spacing w:after="200"/>
        <w:ind w:left="0" w:firstLine="360"/>
        <w:contextualSpacing/>
        <w:jc w:val="both"/>
        <w:rPr>
          <w:rFonts w:ascii="Times New Roman" w:hAnsi="Times New Roman" w:cs="Times New Roman"/>
          <w:spacing w:val="-8"/>
          <w:sz w:val="24"/>
          <w:szCs w:val="24"/>
        </w:rPr>
      </w:pPr>
      <w:r w:rsidRPr="00DE7043">
        <w:rPr>
          <w:rFonts w:ascii="Times New Roman" w:hAnsi="Times New Roman" w:cs="Times New Roman"/>
          <w:i/>
          <w:spacing w:val="-8"/>
          <w:sz w:val="24"/>
          <w:szCs w:val="24"/>
        </w:rPr>
        <w:t>Син Е.Е</w:t>
      </w:r>
      <w:r w:rsidRPr="00CC1B5C">
        <w:rPr>
          <w:rFonts w:ascii="Times New Roman" w:hAnsi="Times New Roman" w:cs="Times New Roman"/>
          <w:spacing w:val="-8"/>
          <w:sz w:val="24"/>
          <w:szCs w:val="24"/>
        </w:rPr>
        <w:t>. Истоки непонимания школьников // Профессиональное образование. Столица. – 2016. – №1. – С. 1 – 20.</w:t>
      </w:r>
    </w:p>
    <w:p w:rsidR="00143B78" w:rsidRPr="00CC1B5C" w:rsidRDefault="00143B78" w:rsidP="00CC1B5C">
      <w:pPr>
        <w:numPr>
          <w:ilvl w:val="0"/>
          <w:numId w:val="12"/>
        </w:numPr>
        <w:spacing w:after="200"/>
        <w:ind w:left="0" w:firstLine="360"/>
        <w:contextualSpacing/>
        <w:jc w:val="both"/>
        <w:rPr>
          <w:rFonts w:ascii="Times New Roman" w:hAnsi="Times New Roman" w:cs="Times New Roman"/>
          <w:spacing w:val="-8"/>
          <w:sz w:val="24"/>
          <w:szCs w:val="24"/>
        </w:rPr>
      </w:pPr>
      <w:r w:rsidRPr="00DE7043">
        <w:rPr>
          <w:rFonts w:ascii="Times New Roman" w:hAnsi="Times New Roman" w:cs="Times New Roman"/>
          <w:i/>
          <w:spacing w:val="-8"/>
          <w:sz w:val="24"/>
          <w:szCs w:val="24"/>
        </w:rPr>
        <w:t>Ширяев Н.В.</w:t>
      </w:r>
      <w:r w:rsidRPr="00CC1B5C">
        <w:rPr>
          <w:rFonts w:ascii="Times New Roman" w:hAnsi="Times New Roman" w:cs="Times New Roman"/>
          <w:spacing w:val="-8"/>
          <w:sz w:val="24"/>
          <w:szCs w:val="24"/>
        </w:rPr>
        <w:t xml:space="preserve"> Психологические условия развития математического м</w:t>
      </w:r>
      <w:r w:rsidR="002A0D9E">
        <w:rPr>
          <w:rFonts w:ascii="Times New Roman" w:hAnsi="Times New Roman" w:cs="Times New Roman"/>
          <w:spacing w:val="-8"/>
          <w:sz w:val="24"/>
          <w:szCs w:val="24"/>
        </w:rPr>
        <w:t>ышления старшеклассников. Дис.</w:t>
      </w:r>
      <w:r w:rsidRPr="00CC1B5C">
        <w:rPr>
          <w:rFonts w:ascii="Times New Roman" w:hAnsi="Times New Roman" w:cs="Times New Roman"/>
          <w:spacing w:val="-8"/>
          <w:sz w:val="24"/>
          <w:szCs w:val="24"/>
        </w:rPr>
        <w:t xml:space="preserve"> канд. психол. наук: 19.00.07. – Ставрополь, 2006. – 197 с.</w:t>
      </w:r>
    </w:p>
    <w:p w:rsidR="00AE6483" w:rsidRPr="00A73221" w:rsidRDefault="00A73221" w:rsidP="00A73221">
      <w:pPr>
        <w:spacing w:after="200"/>
        <w:ind w:firstLine="360"/>
        <w:rPr>
          <w:rFonts w:ascii="Times New Roman" w:hAnsi="Times New Roman"/>
          <w:spacing w:val="-8"/>
          <w:sz w:val="28"/>
          <w:szCs w:val="28"/>
        </w:rPr>
      </w:pPr>
      <w:r>
        <w:rPr>
          <w:rFonts w:ascii="Times New Roman" w:hAnsi="Times New Roman"/>
          <w:spacing w:val="-8"/>
          <w:sz w:val="24"/>
          <w:szCs w:val="24"/>
        </w:rPr>
        <w:t xml:space="preserve">6. </w:t>
      </w:r>
      <w:r w:rsidR="00DE7043">
        <w:rPr>
          <w:rFonts w:ascii="Times New Roman" w:hAnsi="Times New Roman"/>
          <w:i/>
          <w:spacing w:val="-8"/>
          <w:sz w:val="24"/>
          <w:szCs w:val="24"/>
          <w:lang w:val="ky-KG"/>
        </w:rPr>
        <w:t xml:space="preserve"> </w:t>
      </w:r>
      <w:r w:rsidR="00143B78" w:rsidRPr="00A73221">
        <w:rPr>
          <w:rFonts w:ascii="Times New Roman" w:hAnsi="Times New Roman"/>
          <w:spacing w:val="-8"/>
          <w:sz w:val="24"/>
          <w:szCs w:val="24"/>
        </w:rPr>
        <w:t xml:space="preserve"> Роль математики в развитии мышления учащихся.</w:t>
      </w:r>
      <w:r w:rsidR="00AC0BDA" w:rsidRPr="00A73221">
        <w:rPr>
          <w:rFonts w:ascii="Times New Roman" w:hAnsi="Times New Roman"/>
          <w:spacing w:val="-8"/>
          <w:sz w:val="24"/>
          <w:szCs w:val="24"/>
        </w:rPr>
        <w:t xml:space="preserve"> </w:t>
      </w:r>
      <w:r w:rsidR="00AC0BDA" w:rsidRPr="00A73221">
        <w:rPr>
          <w:rFonts w:ascii="Times New Roman" w:hAnsi="Times New Roman"/>
          <w:spacing w:val="-8"/>
          <w:sz w:val="24"/>
          <w:szCs w:val="24"/>
          <w:lang w:val="en-US"/>
        </w:rPr>
        <w:t>joumaipro</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ru</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articles</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rol</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matematiki</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v</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razvitii</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myshleniva</w:t>
      </w:r>
      <w:r w:rsidR="00AC0BDA" w:rsidRPr="00A73221">
        <w:rPr>
          <w:rFonts w:ascii="Times New Roman" w:hAnsi="Times New Roman"/>
          <w:spacing w:val="-8"/>
          <w:sz w:val="24"/>
          <w:szCs w:val="24"/>
        </w:rPr>
        <w:t>-</w:t>
      </w:r>
      <w:r w:rsidR="00AC0BDA" w:rsidRPr="00A73221">
        <w:rPr>
          <w:rFonts w:ascii="Times New Roman" w:hAnsi="Times New Roman"/>
          <w:spacing w:val="-8"/>
          <w:sz w:val="24"/>
          <w:szCs w:val="24"/>
          <w:lang w:val="en-US"/>
        </w:rPr>
        <w:t>uchaschikhsya</w:t>
      </w:r>
      <w:r w:rsidR="00AC0BDA" w:rsidRPr="00A73221">
        <w:rPr>
          <w:rFonts w:ascii="Times New Roman" w:hAnsi="Times New Roman"/>
          <w:spacing w:val="-8"/>
          <w:sz w:val="28"/>
          <w:szCs w:val="28"/>
        </w:rPr>
        <w:t>/</w:t>
      </w:r>
    </w:p>
    <w:p w:rsidR="00AE6483" w:rsidRPr="00A73221" w:rsidRDefault="00AE6483" w:rsidP="00CC1B5C">
      <w:pPr>
        <w:jc w:val="center"/>
        <w:rPr>
          <w:rFonts w:ascii="Times New Roman" w:hAnsi="Times New Roman"/>
          <w:sz w:val="28"/>
          <w:szCs w:val="28"/>
        </w:rPr>
        <w:sectPr w:rsidR="00AE6483" w:rsidRPr="00A73221" w:rsidSect="00143B78">
          <w:type w:val="continuous"/>
          <w:pgSz w:w="11906" w:h="16838"/>
          <w:pgMar w:top="1134" w:right="1134" w:bottom="1134" w:left="1134" w:header="708" w:footer="708" w:gutter="0"/>
          <w:cols w:num="2" w:space="284"/>
          <w:docGrid w:linePitch="360"/>
        </w:sectPr>
      </w:pPr>
    </w:p>
    <w:p w:rsidR="00A82E59" w:rsidRDefault="00A73221" w:rsidP="00A82E59">
      <w:pPr>
        <w:jc w:val="right"/>
        <w:rPr>
          <w:rFonts w:ascii="Times New Roman" w:hAnsi="Times New Roman" w:cs="Times New Roman"/>
          <w:b/>
          <w:i/>
          <w:sz w:val="24"/>
          <w:szCs w:val="24"/>
        </w:rPr>
      </w:pPr>
      <w:r w:rsidRPr="00A73221">
        <w:rPr>
          <w:rFonts w:ascii="Times New Roman" w:hAnsi="Times New Roman" w:cs="Times New Roman"/>
          <w:b/>
          <w:i/>
          <w:sz w:val="24"/>
          <w:szCs w:val="24"/>
        </w:rPr>
        <w:lastRenderedPageBreak/>
        <w:br w:type="column"/>
      </w:r>
      <w:r w:rsidR="00A82E59" w:rsidRPr="001B7886">
        <w:rPr>
          <w:rFonts w:ascii="Times New Roman" w:hAnsi="Times New Roman" w:cs="Times New Roman"/>
          <w:b/>
          <w:i/>
          <w:sz w:val="24"/>
          <w:szCs w:val="24"/>
        </w:rPr>
        <w:lastRenderedPageBreak/>
        <w:t>Сасаза Алина Рашидовна</w:t>
      </w:r>
    </w:p>
    <w:p w:rsidR="00A82E59" w:rsidRPr="001B7886" w:rsidRDefault="00A82E59" w:rsidP="00A82E59">
      <w:pPr>
        <w:jc w:val="right"/>
        <w:rPr>
          <w:rFonts w:ascii="Times New Roman" w:hAnsi="Times New Roman"/>
          <w:b/>
          <w:i/>
          <w:sz w:val="24"/>
          <w:szCs w:val="24"/>
        </w:rPr>
      </w:pPr>
      <w:r w:rsidRPr="001B7886">
        <w:rPr>
          <w:rFonts w:ascii="Times New Roman" w:hAnsi="Times New Roman"/>
          <w:b/>
          <w:i/>
          <w:sz w:val="24"/>
          <w:szCs w:val="24"/>
        </w:rPr>
        <w:t>магистр психологии</w:t>
      </w:r>
    </w:p>
    <w:p w:rsidR="00A82E59" w:rsidRPr="001B7886" w:rsidRDefault="00A82E59" w:rsidP="00A82E59">
      <w:pPr>
        <w:jc w:val="right"/>
        <w:rPr>
          <w:rFonts w:ascii="Times New Roman" w:hAnsi="Times New Roman"/>
          <w:b/>
          <w:i/>
          <w:sz w:val="24"/>
          <w:szCs w:val="24"/>
        </w:rPr>
      </w:pPr>
      <w:r w:rsidRPr="001B7886">
        <w:rPr>
          <w:rFonts w:ascii="Times New Roman" w:hAnsi="Times New Roman"/>
          <w:b/>
          <w:i/>
          <w:sz w:val="24"/>
          <w:szCs w:val="24"/>
        </w:rPr>
        <w:t>Международный Университет Кыргызстана</w:t>
      </w:r>
    </w:p>
    <w:p w:rsidR="00A82E59" w:rsidRPr="001B7886" w:rsidRDefault="00A82E59" w:rsidP="00A82E59">
      <w:pPr>
        <w:jc w:val="right"/>
        <w:rPr>
          <w:rFonts w:ascii="Times New Roman" w:hAnsi="Times New Roman" w:cs="Times New Roman"/>
          <w:b/>
          <w:i/>
          <w:sz w:val="24"/>
          <w:szCs w:val="24"/>
        </w:rPr>
      </w:pPr>
    </w:p>
    <w:p w:rsidR="00A82E59" w:rsidRDefault="00A82E59" w:rsidP="00A82E59">
      <w:pPr>
        <w:jc w:val="right"/>
        <w:rPr>
          <w:rFonts w:ascii="Times New Roman" w:hAnsi="Times New Roman" w:cs="Times New Roman"/>
          <w:b/>
          <w:sz w:val="24"/>
          <w:szCs w:val="24"/>
        </w:rPr>
      </w:pPr>
      <w:r w:rsidRPr="001B7886">
        <w:rPr>
          <w:rFonts w:ascii="Times New Roman" w:hAnsi="Times New Roman" w:cs="Times New Roman"/>
          <w:b/>
          <w:sz w:val="24"/>
          <w:szCs w:val="24"/>
        </w:rPr>
        <w:t>ЯВЛЕНИЕ СТАЛКИНГА КАК ПРЕДМЕТ ПСИХОЛОГИЧЕСКОГО ИЗУЧЕНИЯ</w:t>
      </w:r>
    </w:p>
    <w:p w:rsidR="00A82E59" w:rsidRDefault="00A82E59" w:rsidP="00A82E59">
      <w:pPr>
        <w:jc w:val="right"/>
        <w:rPr>
          <w:rFonts w:ascii="Times New Roman" w:hAnsi="Times New Roman" w:cs="Times New Roman"/>
          <w:b/>
          <w:sz w:val="24"/>
          <w:szCs w:val="24"/>
        </w:rPr>
      </w:pPr>
    </w:p>
    <w:p w:rsidR="00A82E59" w:rsidRDefault="00A82E59" w:rsidP="00A82E59">
      <w:pPr>
        <w:jc w:val="right"/>
        <w:rPr>
          <w:rFonts w:ascii="Times New Roman" w:hAnsi="Times New Roman" w:cs="Times New Roman"/>
          <w:b/>
          <w:i/>
          <w:sz w:val="24"/>
          <w:szCs w:val="24"/>
        </w:rPr>
      </w:pPr>
    </w:p>
    <w:p w:rsidR="001B7886" w:rsidRDefault="001B7886" w:rsidP="00A73221">
      <w:pPr>
        <w:jc w:val="right"/>
        <w:rPr>
          <w:rFonts w:ascii="Times New Roman" w:hAnsi="Times New Roman" w:cs="Times New Roman"/>
          <w:b/>
          <w:i/>
          <w:sz w:val="24"/>
          <w:szCs w:val="24"/>
        </w:rPr>
      </w:pPr>
      <w:r>
        <w:rPr>
          <w:rFonts w:ascii="Times New Roman" w:hAnsi="Times New Roman" w:cs="Times New Roman"/>
          <w:b/>
          <w:i/>
          <w:sz w:val="24"/>
          <w:szCs w:val="24"/>
        </w:rPr>
        <w:t>Сасаза А</w:t>
      </w:r>
      <w:r>
        <w:rPr>
          <w:rFonts w:ascii="Times New Roman" w:hAnsi="Times New Roman" w:cs="Times New Roman"/>
          <w:b/>
          <w:i/>
          <w:sz w:val="24"/>
          <w:szCs w:val="24"/>
          <w:lang w:val="ky-KG"/>
        </w:rPr>
        <w:t xml:space="preserve">лина </w:t>
      </w:r>
      <w:r>
        <w:rPr>
          <w:rFonts w:ascii="Times New Roman" w:hAnsi="Times New Roman" w:cs="Times New Roman"/>
          <w:b/>
          <w:i/>
          <w:sz w:val="24"/>
          <w:szCs w:val="24"/>
        </w:rPr>
        <w:t>Рашидовна</w:t>
      </w:r>
    </w:p>
    <w:p w:rsidR="00AE6483" w:rsidRPr="001B7886" w:rsidRDefault="001B7886" w:rsidP="001B7886">
      <w:pPr>
        <w:jc w:val="right"/>
        <w:rPr>
          <w:rFonts w:ascii="Times New Roman" w:hAnsi="Times New Roman" w:cs="Times New Roman"/>
          <w:b/>
          <w:i/>
          <w:sz w:val="24"/>
          <w:szCs w:val="24"/>
          <w:lang w:val="ky-KG"/>
        </w:rPr>
      </w:pPr>
      <w:r>
        <w:rPr>
          <w:rFonts w:ascii="Times New Roman" w:hAnsi="Times New Roman" w:cs="Times New Roman"/>
          <w:b/>
          <w:i/>
          <w:sz w:val="24"/>
          <w:szCs w:val="24"/>
          <w:lang w:val="ky-KG"/>
        </w:rPr>
        <w:t>психология</w:t>
      </w:r>
      <w:r>
        <w:rPr>
          <w:rFonts w:ascii="Times New Roman" w:hAnsi="Times New Roman" w:cs="Times New Roman"/>
          <w:b/>
          <w:i/>
          <w:sz w:val="24"/>
          <w:szCs w:val="24"/>
        </w:rPr>
        <w:t xml:space="preserve"> </w:t>
      </w:r>
      <w:r>
        <w:rPr>
          <w:rFonts w:ascii="Times New Roman" w:hAnsi="Times New Roman" w:cs="Times New Roman"/>
          <w:b/>
          <w:i/>
          <w:sz w:val="24"/>
          <w:szCs w:val="24"/>
          <w:lang w:val="ky-KG"/>
        </w:rPr>
        <w:t>магистри,</w:t>
      </w:r>
    </w:p>
    <w:p w:rsidR="001B7886" w:rsidRPr="001B7886" w:rsidRDefault="001B7886" w:rsidP="001B7886">
      <w:pPr>
        <w:pStyle w:val="a9"/>
        <w:ind w:left="0"/>
        <w:jc w:val="right"/>
        <w:rPr>
          <w:rFonts w:ascii="Times New Roman" w:hAnsi="Times New Roman"/>
          <w:b/>
          <w:i/>
          <w:sz w:val="24"/>
          <w:szCs w:val="24"/>
        </w:rPr>
      </w:pPr>
      <w:r w:rsidRPr="001B7886">
        <w:rPr>
          <w:rFonts w:ascii="Times New Roman" w:hAnsi="Times New Roman"/>
          <w:b/>
          <w:i/>
          <w:sz w:val="24"/>
          <w:szCs w:val="24"/>
        </w:rPr>
        <w:t>Кыргызстан Эл аралык Университети</w:t>
      </w:r>
    </w:p>
    <w:p w:rsidR="001B7886" w:rsidRPr="001B7886" w:rsidRDefault="001B7886" w:rsidP="001B7886">
      <w:pPr>
        <w:jc w:val="right"/>
        <w:rPr>
          <w:rFonts w:ascii="Times New Roman" w:hAnsi="Times New Roman" w:cs="Times New Roman"/>
          <w:b/>
          <w:i/>
          <w:sz w:val="24"/>
          <w:szCs w:val="24"/>
        </w:rPr>
      </w:pPr>
    </w:p>
    <w:p w:rsidR="00AE6483" w:rsidRDefault="00AE6483" w:rsidP="00AE6483">
      <w:pPr>
        <w:jc w:val="center"/>
        <w:rPr>
          <w:rFonts w:ascii="Times New Roman" w:hAnsi="Times New Roman" w:cs="Times New Roman"/>
          <w:b/>
          <w:sz w:val="24"/>
          <w:szCs w:val="24"/>
        </w:rPr>
      </w:pPr>
      <w:r w:rsidRPr="001B7886">
        <w:rPr>
          <w:rFonts w:ascii="Times New Roman" w:hAnsi="Times New Roman" w:cs="Times New Roman"/>
          <w:b/>
          <w:sz w:val="24"/>
          <w:szCs w:val="24"/>
        </w:rPr>
        <w:t>ПСИХОЛОГИЯЛЫК ИЗИЛДƟƟНYН ПРЕДМЕТИ КАТАРЫ СТАЛКИНГ КƟРYНYШY</w:t>
      </w:r>
    </w:p>
    <w:p w:rsidR="00CC1B5C" w:rsidRPr="001B7886" w:rsidRDefault="00CC1B5C" w:rsidP="00A82E59">
      <w:pPr>
        <w:rPr>
          <w:rFonts w:ascii="Times New Roman" w:hAnsi="Times New Roman" w:cs="Times New Roman"/>
          <w:b/>
          <w:sz w:val="24"/>
          <w:szCs w:val="24"/>
        </w:rPr>
      </w:pPr>
    </w:p>
    <w:p w:rsidR="00AE6483" w:rsidRPr="00CC1B5C" w:rsidRDefault="00AE6483" w:rsidP="00A82E59">
      <w:pPr>
        <w:jc w:val="right"/>
        <w:rPr>
          <w:rFonts w:ascii="Times New Roman" w:hAnsi="Times New Roman" w:cs="Times New Roman"/>
          <w:b/>
          <w:i/>
          <w:sz w:val="24"/>
          <w:szCs w:val="24"/>
          <w:lang w:val="en-US"/>
        </w:rPr>
      </w:pPr>
      <w:r w:rsidRPr="00CC1B5C">
        <w:rPr>
          <w:rFonts w:ascii="Times New Roman" w:hAnsi="Times New Roman" w:cs="Times New Roman"/>
          <w:b/>
          <w:i/>
          <w:sz w:val="24"/>
          <w:szCs w:val="24"/>
          <w:lang w:val="en-US"/>
        </w:rPr>
        <w:t>Sasaza Alina Rashidovna</w:t>
      </w:r>
    </w:p>
    <w:p w:rsidR="001B7886" w:rsidRPr="00CC1B5C" w:rsidRDefault="001B7886" w:rsidP="001B7886">
      <w:pPr>
        <w:jc w:val="right"/>
        <w:rPr>
          <w:b/>
          <w:i/>
          <w:lang w:val="en-US"/>
        </w:rPr>
      </w:pPr>
      <w:r w:rsidRPr="00CC1B5C">
        <w:rPr>
          <w:rFonts w:ascii="Times New Roman" w:hAnsi="Times New Roman"/>
          <w:b/>
          <w:i/>
          <w:color w:val="000000"/>
          <w:sz w:val="24"/>
          <w:szCs w:val="24"/>
          <w:shd w:val="clear" w:color="auto" w:fill="FFFFFF"/>
          <w:lang w:val="en-US"/>
        </w:rPr>
        <w:t>master of psychology</w:t>
      </w:r>
    </w:p>
    <w:p w:rsidR="001B7886" w:rsidRPr="00CC1B5C" w:rsidRDefault="001B7886" w:rsidP="001B7886">
      <w:pPr>
        <w:jc w:val="right"/>
        <w:rPr>
          <w:rFonts w:ascii="Times New Roman" w:hAnsi="Times New Roman"/>
          <w:b/>
          <w:i/>
          <w:sz w:val="24"/>
          <w:szCs w:val="24"/>
          <w:lang w:val="en-US"/>
        </w:rPr>
      </w:pPr>
      <w:r w:rsidRPr="00CC1B5C">
        <w:rPr>
          <w:rFonts w:ascii="Times New Roman" w:hAnsi="Times New Roman"/>
          <w:b/>
          <w:i/>
          <w:sz w:val="24"/>
          <w:szCs w:val="24"/>
          <w:lang w:val="en-US"/>
        </w:rPr>
        <w:t>International University of Kyrgyzstan</w:t>
      </w:r>
    </w:p>
    <w:p w:rsidR="001B7886" w:rsidRPr="001B7886" w:rsidRDefault="001B7886" w:rsidP="001B7886">
      <w:pPr>
        <w:jc w:val="right"/>
        <w:rPr>
          <w:rFonts w:ascii="Times New Roman" w:hAnsi="Times New Roman" w:cs="Times New Roman"/>
          <w:b/>
          <w:i/>
          <w:sz w:val="24"/>
          <w:szCs w:val="24"/>
          <w:lang w:val="en-US"/>
        </w:rPr>
      </w:pPr>
    </w:p>
    <w:p w:rsidR="00AE6483" w:rsidRDefault="00AE6483" w:rsidP="00AE6483">
      <w:pPr>
        <w:jc w:val="center"/>
        <w:rPr>
          <w:rFonts w:ascii="Times New Roman" w:hAnsi="Times New Roman" w:cs="Times New Roman"/>
          <w:b/>
          <w:sz w:val="24"/>
          <w:szCs w:val="24"/>
          <w:lang w:val="en-US"/>
        </w:rPr>
      </w:pPr>
      <w:r w:rsidRPr="001B7886">
        <w:rPr>
          <w:rFonts w:ascii="Times New Roman" w:hAnsi="Times New Roman" w:cs="Times New Roman"/>
          <w:b/>
          <w:sz w:val="24"/>
          <w:szCs w:val="24"/>
          <w:lang w:val="en-US"/>
        </w:rPr>
        <w:t xml:space="preserve">THE PHENOMEN OF STALKING AS A SUBJECT OF PSYCHOLOGICAL STUDY </w:t>
      </w:r>
    </w:p>
    <w:p w:rsidR="00CC1B5C" w:rsidRDefault="00CC1B5C" w:rsidP="00AE6483">
      <w:pPr>
        <w:jc w:val="center"/>
        <w:rPr>
          <w:rFonts w:ascii="Times New Roman" w:hAnsi="Times New Roman" w:cs="Times New Roman"/>
          <w:b/>
          <w:sz w:val="24"/>
          <w:szCs w:val="24"/>
          <w:lang w:val="en-US"/>
        </w:rPr>
      </w:pPr>
    </w:p>
    <w:p w:rsidR="00CC1B5C" w:rsidRPr="001B7886" w:rsidRDefault="00CC1B5C" w:rsidP="00AE6483">
      <w:pPr>
        <w:jc w:val="center"/>
        <w:rPr>
          <w:rFonts w:ascii="Times New Roman" w:hAnsi="Times New Roman" w:cs="Times New Roman"/>
          <w:b/>
          <w:sz w:val="24"/>
          <w:szCs w:val="24"/>
          <w:lang w:val="en-US"/>
        </w:rPr>
      </w:pPr>
    </w:p>
    <w:p w:rsidR="00AE6483" w:rsidRPr="001B7886" w:rsidRDefault="00AE6483" w:rsidP="00AE6483">
      <w:pPr>
        <w:jc w:val="both"/>
        <w:rPr>
          <w:rFonts w:ascii="Times New Roman" w:hAnsi="Times New Roman" w:cs="Times New Roman"/>
          <w:sz w:val="24"/>
          <w:szCs w:val="24"/>
          <w:lang w:val="en-US"/>
        </w:rPr>
        <w:sectPr w:rsidR="00AE6483" w:rsidRPr="001B7886" w:rsidSect="00AE6483">
          <w:type w:val="continuous"/>
          <w:pgSz w:w="11906" w:h="16838"/>
          <w:pgMar w:top="1134" w:right="1134" w:bottom="1134" w:left="1134" w:header="708" w:footer="708" w:gutter="0"/>
          <w:cols w:space="284"/>
          <w:docGrid w:linePitch="360"/>
        </w:sectPr>
      </w:pPr>
    </w:p>
    <w:p w:rsidR="00AE6483" w:rsidRPr="00CC1B5C" w:rsidRDefault="00CC1B5C" w:rsidP="00CC1B5C">
      <w:pPr>
        <w:ind w:firstLine="708"/>
        <w:jc w:val="both"/>
        <w:rPr>
          <w:rFonts w:ascii="Times New Roman" w:hAnsi="Times New Roman" w:cs="Times New Roman"/>
          <w:i/>
          <w:spacing w:val="-8"/>
          <w:sz w:val="24"/>
          <w:szCs w:val="24"/>
          <w:lang w:val="en-US"/>
        </w:rPr>
      </w:pPr>
      <w:r w:rsidRPr="00CC1B5C">
        <w:rPr>
          <w:rFonts w:ascii="Times New Roman" w:hAnsi="Times New Roman" w:cs="Times New Roman"/>
          <w:b/>
          <w:i/>
          <w:spacing w:val="-8"/>
          <w:sz w:val="24"/>
          <w:szCs w:val="24"/>
        </w:rPr>
        <w:lastRenderedPageBreak/>
        <w:t>Аннотация</w:t>
      </w:r>
      <w:r w:rsidR="00AB22EA">
        <w:rPr>
          <w:rFonts w:ascii="Times New Roman" w:hAnsi="Times New Roman" w:cs="Times New Roman"/>
          <w:b/>
          <w:i/>
          <w:spacing w:val="-8"/>
          <w:sz w:val="24"/>
          <w:szCs w:val="24"/>
          <w:lang w:val="en-US"/>
        </w:rPr>
        <w:t>:</w:t>
      </w:r>
      <w:r w:rsidRPr="00CC1B5C">
        <w:rPr>
          <w:rFonts w:ascii="Times New Roman" w:hAnsi="Times New Roman" w:cs="Times New Roman"/>
          <w:b/>
          <w:i/>
          <w:spacing w:val="-8"/>
          <w:sz w:val="24"/>
          <w:szCs w:val="24"/>
          <w:lang w:val="en-US"/>
        </w:rPr>
        <w:t xml:space="preserve"> </w:t>
      </w:r>
      <w:r w:rsidR="00AE6483" w:rsidRPr="00CC1B5C">
        <w:rPr>
          <w:rFonts w:ascii="Times New Roman" w:hAnsi="Times New Roman" w:cs="Times New Roman"/>
          <w:i/>
          <w:spacing w:val="-8"/>
          <w:sz w:val="24"/>
          <w:szCs w:val="24"/>
        </w:rPr>
        <w:t>Сталкинг</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башка</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коомдук</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кабыл</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алынгыс</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катуу</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жана</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мүмкүн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болгон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оордукиш</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бир</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катар</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бөлүнгөн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элек</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Азыркы</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учурда</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ал</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жазыктуу</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кылмыштын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өзгөчө</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түрү</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болуп</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эсептелет</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Ал</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көп</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эселик</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артынан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түшүү</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жана</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кубалоочунун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Сталкердин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белгилүү</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бир</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кишиге</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асылгыч</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көңүл</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буруутурган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коомдук</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маселе</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катары</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таанылды</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Сталкинг</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психологиялык</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көрүнүшү</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боюнча</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татаал</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коомдук</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процесстерин</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көрсөтөт</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жана</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кылдат</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изилдөөдө</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муктаж</w:t>
      </w:r>
      <w:r w:rsidR="00AE6483" w:rsidRPr="00CC1B5C">
        <w:rPr>
          <w:rFonts w:ascii="Times New Roman" w:hAnsi="Times New Roman" w:cs="Times New Roman"/>
          <w:i/>
          <w:spacing w:val="-8"/>
          <w:sz w:val="24"/>
          <w:szCs w:val="24"/>
          <w:lang w:val="en-US"/>
        </w:rPr>
        <w:t xml:space="preserve"> </w:t>
      </w:r>
      <w:r w:rsidR="00AE6483" w:rsidRPr="00CC1B5C">
        <w:rPr>
          <w:rFonts w:ascii="Times New Roman" w:hAnsi="Times New Roman" w:cs="Times New Roman"/>
          <w:i/>
          <w:spacing w:val="-8"/>
          <w:sz w:val="24"/>
          <w:szCs w:val="24"/>
        </w:rPr>
        <w:t>болот</w:t>
      </w:r>
      <w:r w:rsidR="00AE6483" w:rsidRPr="00CC1B5C">
        <w:rPr>
          <w:rFonts w:ascii="Times New Roman" w:hAnsi="Times New Roman" w:cs="Times New Roman"/>
          <w:i/>
          <w:spacing w:val="-8"/>
          <w:sz w:val="24"/>
          <w:szCs w:val="24"/>
          <w:lang w:val="en-US"/>
        </w:rPr>
        <w:t>.</w:t>
      </w:r>
    </w:p>
    <w:p w:rsidR="00AE6483" w:rsidRPr="00CC1B5C" w:rsidRDefault="00AE6483" w:rsidP="00CC1B5C">
      <w:pPr>
        <w:ind w:firstLine="708"/>
        <w:jc w:val="both"/>
        <w:rPr>
          <w:rFonts w:ascii="Times New Roman" w:hAnsi="Times New Roman" w:cs="Times New Roman"/>
          <w:i/>
          <w:spacing w:val="-8"/>
          <w:sz w:val="24"/>
          <w:szCs w:val="24"/>
          <w:lang w:val="en-US"/>
        </w:rPr>
      </w:pPr>
      <w:r w:rsidRPr="00CC1B5C">
        <w:rPr>
          <w:rFonts w:ascii="Times New Roman" w:hAnsi="Times New Roman" w:cs="Times New Roman"/>
          <w:b/>
          <w:i/>
          <w:spacing w:val="-8"/>
          <w:sz w:val="24"/>
          <w:szCs w:val="24"/>
        </w:rPr>
        <w:t>Негизги</w:t>
      </w:r>
      <w:r w:rsidRPr="00CC1B5C">
        <w:rPr>
          <w:rFonts w:ascii="Times New Roman" w:hAnsi="Times New Roman" w:cs="Times New Roman"/>
          <w:b/>
          <w:i/>
          <w:spacing w:val="-8"/>
          <w:sz w:val="24"/>
          <w:szCs w:val="24"/>
          <w:lang w:val="en-US"/>
        </w:rPr>
        <w:t xml:space="preserve"> </w:t>
      </w:r>
      <w:r w:rsidRPr="00CC1B5C">
        <w:rPr>
          <w:rFonts w:ascii="Times New Roman" w:hAnsi="Times New Roman" w:cs="Times New Roman"/>
          <w:b/>
          <w:i/>
          <w:spacing w:val="-8"/>
          <w:sz w:val="24"/>
          <w:szCs w:val="24"/>
        </w:rPr>
        <w:t>сөздөр</w:t>
      </w:r>
      <w:r w:rsidRPr="00CC1B5C">
        <w:rPr>
          <w:rFonts w:ascii="Times New Roman" w:hAnsi="Times New Roman" w:cs="Times New Roman"/>
          <w:b/>
          <w:i/>
          <w:spacing w:val="-8"/>
          <w:sz w:val="24"/>
          <w:szCs w:val="24"/>
          <w:lang w:val="en-US"/>
        </w:rPr>
        <w:t>:</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интернет</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мейкиндик</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куугунтуктоо</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сталкинг</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коомдук</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психология</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байланыш</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психология</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бейсоциалдык</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жүрүм</w:t>
      </w:r>
      <w:r w:rsidRPr="00CC1B5C">
        <w:rPr>
          <w:rFonts w:ascii="Times New Roman" w:hAnsi="Times New Roman" w:cs="Times New Roman"/>
          <w:i/>
          <w:spacing w:val="-8"/>
          <w:sz w:val="24"/>
          <w:szCs w:val="24"/>
          <w:lang w:val="en-US"/>
        </w:rPr>
        <w:t>-</w:t>
      </w:r>
      <w:r w:rsidRPr="00CC1B5C">
        <w:rPr>
          <w:rFonts w:ascii="Times New Roman" w:hAnsi="Times New Roman" w:cs="Times New Roman"/>
          <w:i/>
          <w:spacing w:val="-8"/>
          <w:sz w:val="24"/>
          <w:szCs w:val="24"/>
        </w:rPr>
        <w:t>туруму</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жүрүм</w:t>
      </w:r>
      <w:r w:rsidRPr="00CC1B5C">
        <w:rPr>
          <w:rFonts w:ascii="Times New Roman" w:hAnsi="Times New Roman" w:cs="Times New Roman"/>
          <w:i/>
          <w:spacing w:val="-8"/>
          <w:sz w:val="24"/>
          <w:szCs w:val="24"/>
          <w:lang w:val="en-US"/>
        </w:rPr>
        <w:t>-</w:t>
      </w:r>
      <w:r w:rsidRPr="00CC1B5C">
        <w:rPr>
          <w:rFonts w:ascii="Times New Roman" w:hAnsi="Times New Roman" w:cs="Times New Roman"/>
          <w:i/>
          <w:spacing w:val="-8"/>
          <w:sz w:val="24"/>
          <w:szCs w:val="24"/>
        </w:rPr>
        <w:t>турумдук</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чектен</w:t>
      </w:r>
      <w:r w:rsidRPr="00CC1B5C">
        <w:rPr>
          <w:rFonts w:ascii="Times New Roman" w:hAnsi="Times New Roman" w:cs="Times New Roman"/>
          <w:i/>
          <w:spacing w:val="-8"/>
          <w:sz w:val="24"/>
          <w:szCs w:val="24"/>
          <w:lang w:val="en-US"/>
        </w:rPr>
        <w:t xml:space="preserve"> </w:t>
      </w:r>
      <w:r w:rsidRPr="00CC1B5C">
        <w:rPr>
          <w:rFonts w:ascii="Times New Roman" w:hAnsi="Times New Roman" w:cs="Times New Roman"/>
          <w:i/>
          <w:spacing w:val="-8"/>
          <w:sz w:val="24"/>
          <w:szCs w:val="24"/>
        </w:rPr>
        <w:t>чыгуу</w:t>
      </w:r>
      <w:r w:rsidRPr="00CC1B5C">
        <w:rPr>
          <w:rFonts w:ascii="Times New Roman" w:hAnsi="Times New Roman" w:cs="Times New Roman"/>
          <w:i/>
          <w:spacing w:val="-8"/>
          <w:sz w:val="24"/>
          <w:szCs w:val="24"/>
          <w:lang w:val="en-US"/>
        </w:rPr>
        <w:t>.</w:t>
      </w:r>
    </w:p>
    <w:p w:rsidR="00AE6483" w:rsidRPr="00CC1B5C" w:rsidRDefault="00AB22EA" w:rsidP="00CC1B5C">
      <w:pPr>
        <w:ind w:firstLine="708"/>
        <w:jc w:val="both"/>
        <w:rPr>
          <w:rFonts w:ascii="Times New Roman" w:hAnsi="Times New Roman" w:cs="Times New Roman"/>
          <w:i/>
          <w:spacing w:val="-8"/>
          <w:sz w:val="24"/>
          <w:szCs w:val="24"/>
        </w:rPr>
      </w:pPr>
      <w:r>
        <w:rPr>
          <w:rFonts w:ascii="Times New Roman" w:hAnsi="Times New Roman" w:cs="Times New Roman"/>
          <w:b/>
          <w:i/>
          <w:spacing w:val="-8"/>
          <w:sz w:val="24"/>
          <w:szCs w:val="24"/>
        </w:rPr>
        <w:t>Аннотация:</w:t>
      </w:r>
      <w:r w:rsidR="00CC1B5C" w:rsidRPr="00CC1B5C">
        <w:rPr>
          <w:rFonts w:ascii="Times New Roman" w:hAnsi="Times New Roman" w:cs="Times New Roman"/>
          <w:i/>
          <w:spacing w:val="-8"/>
          <w:sz w:val="24"/>
          <w:szCs w:val="24"/>
        </w:rPr>
        <w:t xml:space="preserve"> </w:t>
      </w:r>
      <w:r w:rsidR="00AE6483" w:rsidRPr="00CC1B5C">
        <w:rPr>
          <w:rFonts w:ascii="Times New Roman" w:hAnsi="Times New Roman" w:cs="Times New Roman"/>
          <w:i/>
          <w:spacing w:val="-8"/>
          <w:sz w:val="24"/>
          <w:szCs w:val="24"/>
        </w:rPr>
        <w:t xml:space="preserve">Сталкинг был выделен из широкого спектра других социально неприемлемых, интрузивных и потенциально обременяющих действий. В настоящее время он считается особой формой уголовного преступления и получил признание как социальная проблема, заключающаяся </w:t>
      </w:r>
      <w:proofErr w:type="gramStart"/>
      <w:r w:rsidR="00AE6483" w:rsidRPr="00CC1B5C">
        <w:rPr>
          <w:rFonts w:ascii="Times New Roman" w:hAnsi="Times New Roman" w:cs="Times New Roman"/>
          <w:i/>
          <w:spacing w:val="-8"/>
          <w:sz w:val="24"/>
          <w:szCs w:val="24"/>
        </w:rPr>
        <w:t>в  многократном</w:t>
      </w:r>
      <w:proofErr w:type="gramEnd"/>
      <w:r w:rsidR="00AE6483" w:rsidRPr="00CC1B5C">
        <w:rPr>
          <w:rFonts w:ascii="Times New Roman" w:hAnsi="Times New Roman" w:cs="Times New Roman"/>
          <w:i/>
          <w:spacing w:val="-8"/>
          <w:sz w:val="24"/>
          <w:szCs w:val="24"/>
        </w:rPr>
        <w:t xml:space="preserve"> преследовании и навязчивом внимании к определенному лицу со стороны преследователя – т.н. «сталкера». Сталкинг, как психологическое явление, отра</w:t>
      </w:r>
      <w:r w:rsidR="00136A24">
        <w:rPr>
          <w:rFonts w:ascii="Times New Roman" w:hAnsi="Times New Roman" w:cs="Times New Roman"/>
          <w:i/>
          <w:spacing w:val="-8"/>
          <w:sz w:val="24"/>
          <w:szCs w:val="24"/>
        </w:rPr>
        <w:t>жает сложные социальные процесс</w:t>
      </w:r>
      <w:r w:rsidR="00AE6483" w:rsidRPr="00CC1B5C">
        <w:rPr>
          <w:rFonts w:ascii="Times New Roman" w:hAnsi="Times New Roman" w:cs="Times New Roman"/>
          <w:i/>
          <w:spacing w:val="-8"/>
          <w:sz w:val="24"/>
          <w:szCs w:val="24"/>
        </w:rPr>
        <w:t>, и нуждается в тщательном изучении.</w:t>
      </w:r>
    </w:p>
    <w:p w:rsidR="00AE6483" w:rsidRPr="00CC1B5C" w:rsidRDefault="00AE6483" w:rsidP="00CC1B5C">
      <w:pPr>
        <w:ind w:firstLine="708"/>
        <w:jc w:val="both"/>
        <w:rPr>
          <w:rFonts w:ascii="Times New Roman" w:hAnsi="Times New Roman" w:cs="Times New Roman"/>
          <w:i/>
          <w:spacing w:val="-8"/>
          <w:sz w:val="24"/>
          <w:szCs w:val="24"/>
        </w:rPr>
      </w:pPr>
      <w:r w:rsidRPr="00CC1B5C">
        <w:rPr>
          <w:rFonts w:ascii="Times New Roman" w:hAnsi="Times New Roman" w:cs="Times New Roman"/>
          <w:b/>
          <w:i/>
          <w:spacing w:val="-8"/>
          <w:sz w:val="24"/>
          <w:szCs w:val="24"/>
        </w:rPr>
        <w:t>Ключевые слова:</w:t>
      </w:r>
      <w:r w:rsidRPr="00CC1B5C">
        <w:rPr>
          <w:rFonts w:ascii="Times New Roman" w:hAnsi="Times New Roman" w:cs="Times New Roman"/>
          <w:i/>
          <w:spacing w:val="-8"/>
          <w:sz w:val="24"/>
          <w:szCs w:val="24"/>
        </w:rPr>
        <w:t xml:space="preserve"> интернет-пространство, преследование, сталкинг, социальная психология, психология общения, </w:t>
      </w:r>
      <w:r w:rsidRPr="00CC1B5C">
        <w:rPr>
          <w:rFonts w:ascii="Times New Roman" w:hAnsi="Times New Roman" w:cs="Times New Roman"/>
          <w:i/>
          <w:spacing w:val="-8"/>
          <w:sz w:val="24"/>
          <w:szCs w:val="24"/>
        </w:rPr>
        <w:lastRenderedPageBreak/>
        <w:t>ассоциальное поведение, поведенческое отклонение.</w:t>
      </w:r>
    </w:p>
    <w:p w:rsidR="00AE6483" w:rsidRPr="00CC1B5C" w:rsidRDefault="00AB22EA" w:rsidP="00CC1B5C">
      <w:pPr>
        <w:ind w:firstLine="708"/>
        <w:jc w:val="both"/>
        <w:rPr>
          <w:rFonts w:ascii="Times New Roman" w:hAnsi="Times New Roman" w:cs="Times New Roman"/>
          <w:i/>
          <w:spacing w:val="-8"/>
          <w:sz w:val="24"/>
          <w:szCs w:val="24"/>
          <w:lang w:val="en-US"/>
        </w:rPr>
      </w:pPr>
      <w:r>
        <w:rPr>
          <w:rFonts w:ascii="Times New Roman" w:hAnsi="Times New Roman" w:cs="Times New Roman"/>
          <w:b/>
          <w:i/>
          <w:spacing w:val="-8"/>
          <w:sz w:val="24"/>
          <w:szCs w:val="24"/>
          <w:lang w:val="en-US"/>
        </w:rPr>
        <w:t>Abstracts:</w:t>
      </w:r>
      <w:r w:rsidR="00CC1B5C" w:rsidRPr="00CC1B5C">
        <w:rPr>
          <w:rFonts w:ascii="Times New Roman" w:hAnsi="Times New Roman" w:cs="Times New Roman"/>
          <w:b/>
          <w:i/>
          <w:spacing w:val="-8"/>
          <w:sz w:val="24"/>
          <w:szCs w:val="24"/>
          <w:lang w:val="en-US"/>
        </w:rPr>
        <w:t xml:space="preserve"> </w:t>
      </w:r>
      <w:r w:rsidR="00AE6483" w:rsidRPr="00CC1B5C">
        <w:rPr>
          <w:rFonts w:ascii="Times New Roman" w:hAnsi="Times New Roman" w:cs="Times New Roman"/>
          <w:i/>
          <w:spacing w:val="-8"/>
          <w:sz w:val="24"/>
          <w:szCs w:val="24"/>
          <w:lang w:val="en-US"/>
        </w:rPr>
        <w:t>Stalking was isolated from a wide range of other socially unacceptable, intrusive and potentially burdensome actions. At present, it is considered as a special form of a criminal offense and has been recognized as a social problem, consisting of multiple persecution and obsessive attention to a certain person from the part of the stalker. Stalking, as a psychological phenomenon, reflects complex social processes, and requires thorough full study.</w:t>
      </w:r>
    </w:p>
    <w:p w:rsidR="00AE6483" w:rsidRDefault="00AE6483" w:rsidP="00CC1B5C">
      <w:pPr>
        <w:ind w:firstLine="708"/>
        <w:jc w:val="both"/>
        <w:rPr>
          <w:rFonts w:ascii="Times New Roman" w:hAnsi="Times New Roman" w:cs="Times New Roman"/>
          <w:i/>
          <w:spacing w:val="-8"/>
          <w:sz w:val="24"/>
          <w:szCs w:val="24"/>
          <w:lang w:val="en-US"/>
        </w:rPr>
      </w:pPr>
      <w:r w:rsidRPr="00CC1B5C">
        <w:rPr>
          <w:rFonts w:ascii="Times New Roman" w:hAnsi="Times New Roman" w:cs="Times New Roman"/>
          <w:b/>
          <w:i/>
          <w:spacing w:val="-8"/>
          <w:sz w:val="24"/>
          <w:szCs w:val="24"/>
          <w:lang w:val="en-US"/>
        </w:rPr>
        <w:t>Keywords:</w:t>
      </w:r>
      <w:r w:rsidRPr="00CC1B5C">
        <w:rPr>
          <w:rFonts w:ascii="Times New Roman" w:hAnsi="Times New Roman" w:cs="Times New Roman"/>
          <w:i/>
          <w:spacing w:val="-8"/>
          <w:sz w:val="24"/>
          <w:szCs w:val="24"/>
          <w:lang w:val="en-US"/>
        </w:rPr>
        <w:t xml:space="preserve"> internet space, persecution, stalking, social psychology, psychology of communication, associative behavior, behavioral deviation.</w:t>
      </w:r>
    </w:p>
    <w:p w:rsidR="00136A24" w:rsidRPr="00CC1B5C" w:rsidRDefault="00136A24" w:rsidP="00CC1B5C">
      <w:pPr>
        <w:ind w:firstLine="708"/>
        <w:jc w:val="both"/>
        <w:rPr>
          <w:rFonts w:ascii="Times New Roman" w:hAnsi="Times New Roman" w:cs="Times New Roman"/>
          <w:i/>
          <w:spacing w:val="-8"/>
          <w:sz w:val="24"/>
          <w:szCs w:val="24"/>
          <w:lang w:val="en-US"/>
        </w:rPr>
      </w:pP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В современных условиях технотронной эпохи традиционное личное общение, при всей его привлекательности и актуальности, уже не способно в полной мере удовлетворить и ориентировать людей в их жизни и деятельности.</w:t>
      </w:r>
    </w:p>
    <w:p w:rsidR="00AE6483" w:rsidRPr="00CC1B5C" w:rsidRDefault="00AE6483" w:rsidP="00CC1B5C">
      <w:pPr>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ab/>
        <w:t xml:space="preserve">Данный вопрос в большой степени касается информативности общества [5]. Личное общение определяет развитие общества в целом, видоизменяясь вместе с обществом и отражая возникающие в данном обществе проблемы. Любые перемены в </w:t>
      </w:r>
      <w:proofErr w:type="gramStart"/>
      <w:r w:rsidRPr="00CC1B5C">
        <w:rPr>
          <w:rFonts w:ascii="Times New Roman" w:hAnsi="Times New Roman" w:cs="Times New Roman"/>
          <w:spacing w:val="-8"/>
          <w:sz w:val="24"/>
          <w:szCs w:val="24"/>
        </w:rPr>
        <w:t>обществе  незамедлительно</w:t>
      </w:r>
      <w:proofErr w:type="gramEnd"/>
      <w:r w:rsidRPr="00CC1B5C">
        <w:rPr>
          <w:rFonts w:ascii="Times New Roman" w:hAnsi="Times New Roman" w:cs="Times New Roman"/>
          <w:spacing w:val="-8"/>
          <w:sz w:val="24"/>
          <w:szCs w:val="24"/>
        </w:rPr>
        <w:t xml:space="preserve"> отображаются на процессе общения между людьми. Соответственно это можно связать с возникновением новых социальных проблем, одной из которых является «сталкинг».</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lastRenderedPageBreak/>
        <w:t xml:space="preserve">«Сталкинг» – деструктивное поведение, выражающееся в навязчивом и нежелательном внимании к </w:t>
      </w:r>
      <w:proofErr w:type="gramStart"/>
      <w:r w:rsidRPr="00CC1B5C">
        <w:rPr>
          <w:rFonts w:ascii="Times New Roman" w:hAnsi="Times New Roman" w:cs="Times New Roman"/>
          <w:spacing w:val="-8"/>
          <w:sz w:val="24"/>
          <w:szCs w:val="24"/>
        </w:rPr>
        <w:t>субъекту  со</w:t>
      </w:r>
      <w:proofErr w:type="gramEnd"/>
      <w:r w:rsidRPr="00CC1B5C">
        <w:rPr>
          <w:rFonts w:ascii="Times New Roman" w:hAnsi="Times New Roman" w:cs="Times New Roman"/>
          <w:spacing w:val="-8"/>
          <w:sz w:val="24"/>
          <w:szCs w:val="24"/>
        </w:rPr>
        <w:t xml:space="preserve"> стороны другого субъекта или группы субъектов, проявляющееся в виде домогательств или запугивания, как форм преследования, с помощью различных приспособлений.</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Первым, кто заинтересовался данной </w:t>
      </w:r>
      <w:proofErr w:type="gramStart"/>
      <w:r w:rsidRPr="00CC1B5C">
        <w:rPr>
          <w:rFonts w:ascii="Times New Roman" w:hAnsi="Times New Roman" w:cs="Times New Roman"/>
          <w:spacing w:val="-8"/>
          <w:sz w:val="24"/>
          <w:szCs w:val="24"/>
        </w:rPr>
        <w:t>тенденцией,  был</w:t>
      </w:r>
      <w:proofErr w:type="gramEnd"/>
      <w:r w:rsidRPr="00CC1B5C">
        <w:rPr>
          <w:rFonts w:ascii="Times New Roman" w:hAnsi="Times New Roman" w:cs="Times New Roman"/>
          <w:spacing w:val="-8"/>
          <w:sz w:val="24"/>
          <w:szCs w:val="24"/>
        </w:rPr>
        <w:t xml:space="preserve"> австралийский судебный психиатр Пол Маллен. В своей статье «Изучение сталкинга» в 1999 году, он вместе со своими соавторами Розмари Персел и Джефри Стюартом, описали данное явление и предоставили эмпирически доказанные материалы, что стало прямой констатацией сталкинга, как официального асоциального явления, опасного для общества [2].</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Сталкинг дает возможность использовать социальную среду в качестве способа улучшения навыков взаимодействия. Среди сталкеров встречается достаточное количество представителей различных социальных групп. Стоит отметить, что они довольно успешные в социуме и умеют оперировать различными способами взаимодействия. Это способствует формированию крепких социальных взаимосвязей с окружающими людьми, но при этом сталкер зачастую обладает слабыми характеристиками личности.</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Целью сталкинга является не развитие социально-коммуникативных стратегий субъект-субъектного общения (конгруэнтная коммуникативная стратегия, стратегия содружества, партнёрства, деловая стратегия), как принято считать. Целью является скорее проявления субъективной стороны содержания внутреннего мира сталкера – его система мотивов, установок, стереотипов, выражающееся в системе его отношений с другими [4].  </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Пол Маллен в своем исследовании сталкинга, определил основные типы сталкеров: искатели близких отношений, несостоятельные поклонники, отверженные сталкеры, злопамятные сталкеры, сталкеры-хищники. В соответствии с типами, автор определил основные мотивы сталкинга: ошибочные представления о любви, подкрепленные различными бредовыми расстройствами; месть или зависть; ревность; сексуальные девиации [1]. </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Следуя, сформированной под влиянием деструктивных установок и стереотипов, мотивационной структуре сталкер, преследует </w:t>
      </w:r>
      <w:r w:rsidRPr="00CC1B5C">
        <w:rPr>
          <w:rFonts w:ascii="Times New Roman" w:hAnsi="Times New Roman" w:cs="Times New Roman"/>
          <w:spacing w:val="-8"/>
          <w:sz w:val="24"/>
          <w:szCs w:val="24"/>
        </w:rPr>
        <w:lastRenderedPageBreak/>
        <w:t xml:space="preserve">свою жертву. Преследованиями сталкер не ограничивается </w:t>
      </w:r>
      <w:proofErr w:type="gramStart"/>
      <w:r w:rsidRPr="00CC1B5C">
        <w:rPr>
          <w:rFonts w:ascii="Times New Roman" w:hAnsi="Times New Roman" w:cs="Times New Roman"/>
          <w:spacing w:val="-8"/>
          <w:sz w:val="24"/>
          <w:szCs w:val="24"/>
        </w:rPr>
        <w:t>и  принуждает</w:t>
      </w:r>
      <w:proofErr w:type="gramEnd"/>
      <w:r w:rsidRPr="00CC1B5C">
        <w:rPr>
          <w:rFonts w:ascii="Times New Roman" w:hAnsi="Times New Roman" w:cs="Times New Roman"/>
          <w:spacing w:val="-8"/>
          <w:sz w:val="24"/>
          <w:szCs w:val="24"/>
        </w:rPr>
        <w:t xml:space="preserve"> жертву к взаимодействию с ним с помощью различных подручных средств (звонков, сообщений, писем, посылок и т.п.). Нежелательное и навязчивое внимание сталкера снижает качество жизни жертвы. </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Массовая культура, влияя на сознание социальных групп, неизбежно определяет представления каждого члена группы о том, что представляет собой сталкер. Социальное общество приписывает сталкеру архитипичные черты неловкости, неуклюжести и неумения общаться и взаимодействовать с другими – что является уже </w:t>
      </w:r>
      <w:proofErr w:type="gramStart"/>
      <w:r w:rsidRPr="00CC1B5C">
        <w:rPr>
          <w:rFonts w:ascii="Times New Roman" w:hAnsi="Times New Roman" w:cs="Times New Roman"/>
          <w:spacing w:val="-8"/>
          <w:sz w:val="24"/>
          <w:szCs w:val="24"/>
        </w:rPr>
        <w:t>ошибкой,  вследствие</w:t>
      </w:r>
      <w:proofErr w:type="gramEnd"/>
      <w:r w:rsidRPr="00CC1B5C">
        <w:rPr>
          <w:rFonts w:ascii="Times New Roman" w:hAnsi="Times New Roman" w:cs="Times New Roman"/>
          <w:spacing w:val="-8"/>
          <w:sz w:val="24"/>
          <w:szCs w:val="24"/>
        </w:rPr>
        <w:t xml:space="preserve"> которой число жертв сталкинга только увеличивается. </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Увеличивающееся число жертв, согласно полученным данным опроса Национального Исследовательского Центра США, в 2016 </w:t>
      </w:r>
      <w:proofErr w:type="gramStart"/>
      <w:r w:rsidRPr="00CC1B5C">
        <w:rPr>
          <w:rFonts w:ascii="Times New Roman" w:hAnsi="Times New Roman" w:cs="Times New Roman"/>
          <w:spacing w:val="-8"/>
          <w:sz w:val="24"/>
          <w:szCs w:val="24"/>
        </w:rPr>
        <w:t>году  сталкингу</w:t>
      </w:r>
      <w:proofErr w:type="gramEnd"/>
      <w:r w:rsidRPr="00CC1B5C">
        <w:rPr>
          <w:rFonts w:ascii="Times New Roman" w:hAnsi="Times New Roman" w:cs="Times New Roman"/>
          <w:spacing w:val="-8"/>
          <w:sz w:val="24"/>
          <w:szCs w:val="24"/>
        </w:rPr>
        <w:t xml:space="preserve"> подверглись 41% американцев. Хоть раз в жизни сталкингу подверглись 15,2% женщин и 5,7% мужчин.  Фактором внедрения уголовного наказания за сталкингстали убийства, в результате сталкинга. Наиболее известный случай – убийство актрисы Ребекки Шеффер в 1989. После этого инцидента США в 1991 г стали </w:t>
      </w:r>
      <w:proofErr w:type="gramStart"/>
      <w:r w:rsidRPr="00CC1B5C">
        <w:rPr>
          <w:rFonts w:ascii="Times New Roman" w:hAnsi="Times New Roman" w:cs="Times New Roman"/>
          <w:spacing w:val="-8"/>
          <w:sz w:val="24"/>
          <w:szCs w:val="24"/>
        </w:rPr>
        <w:t>первой страной</w:t>
      </w:r>
      <w:proofErr w:type="gramEnd"/>
      <w:r w:rsidRPr="00CC1B5C">
        <w:rPr>
          <w:rFonts w:ascii="Times New Roman" w:hAnsi="Times New Roman" w:cs="Times New Roman"/>
          <w:spacing w:val="-8"/>
          <w:sz w:val="24"/>
          <w:szCs w:val="24"/>
        </w:rPr>
        <w:t xml:space="preserve"> принявшей уголовное наказание за сталкинг. Позднее сталкинг признали уголовным преступлением </w:t>
      </w:r>
      <w:proofErr w:type="gramStart"/>
      <w:r w:rsidRPr="00CC1B5C">
        <w:rPr>
          <w:rFonts w:ascii="Times New Roman" w:hAnsi="Times New Roman" w:cs="Times New Roman"/>
          <w:spacing w:val="-8"/>
          <w:sz w:val="24"/>
          <w:szCs w:val="24"/>
        </w:rPr>
        <w:t>в  Германии</w:t>
      </w:r>
      <w:proofErr w:type="gramEnd"/>
      <w:r w:rsidRPr="00CC1B5C">
        <w:rPr>
          <w:rFonts w:ascii="Times New Roman" w:hAnsi="Times New Roman" w:cs="Times New Roman"/>
          <w:spacing w:val="-8"/>
          <w:sz w:val="24"/>
          <w:szCs w:val="24"/>
        </w:rPr>
        <w:t xml:space="preserve">, Шотландии,  Англии и Уэльсе, а позднее и в других странах [3]. Признание сталкинга умышленным и противоправным деянием определило необходимость создания не только различных организации и центров оказания поддержки жертвам сталкинга, но и реабилитационных центров для самих сталкеров. </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Однако </w:t>
      </w:r>
      <w:proofErr w:type="gramStart"/>
      <w:r w:rsidRPr="00CC1B5C">
        <w:rPr>
          <w:rFonts w:ascii="Times New Roman" w:hAnsi="Times New Roman" w:cs="Times New Roman"/>
          <w:spacing w:val="-8"/>
          <w:sz w:val="24"/>
          <w:szCs w:val="24"/>
        </w:rPr>
        <w:t>внесение  в</w:t>
      </w:r>
      <w:proofErr w:type="gramEnd"/>
      <w:r w:rsidRPr="00CC1B5C">
        <w:rPr>
          <w:rFonts w:ascii="Times New Roman" w:hAnsi="Times New Roman" w:cs="Times New Roman"/>
          <w:spacing w:val="-8"/>
          <w:sz w:val="24"/>
          <w:szCs w:val="24"/>
        </w:rPr>
        <w:t xml:space="preserve"> нормативно-правовые документы статей об уголовном наказании за сталкинг, как за форму уголовного преследования определило новую сферу сталкинга, платформой для которой стал уже интернет.</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Век информационных технологий способствовал масштабному распространению по всему миру интернет-пространства, в том числе особенно актуальны стали цифровые многопользовательские платформы (</w:t>
      </w:r>
      <w:proofErr w:type="gramStart"/>
      <w:r w:rsidRPr="00CC1B5C">
        <w:rPr>
          <w:rFonts w:ascii="Times New Roman" w:hAnsi="Times New Roman" w:cs="Times New Roman"/>
          <w:spacing w:val="-8"/>
          <w:sz w:val="24"/>
          <w:szCs w:val="24"/>
        </w:rPr>
        <w:t>например</w:t>
      </w:r>
      <w:proofErr w:type="gramEnd"/>
      <w:r w:rsidRPr="00CC1B5C">
        <w:rPr>
          <w:rFonts w:ascii="Times New Roman" w:hAnsi="Times New Roman" w:cs="Times New Roman"/>
          <w:spacing w:val="-8"/>
          <w:sz w:val="24"/>
          <w:szCs w:val="24"/>
        </w:rPr>
        <w:t xml:space="preserve">: социальные сети, такие как «ВК», «Facebook», «Instagram», «Snapchat», «LinkedIn» и др.). Интернет, по мере его </w:t>
      </w:r>
      <w:proofErr w:type="gramStart"/>
      <w:r w:rsidRPr="00CC1B5C">
        <w:rPr>
          <w:rFonts w:ascii="Times New Roman" w:hAnsi="Times New Roman" w:cs="Times New Roman"/>
          <w:spacing w:val="-8"/>
          <w:sz w:val="24"/>
          <w:szCs w:val="24"/>
        </w:rPr>
        <w:t>освоения,  представляет</w:t>
      </w:r>
      <w:proofErr w:type="gramEnd"/>
      <w:r w:rsidRPr="00CC1B5C">
        <w:rPr>
          <w:rFonts w:ascii="Times New Roman" w:hAnsi="Times New Roman" w:cs="Times New Roman"/>
          <w:spacing w:val="-8"/>
          <w:sz w:val="24"/>
          <w:szCs w:val="24"/>
        </w:rPr>
        <w:t xml:space="preserve"> колоссальное количество возможностей, однако первоначальной целью использования интернета </w:t>
      </w:r>
      <w:r w:rsidRPr="00CC1B5C">
        <w:rPr>
          <w:rFonts w:ascii="Times New Roman" w:hAnsi="Times New Roman" w:cs="Times New Roman"/>
          <w:spacing w:val="-8"/>
          <w:sz w:val="24"/>
          <w:szCs w:val="24"/>
        </w:rPr>
        <w:lastRenderedPageBreak/>
        <w:t xml:space="preserve">является социальное взаимодействие с другими представителями социальных групп с возможностью  не покидать границы дома, тем самым позволяя  субъекту  сохранить предпочитаемую межличностную дистанцию – что является привлекательным для представителей различных социальных  групп, независимо от возрастных границ. </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Особое значение имеет социокультурный аспект использования интернета – реализация культурных условий взаимодействия между людьми различных социальных групп. Интернет - многопользовательская платформа, предназначенная для упрощения процесса социального взаимодействия с помощью сокращения границ личного пространства, что несет определенную долю опасности для каждого члена современного общества. Это способствует распространению различных форм психо-поведенческих отклонений благодаря доступу с </w:t>
      </w:r>
      <w:proofErr w:type="gramStart"/>
      <w:r w:rsidRPr="00CC1B5C">
        <w:rPr>
          <w:rFonts w:ascii="Times New Roman" w:hAnsi="Times New Roman" w:cs="Times New Roman"/>
          <w:spacing w:val="-8"/>
          <w:sz w:val="24"/>
          <w:szCs w:val="24"/>
        </w:rPr>
        <w:t>помощью  интернета</w:t>
      </w:r>
      <w:proofErr w:type="gramEnd"/>
      <w:r w:rsidRPr="00CC1B5C">
        <w:rPr>
          <w:rFonts w:ascii="Times New Roman" w:hAnsi="Times New Roman" w:cs="Times New Roman"/>
          <w:spacing w:val="-8"/>
          <w:sz w:val="24"/>
          <w:szCs w:val="24"/>
        </w:rPr>
        <w:t xml:space="preserve"> к персональной информации, наличию средств дистанционного слежения и возможностям вирусного распространения информации, в число которых вошел сталкинг.</w:t>
      </w:r>
    </w:p>
    <w:p w:rsidR="00AE6483" w:rsidRPr="00CC1B5C" w:rsidRDefault="00AE6483" w:rsidP="00CC1B5C">
      <w:pPr>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Сталкинг, приняв форму киберсталкинга, стал более популярным, чем физическое преследование. Изменилась при этом и сама структура </w:t>
      </w:r>
      <w:proofErr w:type="gramStart"/>
      <w:r w:rsidRPr="00CC1B5C">
        <w:rPr>
          <w:rFonts w:ascii="Times New Roman" w:hAnsi="Times New Roman" w:cs="Times New Roman"/>
          <w:spacing w:val="-8"/>
          <w:sz w:val="24"/>
          <w:szCs w:val="24"/>
        </w:rPr>
        <w:t>сталкинга,  появились</w:t>
      </w:r>
      <w:proofErr w:type="gramEnd"/>
      <w:r w:rsidRPr="00CC1B5C">
        <w:rPr>
          <w:rFonts w:ascii="Times New Roman" w:hAnsi="Times New Roman" w:cs="Times New Roman"/>
          <w:spacing w:val="-8"/>
          <w:sz w:val="24"/>
          <w:szCs w:val="24"/>
        </w:rPr>
        <w:t xml:space="preserve"> новые факторы мотивационного конструкта, определяющие сталкинг – желание знать местонахождение жертвы, контролировать и манипулировать ее имеющейся информацией, полученной благодаря возможностям интернета, что выносит проблему сталкинга на новый уровень.</w:t>
      </w:r>
    </w:p>
    <w:p w:rsidR="00AE6483" w:rsidRPr="00CC1B5C" w:rsidRDefault="00AE6483" w:rsidP="00CC1B5C">
      <w:pPr>
        <w:shd w:val="clear" w:color="auto" w:fill="FFFFFF"/>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 xml:space="preserve">Таким образом, интернет, как общедоступная социальная платформа является средством глобальной межличностной коммуникации, с многопрофильной </w:t>
      </w:r>
      <w:r w:rsidRPr="00CC1B5C">
        <w:rPr>
          <w:rFonts w:ascii="Times New Roman" w:hAnsi="Times New Roman" w:cs="Times New Roman"/>
          <w:spacing w:val="-8"/>
          <w:sz w:val="24"/>
          <w:szCs w:val="24"/>
        </w:rPr>
        <w:lastRenderedPageBreak/>
        <w:t xml:space="preserve">информационной базой, определяет скорость распространение сталкинга по всему миру. </w:t>
      </w:r>
    </w:p>
    <w:p w:rsidR="00AE6483" w:rsidRDefault="00AE6483" w:rsidP="00CC1B5C">
      <w:pPr>
        <w:shd w:val="clear" w:color="auto" w:fill="FFFFFF"/>
        <w:ind w:firstLine="708"/>
        <w:jc w:val="both"/>
        <w:rPr>
          <w:rFonts w:ascii="Times New Roman" w:hAnsi="Times New Roman" w:cs="Times New Roman"/>
          <w:spacing w:val="-8"/>
          <w:sz w:val="24"/>
          <w:szCs w:val="24"/>
        </w:rPr>
      </w:pPr>
      <w:r w:rsidRPr="00CC1B5C">
        <w:rPr>
          <w:rFonts w:ascii="Times New Roman" w:hAnsi="Times New Roman" w:cs="Times New Roman"/>
          <w:spacing w:val="-8"/>
          <w:sz w:val="24"/>
          <w:szCs w:val="24"/>
        </w:rPr>
        <w:t>Как итог, сталкеры обычно вызывают отрицательные реакции. Их относят к группе ненормальных, одержимых, а врачи склонны разделять распространенную предубежденность. Однако врачи-психиатры и психологи должны лечить сталкеров не как каких-то уголовных преступников, а как уязвимых, страдающих людей, чье поведение вызвано, по крайней мере, частично, влиянием психического расстройства. Наиболее важный этап в ведении сталкеров — предоставить им статус законных пациентов или клиентов. Специалисты должны продолжать совершенствовать существующие методы лечебного воздействия на психику сталкеров и делать их более доступными. Особенно это касается ситуаций отсутствия должной реакции сталкеров на юридически закрепленные санкции.</w:t>
      </w:r>
    </w:p>
    <w:p w:rsidR="00830C33" w:rsidRPr="00CC1B5C" w:rsidRDefault="00830C33" w:rsidP="00CC1B5C">
      <w:pPr>
        <w:shd w:val="clear" w:color="auto" w:fill="FFFFFF"/>
        <w:ind w:firstLine="708"/>
        <w:jc w:val="both"/>
        <w:rPr>
          <w:rFonts w:ascii="Times New Roman" w:hAnsi="Times New Roman" w:cs="Times New Roman"/>
          <w:spacing w:val="-8"/>
          <w:sz w:val="24"/>
          <w:szCs w:val="24"/>
        </w:rPr>
      </w:pPr>
    </w:p>
    <w:p w:rsidR="00AE6483" w:rsidRDefault="00AE6483" w:rsidP="00CC1B5C">
      <w:pPr>
        <w:ind w:firstLine="708"/>
        <w:jc w:val="both"/>
        <w:rPr>
          <w:rFonts w:ascii="Times New Roman" w:hAnsi="Times New Roman" w:cs="Times New Roman"/>
          <w:b/>
          <w:spacing w:val="-8"/>
          <w:sz w:val="24"/>
          <w:szCs w:val="24"/>
        </w:rPr>
      </w:pPr>
      <w:r w:rsidRPr="00CC1B5C">
        <w:rPr>
          <w:rFonts w:ascii="Times New Roman" w:hAnsi="Times New Roman" w:cs="Times New Roman"/>
          <w:spacing w:val="-8"/>
          <w:sz w:val="24"/>
          <w:szCs w:val="24"/>
        </w:rPr>
        <w:t xml:space="preserve"> </w:t>
      </w:r>
      <w:r w:rsidRPr="00830C33">
        <w:rPr>
          <w:rFonts w:ascii="Times New Roman" w:hAnsi="Times New Roman" w:cs="Times New Roman"/>
          <w:b/>
          <w:spacing w:val="-8"/>
          <w:sz w:val="24"/>
          <w:szCs w:val="24"/>
        </w:rPr>
        <w:t xml:space="preserve">Литература: </w:t>
      </w:r>
    </w:p>
    <w:p w:rsidR="00830C33" w:rsidRPr="00830C33" w:rsidRDefault="00830C33" w:rsidP="00CC1B5C">
      <w:pPr>
        <w:ind w:firstLine="708"/>
        <w:jc w:val="both"/>
        <w:rPr>
          <w:rFonts w:ascii="Times New Roman" w:hAnsi="Times New Roman" w:cs="Times New Roman"/>
          <w:b/>
          <w:spacing w:val="-8"/>
          <w:sz w:val="24"/>
          <w:szCs w:val="24"/>
        </w:rPr>
      </w:pPr>
    </w:p>
    <w:p w:rsidR="00AE6483" w:rsidRPr="00CC1B5C" w:rsidRDefault="00AE6483" w:rsidP="00A73221">
      <w:pPr>
        <w:pStyle w:val="a9"/>
        <w:numPr>
          <w:ilvl w:val="0"/>
          <w:numId w:val="32"/>
        </w:numPr>
        <w:rPr>
          <w:rFonts w:ascii="Times New Roman" w:eastAsiaTheme="minorHAnsi" w:hAnsi="Times New Roman"/>
          <w:spacing w:val="-8"/>
          <w:sz w:val="24"/>
          <w:szCs w:val="24"/>
          <w:lang w:val="en-US"/>
        </w:rPr>
      </w:pPr>
      <w:proofErr w:type="gramStart"/>
      <w:r w:rsidRPr="00DE7043">
        <w:rPr>
          <w:rFonts w:ascii="Times New Roman" w:eastAsiaTheme="minorHAnsi" w:hAnsi="Times New Roman"/>
          <w:i/>
          <w:spacing w:val="-8"/>
          <w:sz w:val="24"/>
          <w:szCs w:val="24"/>
          <w:lang w:val="en-US"/>
        </w:rPr>
        <w:t>Paul  E.</w:t>
      </w:r>
      <w:proofErr w:type="gramEnd"/>
      <w:r w:rsidRPr="00DE7043">
        <w:rPr>
          <w:rFonts w:ascii="Times New Roman" w:eastAsiaTheme="minorHAnsi" w:hAnsi="Times New Roman"/>
          <w:i/>
          <w:spacing w:val="-8"/>
          <w:sz w:val="24"/>
          <w:szCs w:val="24"/>
          <w:lang w:val="en-US"/>
        </w:rPr>
        <w:t xml:space="preserve"> Mullen</w:t>
      </w:r>
      <w:r w:rsidRPr="00CC1B5C">
        <w:rPr>
          <w:rFonts w:ascii="Times New Roman" w:eastAsiaTheme="minorHAnsi" w:hAnsi="Times New Roman"/>
          <w:spacing w:val="-8"/>
          <w:sz w:val="24"/>
          <w:szCs w:val="24"/>
          <w:lang w:val="en-US"/>
        </w:rPr>
        <w:t xml:space="preserve"> «Stalkers and their Victims» (2nd Edition) / Cambridge University Press, 2008, p 323</w:t>
      </w:r>
    </w:p>
    <w:p w:rsidR="00AE6483" w:rsidRPr="00CC1B5C" w:rsidRDefault="00AE6483" w:rsidP="00A73221">
      <w:pPr>
        <w:pStyle w:val="a9"/>
        <w:numPr>
          <w:ilvl w:val="0"/>
          <w:numId w:val="32"/>
        </w:numPr>
        <w:rPr>
          <w:rFonts w:ascii="Times New Roman" w:eastAsiaTheme="minorHAnsi" w:hAnsi="Times New Roman"/>
          <w:spacing w:val="-8"/>
          <w:sz w:val="24"/>
          <w:szCs w:val="24"/>
          <w:lang w:val="en-US"/>
        </w:rPr>
      </w:pPr>
      <w:proofErr w:type="gramStart"/>
      <w:r w:rsidRPr="00DE7043">
        <w:rPr>
          <w:rFonts w:ascii="Times New Roman" w:eastAsiaTheme="minorHAnsi" w:hAnsi="Times New Roman"/>
          <w:i/>
          <w:spacing w:val="-8"/>
          <w:sz w:val="24"/>
          <w:szCs w:val="24"/>
          <w:lang w:val="en-US"/>
        </w:rPr>
        <w:t>Paul  E.</w:t>
      </w:r>
      <w:proofErr w:type="gramEnd"/>
      <w:r w:rsidRPr="00DE7043">
        <w:rPr>
          <w:rFonts w:ascii="Times New Roman" w:eastAsiaTheme="minorHAnsi" w:hAnsi="Times New Roman"/>
          <w:i/>
          <w:spacing w:val="-8"/>
          <w:sz w:val="24"/>
          <w:szCs w:val="24"/>
          <w:lang w:val="en-US"/>
        </w:rPr>
        <w:t xml:space="preserve"> Mullen, Michele Pathe, Rosemary Purcell, Geooffrey W. Stuart</w:t>
      </w:r>
      <w:r w:rsidRPr="00CC1B5C">
        <w:rPr>
          <w:rFonts w:ascii="Times New Roman" w:eastAsiaTheme="minorHAnsi" w:hAnsi="Times New Roman"/>
          <w:spacing w:val="-8"/>
          <w:sz w:val="24"/>
          <w:szCs w:val="24"/>
          <w:lang w:val="en-US"/>
        </w:rPr>
        <w:t xml:space="preserve">  «Study of Stalkers» / American Psychiatric Association, reprinted by permission, 1999, p 56</w:t>
      </w:r>
    </w:p>
    <w:p w:rsidR="00AE6483" w:rsidRPr="00CC1B5C" w:rsidRDefault="00AE6483" w:rsidP="00A73221">
      <w:pPr>
        <w:pStyle w:val="a9"/>
        <w:numPr>
          <w:ilvl w:val="0"/>
          <w:numId w:val="32"/>
        </w:numPr>
        <w:rPr>
          <w:rFonts w:ascii="Times New Roman" w:eastAsiaTheme="minorHAnsi" w:hAnsi="Times New Roman"/>
          <w:spacing w:val="-8"/>
          <w:sz w:val="24"/>
          <w:szCs w:val="24"/>
        </w:rPr>
      </w:pPr>
      <w:r w:rsidRPr="00DE7043">
        <w:rPr>
          <w:rFonts w:ascii="Times New Roman" w:eastAsiaTheme="minorHAnsi" w:hAnsi="Times New Roman"/>
          <w:i/>
          <w:spacing w:val="-8"/>
          <w:sz w:val="24"/>
          <w:szCs w:val="24"/>
        </w:rPr>
        <w:t>Мясникова А.М, Цуканова Е.Г.</w:t>
      </w:r>
      <w:r w:rsidRPr="00CC1B5C">
        <w:rPr>
          <w:rFonts w:ascii="Times New Roman" w:eastAsiaTheme="minorHAnsi" w:hAnsi="Times New Roman"/>
          <w:spacing w:val="-8"/>
          <w:sz w:val="24"/>
          <w:szCs w:val="24"/>
        </w:rPr>
        <w:t xml:space="preserve"> Криминализация сталкинга. </w:t>
      </w:r>
      <w:proofErr w:type="gramStart"/>
      <w:r w:rsidRPr="00CC1B5C">
        <w:rPr>
          <w:rFonts w:ascii="Times New Roman" w:eastAsiaTheme="minorHAnsi" w:hAnsi="Times New Roman"/>
          <w:spacing w:val="-8"/>
          <w:sz w:val="24"/>
          <w:szCs w:val="24"/>
        </w:rPr>
        <w:t>/  «</w:t>
      </w:r>
      <w:proofErr w:type="gramEnd"/>
      <w:r w:rsidRPr="00CC1B5C">
        <w:rPr>
          <w:rFonts w:ascii="Times New Roman" w:eastAsiaTheme="minorHAnsi" w:hAnsi="Times New Roman"/>
          <w:spacing w:val="-8"/>
          <w:sz w:val="24"/>
          <w:szCs w:val="24"/>
        </w:rPr>
        <w:t>Виктимилогия» - Изд: Челябинск, 2016. –Том 3 №9. – с. 53-56</w:t>
      </w:r>
    </w:p>
    <w:p w:rsidR="00AE6483" w:rsidRPr="00A73221" w:rsidRDefault="00AE6483" w:rsidP="00A73221">
      <w:pPr>
        <w:pStyle w:val="a9"/>
        <w:numPr>
          <w:ilvl w:val="0"/>
          <w:numId w:val="32"/>
        </w:numPr>
        <w:rPr>
          <w:rFonts w:ascii="Times New Roman" w:hAnsi="Times New Roman"/>
          <w:spacing w:val="-8"/>
          <w:sz w:val="24"/>
          <w:szCs w:val="24"/>
        </w:rPr>
      </w:pPr>
      <w:r w:rsidRPr="00DE7043">
        <w:rPr>
          <w:rFonts w:ascii="Times New Roman" w:hAnsi="Times New Roman"/>
          <w:i/>
          <w:spacing w:val="-8"/>
          <w:sz w:val="24"/>
          <w:szCs w:val="24"/>
        </w:rPr>
        <w:t xml:space="preserve">Чугреев  В. </w:t>
      </w:r>
      <w:hyperlink r:id="rId15" w:history="1">
        <w:r w:rsidRPr="00A73221">
          <w:rPr>
            <w:rFonts w:ascii="Times New Roman" w:hAnsi="Times New Roman"/>
            <w:spacing w:val="-8"/>
          </w:rPr>
          <w:t>Кастанеда</w:t>
        </w:r>
      </w:hyperlink>
      <w:r w:rsidR="00A73221" w:rsidRPr="00A73221">
        <w:rPr>
          <w:rFonts w:ascii="Times New Roman" w:hAnsi="Times New Roman"/>
          <w:spacing w:val="-8"/>
          <w:sz w:val="24"/>
          <w:szCs w:val="24"/>
        </w:rPr>
        <w:t> и его наследие /</w:t>
      </w:r>
      <w:r w:rsidRPr="00A73221">
        <w:rPr>
          <w:rFonts w:ascii="Times New Roman" w:hAnsi="Times New Roman"/>
          <w:spacing w:val="-8"/>
          <w:sz w:val="24"/>
          <w:szCs w:val="24"/>
        </w:rPr>
        <w:t>Электронный  Журнал «Самиздат» - статья от 24.05.2010</w:t>
      </w:r>
    </w:p>
    <w:p w:rsidR="00AE6483" w:rsidRPr="00A73221" w:rsidRDefault="00AE6483" w:rsidP="00A73221">
      <w:pPr>
        <w:pStyle w:val="a9"/>
        <w:numPr>
          <w:ilvl w:val="0"/>
          <w:numId w:val="32"/>
        </w:numPr>
        <w:rPr>
          <w:rFonts w:ascii="Times New Roman" w:hAnsi="Times New Roman"/>
          <w:spacing w:val="-8"/>
          <w:sz w:val="24"/>
          <w:szCs w:val="24"/>
        </w:rPr>
      </w:pPr>
      <w:r w:rsidRPr="00DE7043">
        <w:rPr>
          <w:rFonts w:ascii="Times New Roman" w:hAnsi="Times New Roman"/>
          <w:i/>
          <w:spacing w:val="-8"/>
          <w:sz w:val="24"/>
          <w:szCs w:val="24"/>
        </w:rPr>
        <w:t>Вердербер К.,</w:t>
      </w:r>
      <w:r w:rsidRPr="00A73221">
        <w:rPr>
          <w:rFonts w:ascii="Times New Roman" w:hAnsi="Times New Roman"/>
          <w:spacing w:val="-8"/>
          <w:sz w:val="24"/>
          <w:szCs w:val="24"/>
        </w:rPr>
        <w:t xml:space="preserve"> </w:t>
      </w:r>
      <w:r w:rsidRPr="00DE7043">
        <w:rPr>
          <w:rFonts w:ascii="Times New Roman" w:hAnsi="Times New Roman"/>
          <w:i/>
          <w:spacing w:val="-8"/>
          <w:sz w:val="24"/>
          <w:szCs w:val="24"/>
        </w:rPr>
        <w:t>Вербердер Р.</w:t>
      </w:r>
      <w:r w:rsidRPr="00A73221">
        <w:rPr>
          <w:rFonts w:ascii="Times New Roman" w:hAnsi="Times New Roman"/>
          <w:spacing w:val="-8"/>
          <w:sz w:val="24"/>
          <w:szCs w:val="24"/>
        </w:rPr>
        <w:t xml:space="preserve"> «Психология общения», 2005, Изд.: Санкт-Петербург, 320 стр</w:t>
      </w:r>
    </w:p>
    <w:p w:rsidR="00AC0BDA" w:rsidRPr="00CC1B5C" w:rsidRDefault="00AC0BDA" w:rsidP="00CC1B5C">
      <w:pPr>
        <w:pStyle w:val="a9"/>
        <w:spacing w:after="200"/>
        <w:rPr>
          <w:rFonts w:ascii="Times New Roman" w:eastAsiaTheme="minorHAnsi" w:hAnsi="Times New Roman"/>
          <w:spacing w:val="-8"/>
          <w:sz w:val="24"/>
          <w:szCs w:val="24"/>
        </w:rPr>
      </w:pPr>
    </w:p>
    <w:p w:rsidR="00AE6483" w:rsidRDefault="00AE6483" w:rsidP="00A73221">
      <w:pPr>
        <w:autoSpaceDE w:val="0"/>
        <w:autoSpaceDN w:val="0"/>
        <w:adjustRightInd w:val="0"/>
        <w:jc w:val="right"/>
        <w:rPr>
          <w:rFonts w:ascii="Times New Roman" w:hAnsi="Times New Roman"/>
          <w:sz w:val="28"/>
          <w:szCs w:val="28"/>
        </w:rPr>
        <w:sectPr w:rsidR="00AE6483" w:rsidSect="00143B78">
          <w:type w:val="continuous"/>
          <w:pgSz w:w="11906" w:h="16838"/>
          <w:pgMar w:top="1134" w:right="1134" w:bottom="1134" w:left="1134" w:header="708" w:footer="708" w:gutter="0"/>
          <w:cols w:num="2" w:space="284"/>
          <w:docGrid w:linePitch="360"/>
        </w:sectPr>
      </w:pPr>
    </w:p>
    <w:p w:rsidR="00B94309" w:rsidRPr="00B94309" w:rsidRDefault="00A73221" w:rsidP="00A73221">
      <w:pPr>
        <w:autoSpaceDE w:val="0"/>
        <w:autoSpaceDN w:val="0"/>
        <w:adjustRightInd w:val="0"/>
        <w:jc w:val="right"/>
        <w:rPr>
          <w:rFonts w:ascii="Times New Roman" w:hAnsi="Times New Roman" w:cs="Times New Roman"/>
          <w:b/>
          <w:bCs/>
          <w:i/>
          <w:iCs/>
          <w:sz w:val="24"/>
          <w:szCs w:val="24"/>
          <w:lang w:val="tr-TR"/>
        </w:rPr>
      </w:pPr>
      <w:r>
        <w:rPr>
          <w:rFonts w:ascii="Times New Roman" w:hAnsi="Times New Roman" w:cs="Times New Roman"/>
          <w:b/>
          <w:bCs/>
          <w:i/>
          <w:iCs/>
          <w:sz w:val="24"/>
          <w:szCs w:val="24"/>
        </w:rPr>
        <w:lastRenderedPageBreak/>
        <w:br w:type="column"/>
      </w:r>
      <w:r w:rsidR="00AB22EA">
        <w:rPr>
          <w:rFonts w:ascii="Times New Roman" w:hAnsi="Times New Roman" w:cs="Times New Roman"/>
          <w:b/>
          <w:bCs/>
          <w:i/>
          <w:iCs/>
          <w:sz w:val="24"/>
          <w:szCs w:val="24"/>
        </w:rPr>
        <w:lastRenderedPageBreak/>
        <w:t>Табалдиева Ч.Б.</w:t>
      </w:r>
      <w:r w:rsidR="00AC0BDA" w:rsidRPr="00B94309">
        <w:rPr>
          <w:rFonts w:ascii="Times New Roman" w:hAnsi="Times New Roman" w:cs="Times New Roman"/>
          <w:b/>
          <w:bCs/>
          <w:i/>
          <w:iCs/>
          <w:sz w:val="24"/>
          <w:szCs w:val="24"/>
          <w:lang w:val="ky-KG"/>
        </w:rPr>
        <w:t xml:space="preserve"> </w:t>
      </w:r>
    </w:p>
    <w:p w:rsidR="00AC0BDA" w:rsidRPr="00B94309" w:rsidRDefault="00AB22EA" w:rsidP="00B94309">
      <w:pPr>
        <w:autoSpaceDE w:val="0"/>
        <w:autoSpaceDN w:val="0"/>
        <w:adjustRightInd w:val="0"/>
        <w:jc w:val="right"/>
        <w:rPr>
          <w:rFonts w:ascii="Times New Roman" w:hAnsi="Times New Roman" w:cs="Times New Roman"/>
          <w:b/>
          <w:bCs/>
          <w:i/>
          <w:iCs/>
          <w:sz w:val="24"/>
          <w:szCs w:val="24"/>
          <w:lang w:val="ky-KG"/>
        </w:rPr>
      </w:pPr>
      <w:r>
        <w:rPr>
          <w:rFonts w:ascii="Times New Roman" w:hAnsi="Times New Roman" w:cs="Times New Roman"/>
          <w:b/>
          <w:bCs/>
          <w:i/>
          <w:iCs/>
          <w:sz w:val="24"/>
          <w:szCs w:val="24"/>
          <w:lang w:val="ky-KG"/>
        </w:rPr>
        <w:t xml:space="preserve">Кыргыз билим берүү </w:t>
      </w:r>
      <w:r w:rsidR="00AC0BDA" w:rsidRPr="00B94309">
        <w:rPr>
          <w:rFonts w:ascii="Times New Roman" w:hAnsi="Times New Roman" w:cs="Times New Roman"/>
          <w:b/>
          <w:bCs/>
          <w:i/>
          <w:iCs/>
          <w:sz w:val="24"/>
          <w:szCs w:val="24"/>
          <w:lang w:val="ky-KG"/>
        </w:rPr>
        <w:t>академиясынын аспиранты</w:t>
      </w:r>
    </w:p>
    <w:p w:rsidR="00B94309" w:rsidRDefault="00B94309" w:rsidP="00B94309">
      <w:pPr>
        <w:autoSpaceDE w:val="0"/>
        <w:autoSpaceDN w:val="0"/>
        <w:adjustRightInd w:val="0"/>
        <w:jc w:val="right"/>
        <w:rPr>
          <w:rFonts w:ascii="Times New Roman" w:hAnsi="Times New Roman" w:cs="Times New Roman"/>
          <w:b/>
          <w:bCs/>
          <w:iCs/>
          <w:sz w:val="24"/>
          <w:szCs w:val="24"/>
          <w:lang w:val="ky-KG"/>
        </w:rPr>
      </w:pPr>
    </w:p>
    <w:p w:rsidR="00B94309" w:rsidRDefault="00B94309" w:rsidP="00AB22EA">
      <w:pPr>
        <w:jc w:val="center"/>
        <w:rPr>
          <w:rFonts w:ascii="Times New Roman" w:hAnsi="Times New Roman" w:cs="Times New Roman"/>
          <w:b/>
          <w:spacing w:val="-14"/>
          <w:sz w:val="24"/>
          <w:szCs w:val="24"/>
          <w:lang w:val="ky-KG"/>
        </w:rPr>
      </w:pPr>
      <w:r w:rsidRPr="00AC0BDA">
        <w:rPr>
          <w:rFonts w:ascii="Times New Roman" w:hAnsi="Times New Roman" w:cs="Times New Roman"/>
          <w:b/>
          <w:spacing w:val="-14"/>
          <w:sz w:val="24"/>
          <w:szCs w:val="24"/>
          <w:lang w:val="ky-KG"/>
        </w:rPr>
        <w:t>ГЕОГРАФИЯ САБАГЫН ОКУТУУДА ОКУУЧУЛАРДЫН ЭКОЛОГИЯЛЫК МАДАНИЯТЫН КАЛЫПТАНДЫРУУНУН ПЕДАГОГИКАЛЫК ШАРТТАРЫ</w:t>
      </w:r>
    </w:p>
    <w:p w:rsidR="00F9461A" w:rsidRPr="00AC0BDA" w:rsidRDefault="00F9461A" w:rsidP="00B94309">
      <w:pPr>
        <w:ind w:firstLine="709"/>
        <w:jc w:val="center"/>
        <w:rPr>
          <w:rFonts w:ascii="Times New Roman" w:hAnsi="Times New Roman" w:cs="Times New Roman"/>
          <w:b/>
          <w:spacing w:val="-14"/>
          <w:sz w:val="24"/>
          <w:szCs w:val="24"/>
          <w:lang w:val="tr-TR"/>
        </w:rPr>
      </w:pPr>
    </w:p>
    <w:p w:rsidR="00B94309" w:rsidRPr="00AE6483" w:rsidRDefault="00B94309" w:rsidP="00AE6483">
      <w:pPr>
        <w:autoSpaceDE w:val="0"/>
        <w:autoSpaceDN w:val="0"/>
        <w:adjustRightInd w:val="0"/>
        <w:rPr>
          <w:rFonts w:ascii="Times New Roman" w:hAnsi="Times New Roman" w:cs="Times New Roman"/>
          <w:sz w:val="24"/>
          <w:szCs w:val="24"/>
          <w:lang w:val="tr-TR"/>
        </w:rPr>
      </w:pPr>
    </w:p>
    <w:p w:rsidR="00B94309" w:rsidRPr="00B94309" w:rsidRDefault="00AB22EA" w:rsidP="00AC0BDA">
      <w:pPr>
        <w:autoSpaceDE w:val="0"/>
        <w:autoSpaceDN w:val="0"/>
        <w:adjustRightInd w:val="0"/>
        <w:jc w:val="right"/>
        <w:rPr>
          <w:rFonts w:ascii="Times New Roman" w:hAnsi="Times New Roman" w:cs="Times New Roman"/>
          <w:b/>
          <w:bCs/>
          <w:i/>
          <w:iCs/>
          <w:sz w:val="24"/>
          <w:szCs w:val="24"/>
          <w:lang w:val="tr-TR"/>
        </w:rPr>
      </w:pPr>
      <w:r>
        <w:rPr>
          <w:rFonts w:ascii="Times New Roman" w:hAnsi="Times New Roman" w:cs="Times New Roman"/>
          <w:b/>
          <w:bCs/>
          <w:i/>
          <w:iCs/>
          <w:sz w:val="24"/>
          <w:szCs w:val="24"/>
        </w:rPr>
        <w:t>Табалдиева Ч.Б.</w:t>
      </w:r>
      <w:r w:rsidR="00AC0BDA" w:rsidRPr="00B94309">
        <w:rPr>
          <w:rFonts w:ascii="Times New Roman" w:hAnsi="Times New Roman" w:cs="Times New Roman"/>
          <w:b/>
          <w:bCs/>
          <w:i/>
          <w:iCs/>
          <w:sz w:val="24"/>
          <w:szCs w:val="24"/>
        </w:rPr>
        <w:t xml:space="preserve"> </w:t>
      </w:r>
    </w:p>
    <w:p w:rsidR="00AC0BDA" w:rsidRDefault="00AC0BDA" w:rsidP="00AC0BDA">
      <w:pPr>
        <w:autoSpaceDE w:val="0"/>
        <w:autoSpaceDN w:val="0"/>
        <w:adjustRightInd w:val="0"/>
        <w:jc w:val="right"/>
        <w:rPr>
          <w:rFonts w:ascii="Times New Roman" w:hAnsi="Times New Roman" w:cs="Times New Roman"/>
          <w:b/>
          <w:bCs/>
          <w:i/>
          <w:iCs/>
          <w:sz w:val="24"/>
          <w:szCs w:val="24"/>
          <w:lang w:val="ky-KG"/>
        </w:rPr>
      </w:pPr>
      <w:r w:rsidRPr="00B94309">
        <w:rPr>
          <w:rFonts w:ascii="Times New Roman" w:hAnsi="Times New Roman" w:cs="Times New Roman"/>
          <w:b/>
          <w:bCs/>
          <w:i/>
          <w:iCs/>
          <w:sz w:val="24"/>
          <w:szCs w:val="24"/>
          <w:lang w:val="ky-KG"/>
        </w:rPr>
        <w:t>аспирант Кыргызской академии образования</w:t>
      </w:r>
    </w:p>
    <w:p w:rsidR="00B94309" w:rsidRPr="00B94309" w:rsidRDefault="00B94309" w:rsidP="00AC0BDA">
      <w:pPr>
        <w:autoSpaceDE w:val="0"/>
        <w:autoSpaceDN w:val="0"/>
        <w:adjustRightInd w:val="0"/>
        <w:jc w:val="right"/>
        <w:rPr>
          <w:rFonts w:ascii="Times New Roman" w:hAnsi="Times New Roman" w:cs="Times New Roman"/>
          <w:b/>
          <w:bCs/>
          <w:i/>
          <w:iCs/>
          <w:sz w:val="24"/>
          <w:szCs w:val="24"/>
          <w:lang w:val="ky-KG"/>
        </w:rPr>
      </w:pPr>
    </w:p>
    <w:p w:rsidR="00B94309" w:rsidRPr="00AC0BDA" w:rsidRDefault="00B94309" w:rsidP="00B94309">
      <w:pPr>
        <w:ind w:firstLine="709"/>
        <w:jc w:val="center"/>
        <w:rPr>
          <w:rFonts w:ascii="Times New Roman" w:hAnsi="Times New Roman" w:cs="Times New Roman"/>
          <w:b/>
          <w:spacing w:val="-14"/>
          <w:sz w:val="24"/>
          <w:szCs w:val="24"/>
          <w:lang w:val="ky-KG"/>
        </w:rPr>
      </w:pPr>
      <w:r w:rsidRPr="00AC0BDA">
        <w:rPr>
          <w:rFonts w:ascii="Times New Roman" w:hAnsi="Times New Roman" w:cs="Times New Roman"/>
          <w:b/>
          <w:spacing w:val="-14"/>
          <w:sz w:val="24"/>
          <w:szCs w:val="24"/>
          <w:lang w:val="ky-KG"/>
        </w:rPr>
        <w:t xml:space="preserve">ПЕДАГОГИЧЕСКИЕ УСЛОВИЯ ФОРМИРОВАНИЯ ЭКОЛОГИЧЕСКОЙ КУЛЬТУРЫ ШКОЛЬНИКОВ ПРИ ИЗУЧЕНИИ ГЕОГРАФИИ </w:t>
      </w:r>
    </w:p>
    <w:p w:rsidR="00B94309" w:rsidRDefault="00B94309" w:rsidP="00AC0BDA">
      <w:pPr>
        <w:autoSpaceDE w:val="0"/>
        <w:autoSpaceDN w:val="0"/>
        <w:adjustRightInd w:val="0"/>
        <w:jc w:val="right"/>
        <w:rPr>
          <w:rFonts w:ascii="Times New Roman" w:hAnsi="Times New Roman" w:cs="Times New Roman"/>
          <w:b/>
          <w:bCs/>
          <w:iCs/>
          <w:sz w:val="24"/>
          <w:szCs w:val="24"/>
          <w:lang w:val="ky-KG"/>
        </w:rPr>
      </w:pPr>
    </w:p>
    <w:p w:rsidR="00B94309" w:rsidRPr="00AC0BDA" w:rsidRDefault="00B94309" w:rsidP="00AC0BDA">
      <w:pPr>
        <w:autoSpaceDE w:val="0"/>
        <w:autoSpaceDN w:val="0"/>
        <w:adjustRightInd w:val="0"/>
        <w:jc w:val="right"/>
        <w:rPr>
          <w:rFonts w:ascii="Times New Roman" w:hAnsi="Times New Roman" w:cs="Times New Roman"/>
          <w:b/>
          <w:bCs/>
          <w:iCs/>
          <w:sz w:val="24"/>
          <w:szCs w:val="24"/>
          <w:lang w:val="tr-TR"/>
        </w:rPr>
      </w:pPr>
    </w:p>
    <w:p w:rsidR="00B94309" w:rsidRPr="00F9461A" w:rsidRDefault="00B94309" w:rsidP="00AC0BDA">
      <w:pPr>
        <w:autoSpaceDE w:val="0"/>
        <w:autoSpaceDN w:val="0"/>
        <w:adjustRightInd w:val="0"/>
        <w:jc w:val="right"/>
        <w:rPr>
          <w:rFonts w:ascii="Times New Roman" w:hAnsi="Times New Roman" w:cs="Times New Roman"/>
          <w:b/>
          <w:bCs/>
          <w:i/>
          <w:iCs/>
          <w:sz w:val="24"/>
          <w:szCs w:val="24"/>
          <w:lang w:val="tr-TR"/>
        </w:rPr>
      </w:pPr>
      <w:r w:rsidRPr="00F9461A">
        <w:rPr>
          <w:rFonts w:ascii="Times New Roman" w:hAnsi="Times New Roman" w:cs="Times New Roman"/>
          <w:b/>
          <w:bCs/>
          <w:i/>
          <w:iCs/>
          <w:sz w:val="24"/>
          <w:szCs w:val="24"/>
          <w:lang w:val="tr-TR"/>
        </w:rPr>
        <w:t xml:space="preserve">Tabaldieva Ch.B. </w:t>
      </w:r>
    </w:p>
    <w:p w:rsidR="00AC0BDA" w:rsidRPr="00AB22EA" w:rsidRDefault="00AC0BDA" w:rsidP="00AC0BDA">
      <w:pPr>
        <w:autoSpaceDE w:val="0"/>
        <w:autoSpaceDN w:val="0"/>
        <w:adjustRightInd w:val="0"/>
        <w:jc w:val="right"/>
        <w:rPr>
          <w:rFonts w:ascii="Times New Roman" w:hAnsi="Times New Roman" w:cs="Times New Roman"/>
          <w:b/>
          <w:i/>
          <w:sz w:val="24"/>
          <w:szCs w:val="24"/>
          <w:shd w:val="clear" w:color="auto" w:fill="F8F9FA"/>
          <w:lang w:val="en-US"/>
        </w:rPr>
      </w:pPr>
      <w:r w:rsidRPr="00AB22EA">
        <w:rPr>
          <w:rFonts w:ascii="Times New Roman" w:hAnsi="Times New Roman" w:cs="Times New Roman"/>
          <w:b/>
          <w:i/>
          <w:sz w:val="24"/>
          <w:szCs w:val="24"/>
          <w:shd w:val="clear" w:color="auto" w:fill="F8F9FA"/>
          <w:lang w:val="en-US"/>
        </w:rPr>
        <w:t>graduate student of the Kyrgyz Academy of Education</w:t>
      </w:r>
    </w:p>
    <w:p w:rsidR="00F9461A" w:rsidRDefault="00F9461A" w:rsidP="00F9461A">
      <w:pPr>
        <w:autoSpaceDE w:val="0"/>
        <w:autoSpaceDN w:val="0"/>
        <w:adjustRightInd w:val="0"/>
        <w:jc w:val="center"/>
        <w:rPr>
          <w:rFonts w:ascii="Times New Roman" w:hAnsi="Times New Roman" w:cs="Times New Roman"/>
          <w:b/>
          <w:color w:val="222222"/>
          <w:sz w:val="24"/>
          <w:szCs w:val="24"/>
          <w:shd w:val="clear" w:color="auto" w:fill="F8F9FA"/>
          <w:lang w:val="en-US"/>
        </w:rPr>
      </w:pPr>
    </w:p>
    <w:p w:rsidR="00F9461A" w:rsidRPr="00F9461A" w:rsidRDefault="00F9461A" w:rsidP="00F9461A">
      <w:pPr>
        <w:autoSpaceDE w:val="0"/>
        <w:autoSpaceDN w:val="0"/>
        <w:adjustRightInd w:val="0"/>
        <w:jc w:val="center"/>
        <w:rPr>
          <w:rFonts w:ascii="Times New Roman" w:hAnsi="Times New Roman" w:cs="Times New Roman"/>
          <w:b/>
          <w:bCs/>
          <w:iCs/>
          <w:sz w:val="24"/>
          <w:szCs w:val="24"/>
          <w:lang w:val="en-US"/>
        </w:rPr>
      </w:pPr>
      <w:r w:rsidRPr="00F9461A">
        <w:rPr>
          <w:rFonts w:ascii="Times New Roman" w:hAnsi="Times New Roman" w:cs="Times New Roman"/>
          <w:b/>
          <w:bCs/>
          <w:iCs/>
          <w:sz w:val="24"/>
          <w:szCs w:val="24"/>
          <w:lang w:val="en-US"/>
        </w:rPr>
        <w:t>PEDAGOGICAL CONDITION FOR THE FORMATION OF ECOLOGICAL CULTURE OF STUDENTS IN THE STUDY OF GEOGRAPHY</w:t>
      </w:r>
    </w:p>
    <w:p w:rsidR="00AC0BDA" w:rsidRPr="00F9461A" w:rsidRDefault="00AC0BDA" w:rsidP="00AC0BDA">
      <w:pPr>
        <w:ind w:firstLine="709"/>
        <w:jc w:val="center"/>
        <w:rPr>
          <w:rFonts w:ascii="Times New Roman" w:hAnsi="Times New Roman" w:cs="Times New Roman"/>
          <w:b/>
          <w:spacing w:val="-14"/>
          <w:sz w:val="24"/>
          <w:szCs w:val="24"/>
          <w:lang w:val="tr-TR"/>
        </w:rPr>
      </w:pPr>
    </w:p>
    <w:p w:rsidR="00AC0BDA" w:rsidRPr="00AC0BDA" w:rsidRDefault="00AC0BDA" w:rsidP="00AC0BDA">
      <w:pPr>
        <w:ind w:firstLine="709"/>
        <w:jc w:val="center"/>
        <w:rPr>
          <w:rFonts w:ascii="Times New Roman" w:hAnsi="Times New Roman" w:cs="Times New Roman"/>
          <w:b/>
          <w:spacing w:val="-14"/>
          <w:sz w:val="24"/>
          <w:szCs w:val="24"/>
          <w:lang w:val="tr-TR"/>
        </w:rPr>
      </w:pPr>
    </w:p>
    <w:p w:rsidR="00AE6483" w:rsidRDefault="00AE6483" w:rsidP="00AC0BDA">
      <w:pPr>
        <w:ind w:firstLine="709"/>
        <w:jc w:val="center"/>
        <w:rPr>
          <w:rFonts w:ascii="Times New Roman" w:hAnsi="Times New Roman" w:cs="Times New Roman"/>
          <w:b/>
          <w:spacing w:val="-14"/>
          <w:sz w:val="24"/>
          <w:szCs w:val="24"/>
          <w:lang w:val="ky-KG"/>
        </w:rPr>
        <w:sectPr w:rsidR="00AE6483" w:rsidSect="00AE6483">
          <w:type w:val="continuous"/>
          <w:pgSz w:w="11906" w:h="16838"/>
          <w:pgMar w:top="1134" w:right="1134" w:bottom="1134" w:left="1134" w:header="708" w:footer="708" w:gutter="0"/>
          <w:cols w:space="284"/>
          <w:docGrid w:linePitch="360"/>
        </w:sectPr>
      </w:pPr>
    </w:p>
    <w:p w:rsidR="00AC0BDA" w:rsidRPr="00F9461A" w:rsidRDefault="00AC0BDA" w:rsidP="00BC238B">
      <w:pPr>
        <w:ind w:firstLine="708"/>
        <w:jc w:val="both"/>
        <w:rPr>
          <w:rFonts w:ascii="Times New Roman" w:hAnsi="Times New Roman" w:cs="Times New Roman"/>
          <w:b/>
          <w:i/>
          <w:iCs/>
          <w:color w:val="111111"/>
          <w:sz w:val="24"/>
          <w:szCs w:val="24"/>
          <w:shd w:val="clear" w:color="auto" w:fill="FFFFFF"/>
          <w:lang w:val="ky-KG"/>
        </w:rPr>
      </w:pPr>
      <w:r w:rsidRPr="00F9461A">
        <w:rPr>
          <w:rStyle w:val="aff2"/>
          <w:rFonts w:ascii="Times New Roman" w:hAnsi="Times New Roman" w:cs="Times New Roman"/>
          <w:b/>
          <w:color w:val="111111"/>
          <w:sz w:val="24"/>
          <w:szCs w:val="24"/>
          <w:shd w:val="clear" w:color="auto" w:fill="FFFFFF"/>
          <w:lang w:val="ky-KG"/>
        </w:rPr>
        <w:lastRenderedPageBreak/>
        <w:t>Аннотация</w:t>
      </w:r>
      <w:r w:rsidR="00AB22EA">
        <w:rPr>
          <w:rStyle w:val="aff2"/>
          <w:rFonts w:ascii="Times New Roman" w:hAnsi="Times New Roman" w:cs="Times New Roman"/>
          <w:b/>
          <w:color w:val="111111"/>
          <w:sz w:val="24"/>
          <w:szCs w:val="24"/>
          <w:shd w:val="clear" w:color="auto" w:fill="FFFFFF"/>
          <w:lang w:val="ky-KG"/>
        </w:rPr>
        <w:t>:</w:t>
      </w:r>
      <w:r w:rsidR="00F153FB" w:rsidRPr="00F9461A">
        <w:rPr>
          <w:rStyle w:val="aff2"/>
          <w:rFonts w:ascii="Times New Roman" w:hAnsi="Times New Roman" w:cs="Times New Roman"/>
          <w:b/>
          <w:color w:val="111111"/>
          <w:sz w:val="24"/>
          <w:szCs w:val="24"/>
          <w:shd w:val="clear" w:color="auto" w:fill="FFFFFF"/>
          <w:lang w:val="ky-KG"/>
        </w:rPr>
        <w:t xml:space="preserve"> </w:t>
      </w:r>
      <w:r w:rsidRPr="00F9461A">
        <w:rPr>
          <w:rFonts w:ascii="Times New Roman" w:hAnsi="Times New Roman" w:cs="Times New Roman"/>
          <w:i/>
          <w:spacing w:val="-14"/>
          <w:sz w:val="24"/>
          <w:szCs w:val="24"/>
          <w:lang w:val="ky-KG"/>
        </w:rPr>
        <w:t>Бул макалада география сабагын окутууда оку</w:t>
      </w:r>
      <w:r w:rsidR="00BC238B">
        <w:rPr>
          <w:rFonts w:ascii="Times New Roman" w:hAnsi="Times New Roman" w:cs="Times New Roman"/>
          <w:i/>
          <w:spacing w:val="-14"/>
          <w:sz w:val="24"/>
          <w:szCs w:val="24"/>
          <w:lang w:val="ky-KG"/>
        </w:rPr>
        <w:t>у</w:t>
      </w:r>
      <w:r w:rsidRPr="00F9461A">
        <w:rPr>
          <w:rFonts w:ascii="Times New Roman" w:hAnsi="Times New Roman" w:cs="Times New Roman"/>
          <w:i/>
          <w:spacing w:val="-14"/>
          <w:sz w:val="24"/>
          <w:szCs w:val="24"/>
          <w:lang w:val="ky-KG"/>
        </w:rPr>
        <w:t>чулардын экологиялык маданиятын калыптандыруунун педагогикалык шарттары аныкталды. Коомдо экологиялык маданиятты калыптандыруу Кыргызстанда актуалдуу проблемалардын бири болуп саналат.  Бул багытта география сабагынын ролу окуучуларга экологиялык тарбия берүү аркылуу экологиялык дүйнөгө болгон көз караштагы, экологиялык маданияттуу, сабаттуу атуулдарды тарбиялоо.</w:t>
      </w:r>
    </w:p>
    <w:p w:rsidR="00AB22EA" w:rsidRDefault="00AC0BDA" w:rsidP="00AB22EA">
      <w:pPr>
        <w:ind w:firstLine="708"/>
        <w:jc w:val="both"/>
        <w:rPr>
          <w:rFonts w:ascii="Times New Roman" w:hAnsi="Times New Roman" w:cs="Times New Roman"/>
          <w:b/>
          <w:i/>
          <w:iCs/>
          <w:color w:val="111111"/>
          <w:sz w:val="24"/>
          <w:szCs w:val="24"/>
          <w:shd w:val="clear" w:color="auto" w:fill="FFFFFF"/>
          <w:lang w:val="ky-KG"/>
        </w:rPr>
      </w:pPr>
      <w:r w:rsidRPr="00F9461A">
        <w:rPr>
          <w:rStyle w:val="aff2"/>
          <w:rFonts w:ascii="Times New Roman" w:hAnsi="Times New Roman" w:cs="Times New Roman"/>
          <w:b/>
          <w:color w:val="111111"/>
          <w:sz w:val="24"/>
          <w:szCs w:val="24"/>
          <w:shd w:val="clear" w:color="auto" w:fill="FFFFFF"/>
        </w:rPr>
        <w:t>Аннотация</w:t>
      </w:r>
      <w:r w:rsidR="00AB22EA">
        <w:rPr>
          <w:rStyle w:val="aff2"/>
          <w:rFonts w:ascii="Times New Roman" w:hAnsi="Times New Roman" w:cs="Times New Roman"/>
          <w:b/>
          <w:color w:val="111111"/>
          <w:sz w:val="24"/>
          <w:szCs w:val="24"/>
          <w:shd w:val="clear" w:color="auto" w:fill="FFFFFF"/>
          <w:lang w:val="ky-KG"/>
        </w:rPr>
        <w:t>:</w:t>
      </w:r>
      <w:r w:rsidR="00AB22EA">
        <w:rPr>
          <w:rStyle w:val="aff2"/>
          <w:rFonts w:ascii="Times New Roman" w:hAnsi="Times New Roman" w:cs="Times New Roman"/>
          <w:b/>
          <w:color w:val="111111"/>
          <w:sz w:val="24"/>
          <w:szCs w:val="24"/>
          <w:shd w:val="clear" w:color="auto" w:fill="FFFFFF"/>
        </w:rPr>
        <w:t xml:space="preserve"> </w:t>
      </w:r>
      <w:proofErr w:type="gramStart"/>
      <w:r w:rsidRPr="00F9461A">
        <w:rPr>
          <w:rFonts w:ascii="Times New Roman" w:eastAsia="TimesNewRomanPS-ItalicMT" w:hAnsi="Times New Roman" w:cs="Times New Roman"/>
          <w:i/>
          <w:iCs/>
          <w:sz w:val="24"/>
          <w:szCs w:val="24"/>
        </w:rPr>
        <w:t>В</w:t>
      </w:r>
      <w:proofErr w:type="gramEnd"/>
      <w:r w:rsidRPr="00F9461A">
        <w:rPr>
          <w:rFonts w:ascii="Times New Roman" w:eastAsia="TimesNewRomanPS-ItalicMT" w:hAnsi="Times New Roman" w:cs="Times New Roman"/>
          <w:i/>
          <w:iCs/>
          <w:sz w:val="24"/>
          <w:szCs w:val="24"/>
        </w:rPr>
        <w:t xml:space="preserve"> данной статье исследуется педагогические условия формирования экологической культуры школьников на уроках географии. Формирование и становление экологической культуры общества является одним из актуальных вопросов современного Кыргызстана. В этом роль географических знаний является способствование экологическому воспитанию школьников через формирование экологического мировоззрения и экологической культуры, становление экологически грамотной личностью.</w:t>
      </w:r>
    </w:p>
    <w:p w:rsidR="00B94309" w:rsidRPr="00AB22EA" w:rsidRDefault="00AC0BDA" w:rsidP="00AB22EA">
      <w:pPr>
        <w:ind w:firstLine="708"/>
        <w:jc w:val="both"/>
        <w:rPr>
          <w:rFonts w:ascii="Times New Roman" w:hAnsi="Times New Roman" w:cs="Times New Roman"/>
          <w:b/>
          <w:i/>
          <w:iCs/>
          <w:color w:val="111111"/>
          <w:sz w:val="24"/>
          <w:szCs w:val="24"/>
          <w:shd w:val="clear" w:color="auto" w:fill="FFFFFF"/>
          <w:lang w:val="ky-KG"/>
        </w:rPr>
      </w:pPr>
      <w:r w:rsidRPr="00AB22EA">
        <w:rPr>
          <w:rFonts w:ascii="Times New Roman" w:hAnsi="Times New Roman" w:cs="Times New Roman"/>
          <w:b/>
          <w:i/>
          <w:sz w:val="24"/>
          <w:szCs w:val="24"/>
          <w:shd w:val="clear" w:color="auto" w:fill="F8F9FA"/>
          <w:lang w:val="ky-KG"/>
        </w:rPr>
        <w:t>А</w:t>
      </w:r>
      <w:r w:rsidRPr="00AB22EA">
        <w:rPr>
          <w:rFonts w:ascii="Times New Roman" w:hAnsi="Times New Roman" w:cs="Times New Roman"/>
          <w:b/>
          <w:i/>
          <w:sz w:val="24"/>
          <w:szCs w:val="24"/>
          <w:shd w:val="clear" w:color="auto" w:fill="F8F9FA"/>
          <w:lang w:val="en-US"/>
        </w:rPr>
        <w:t>nnotation</w:t>
      </w:r>
      <w:r w:rsidR="00AB22EA">
        <w:rPr>
          <w:rFonts w:ascii="Times New Roman" w:hAnsi="Times New Roman" w:cs="Times New Roman"/>
          <w:b/>
          <w:i/>
          <w:sz w:val="24"/>
          <w:szCs w:val="24"/>
          <w:shd w:val="clear" w:color="auto" w:fill="F8F9FA"/>
          <w:lang w:val="ky-KG"/>
        </w:rPr>
        <w:t>:</w:t>
      </w:r>
      <w:r w:rsidR="00F153FB" w:rsidRPr="00AB22EA">
        <w:rPr>
          <w:rFonts w:ascii="Times New Roman" w:hAnsi="Times New Roman" w:cs="Times New Roman"/>
          <w:b/>
          <w:i/>
          <w:sz w:val="24"/>
          <w:szCs w:val="24"/>
          <w:shd w:val="clear" w:color="auto" w:fill="F8F9FA"/>
          <w:lang w:val="en-US"/>
        </w:rPr>
        <w:t xml:space="preserve"> </w:t>
      </w:r>
      <w:r w:rsidRPr="00AB22EA">
        <w:rPr>
          <w:rFonts w:ascii="Times New Roman" w:eastAsia="Times New Roman" w:hAnsi="Times New Roman" w:cs="Times New Roman"/>
          <w:i/>
          <w:sz w:val="24"/>
          <w:szCs w:val="24"/>
          <w:lang w:val="en"/>
        </w:rPr>
        <w:t>This article explores the pedagogical conditions for the formation of the ecological culture of schoolchildren in geography classes.</w:t>
      </w:r>
      <w:r w:rsidRPr="00AB22EA">
        <w:rPr>
          <w:rFonts w:ascii="Times New Roman" w:eastAsia="TimesNewRomanPS-ItalicMT" w:hAnsi="Times New Roman" w:cs="Times New Roman"/>
          <w:i/>
          <w:iCs/>
          <w:sz w:val="24"/>
          <w:szCs w:val="24"/>
          <w:lang w:val="en-US"/>
        </w:rPr>
        <w:t xml:space="preserve"> Formation </w:t>
      </w:r>
      <w:r w:rsidRPr="00F9461A">
        <w:rPr>
          <w:rFonts w:ascii="Times New Roman" w:eastAsia="TimesNewRomanPS-ItalicMT" w:hAnsi="Times New Roman" w:cs="Times New Roman"/>
          <w:i/>
          <w:iCs/>
          <w:sz w:val="24"/>
          <w:szCs w:val="24"/>
          <w:lang w:val="en-US"/>
        </w:rPr>
        <w:t>and</w:t>
      </w:r>
      <w:r w:rsidRPr="00F9461A">
        <w:rPr>
          <w:rFonts w:ascii="Times New Roman" w:eastAsia="Times New Roman" w:hAnsi="Times New Roman" w:cs="Times New Roman"/>
          <w:i/>
          <w:color w:val="222222"/>
          <w:sz w:val="24"/>
          <w:szCs w:val="24"/>
          <w:lang w:val="ky-KG"/>
        </w:rPr>
        <w:t xml:space="preserve"> </w:t>
      </w:r>
      <w:r w:rsidRPr="00F9461A">
        <w:rPr>
          <w:rFonts w:ascii="Times New Roman" w:eastAsia="TimesNewRomanPS-ItalicMT" w:hAnsi="Times New Roman" w:cs="Times New Roman"/>
          <w:i/>
          <w:iCs/>
          <w:sz w:val="24"/>
          <w:szCs w:val="24"/>
          <w:lang w:val="en-US"/>
        </w:rPr>
        <w:t xml:space="preserve">development </w:t>
      </w:r>
    </w:p>
    <w:p w:rsidR="00AC0BDA" w:rsidRPr="00BC238B" w:rsidRDefault="00AC0BDA" w:rsidP="00F153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NewRomanPS-ItalicMT" w:hAnsi="Times New Roman" w:cs="Times New Roman"/>
          <w:i/>
          <w:iCs/>
          <w:sz w:val="24"/>
          <w:szCs w:val="24"/>
          <w:lang w:val="en-US"/>
        </w:rPr>
      </w:pPr>
      <w:r w:rsidRPr="00F9461A">
        <w:rPr>
          <w:rFonts w:ascii="Times New Roman" w:eastAsia="TimesNewRomanPS-ItalicMT" w:hAnsi="Times New Roman" w:cs="Times New Roman"/>
          <w:i/>
          <w:iCs/>
          <w:sz w:val="24"/>
          <w:szCs w:val="24"/>
          <w:lang w:val="en-US"/>
        </w:rPr>
        <w:t xml:space="preserve">of ecological culture of the society is one of the topical issues of modern Kyrgyzstan. Knowledge </w:t>
      </w:r>
      <w:r w:rsidRPr="00F9461A">
        <w:rPr>
          <w:rFonts w:ascii="Times New Roman" w:eastAsia="TimesNewRomanPS-ItalicMT" w:hAnsi="Times New Roman" w:cs="Times New Roman"/>
          <w:i/>
          <w:iCs/>
          <w:sz w:val="24"/>
          <w:szCs w:val="24"/>
          <w:lang w:val="en-US"/>
        </w:rPr>
        <w:lastRenderedPageBreak/>
        <w:t>of the geography subject contributes to the ecological education of pupils through the formation of ecological worldview and ecological culture for the development of an environmentally literate individual. Geographical science creates conditions for a better perception of natural and social phenomena.</w:t>
      </w:r>
    </w:p>
    <w:p w:rsidR="00BC238B" w:rsidRDefault="00BC238B" w:rsidP="00BC238B">
      <w:pPr>
        <w:ind w:firstLine="708"/>
        <w:jc w:val="both"/>
        <w:rPr>
          <w:rFonts w:ascii="Times New Roman" w:hAnsi="Times New Roman" w:cs="Times New Roman"/>
          <w:i/>
          <w:spacing w:val="-14"/>
          <w:sz w:val="24"/>
          <w:szCs w:val="24"/>
          <w:lang w:val="ky-KG"/>
        </w:rPr>
      </w:pPr>
      <w:r w:rsidRPr="00F9461A">
        <w:rPr>
          <w:rFonts w:ascii="Times New Roman" w:hAnsi="Times New Roman" w:cs="Times New Roman"/>
          <w:b/>
          <w:i/>
          <w:spacing w:val="-14"/>
          <w:sz w:val="24"/>
          <w:szCs w:val="24"/>
          <w:lang w:val="ky-KG"/>
        </w:rPr>
        <w:t xml:space="preserve">Түйүндүү сөздөр: </w:t>
      </w:r>
      <w:r w:rsidRPr="00F9461A">
        <w:rPr>
          <w:rFonts w:ascii="Times New Roman" w:hAnsi="Times New Roman" w:cs="Times New Roman"/>
          <w:i/>
          <w:spacing w:val="-14"/>
          <w:sz w:val="24"/>
          <w:szCs w:val="24"/>
          <w:lang w:val="ky-KG"/>
        </w:rPr>
        <w:t xml:space="preserve">экологиялык маданият, географиялык билим, экологиялык тарбия. </w:t>
      </w:r>
    </w:p>
    <w:p w:rsidR="00BC238B" w:rsidRPr="00F9461A" w:rsidRDefault="00BC238B" w:rsidP="00BC238B">
      <w:pPr>
        <w:autoSpaceDE w:val="0"/>
        <w:autoSpaceDN w:val="0"/>
        <w:adjustRightInd w:val="0"/>
        <w:ind w:firstLine="708"/>
        <w:jc w:val="both"/>
        <w:rPr>
          <w:rFonts w:ascii="Times New Roman" w:eastAsia="TimesNewRomanPS-ItalicMT" w:hAnsi="Times New Roman" w:cs="Times New Roman"/>
          <w:i/>
          <w:iCs/>
          <w:sz w:val="24"/>
          <w:szCs w:val="24"/>
        </w:rPr>
      </w:pPr>
      <w:r w:rsidRPr="00F9461A">
        <w:rPr>
          <w:rFonts w:ascii="Times New Roman" w:eastAsia="TimesNewRomanPS-ItalicMT" w:hAnsi="Times New Roman" w:cs="Times New Roman"/>
          <w:b/>
          <w:bCs/>
          <w:i/>
          <w:iCs/>
          <w:sz w:val="24"/>
          <w:szCs w:val="24"/>
        </w:rPr>
        <w:t xml:space="preserve">Ключевые слова: </w:t>
      </w:r>
      <w:r w:rsidRPr="00F9461A">
        <w:rPr>
          <w:rFonts w:ascii="Times New Roman" w:eastAsia="TimesNewRomanPS-ItalicMT" w:hAnsi="Times New Roman" w:cs="Times New Roman"/>
          <w:i/>
          <w:iCs/>
          <w:sz w:val="24"/>
          <w:szCs w:val="24"/>
        </w:rPr>
        <w:t>экологическая культура, географическое знание, экологическое воспитание.</w:t>
      </w:r>
    </w:p>
    <w:p w:rsidR="00AC0BDA" w:rsidRPr="00F9461A" w:rsidRDefault="00AC0BDA" w:rsidP="00BC238B">
      <w:pPr>
        <w:ind w:firstLine="708"/>
        <w:jc w:val="both"/>
        <w:rPr>
          <w:rFonts w:ascii="Times New Roman" w:eastAsia="TimesNewRomanPS-ItalicMT" w:hAnsi="Times New Roman" w:cs="Times New Roman"/>
          <w:i/>
          <w:iCs/>
          <w:sz w:val="24"/>
          <w:szCs w:val="24"/>
          <w:lang w:val="ky-KG"/>
        </w:rPr>
      </w:pPr>
      <w:r w:rsidRPr="00F9461A">
        <w:rPr>
          <w:rFonts w:ascii="Times New Roman" w:eastAsia="TimesNewRomanPS-ItalicMT" w:hAnsi="Times New Roman" w:cs="Times New Roman"/>
          <w:b/>
          <w:bCs/>
          <w:i/>
          <w:iCs/>
          <w:sz w:val="24"/>
          <w:szCs w:val="24"/>
          <w:lang w:val="en-US"/>
        </w:rPr>
        <w:t>Key</w:t>
      </w:r>
      <w:r w:rsidR="00AB22EA">
        <w:rPr>
          <w:rFonts w:ascii="Times New Roman" w:eastAsia="TimesNewRomanPS-ItalicMT" w:hAnsi="Times New Roman" w:cs="Times New Roman"/>
          <w:b/>
          <w:bCs/>
          <w:i/>
          <w:iCs/>
          <w:sz w:val="24"/>
          <w:szCs w:val="24"/>
          <w:lang w:val="ky-KG"/>
        </w:rPr>
        <w:t xml:space="preserve"> </w:t>
      </w:r>
      <w:r w:rsidRPr="00F9461A">
        <w:rPr>
          <w:rFonts w:ascii="Times New Roman" w:eastAsia="TimesNewRomanPS-ItalicMT" w:hAnsi="Times New Roman" w:cs="Times New Roman"/>
          <w:b/>
          <w:bCs/>
          <w:i/>
          <w:iCs/>
          <w:sz w:val="24"/>
          <w:szCs w:val="24"/>
          <w:lang w:val="en-US"/>
        </w:rPr>
        <w:t xml:space="preserve">words: </w:t>
      </w:r>
      <w:r w:rsidRPr="00F9461A">
        <w:rPr>
          <w:rFonts w:ascii="Times New Roman" w:eastAsia="TimesNewRomanPS-ItalicMT" w:hAnsi="Times New Roman" w:cs="Times New Roman"/>
          <w:i/>
          <w:iCs/>
          <w:sz w:val="24"/>
          <w:szCs w:val="24"/>
          <w:lang w:val="en-US"/>
        </w:rPr>
        <w:t>ecological culture, geographical knowledge, ecological education.</w:t>
      </w:r>
    </w:p>
    <w:p w:rsidR="00AC0BDA" w:rsidRPr="00AC0BDA" w:rsidRDefault="00AC0BDA" w:rsidP="00F153FB">
      <w:pPr>
        <w:ind w:firstLine="709"/>
        <w:jc w:val="both"/>
        <w:rPr>
          <w:rFonts w:ascii="Times New Roman" w:eastAsia="TimesNewRomanPS-ItalicMT" w:hAnsi="Times New Roman" w:cs="Times New Roman"/>
          <w:iCs/>
          <w:sz w:val="24"/>
          <w:szCs w:val="24"/>
          <w:lang w:val="ky-KG"/>
        </w:rPr>
      </w:pP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pacing w:val="-14"/>
          <w:sz w:val="24"/>
          <w:szCs w:val="24"/>
          <w:lang w:val="ky-KG"/>
        </w:rPr>
        <w:t xml:space="preserve">Изилдөөнүн жүрүшүндө теориялык булактарга, республикабыздын мектептеринде топтолгон тажрыйбаларга, педагогикалык эксперименттин натыйжаларына таянуу менен Кыргыз Республикасынын географиясын окутууда окуучулардын экологиялык маданиятын калыптандыруу бир катар педагогикалык шарттардын комплекси аркылуу калыптанаарын аныктадык. Илимий адабияттарда педагогикалык шарт “...белгиленген милдеттерди чечүүгө багытталган мазмун, форма, методдор, каражаттар жана материалдык-мейкиндиктик чөйрөдөгү обьективдүү мүмкүнчүлүктөрүнүн топтому” [8,32-б]; </w:t>
      </w:r>
      <w:r w:rsidR="00C415F3">
        <w:rPr>
          <w:rFonts w:ascii="Times New Roman" w:hAnsi="Times New Roman" w:cs="Times New Roman"/>
          <w:sz w:val="24"/>
          <w:szCs w:val="24"/>
          <w:lang w:val="ky-KG"/>
        </w:rPr>
        <w:t>түрдүү иш-</w:t>
      </w:r>
      <w:r w:rsidRPr="00AC0BDA">
        <w:rPr>
          <w:rFonts w:ascii="Times New Roman" w:hAnsi="Times New Roman" w:cs="Times New Roman"/>
          <w:sz w:val="24"/>
          <w:szCs w:val="24"/>
          <w:lang w:val="ky-KG"/>
        </w:rPr>
        <w:t>аракеттердин тутуму, метод жана уюштуруу формалары</w:t>
      </w:r>
      <w:r w:rsidRPr="00AC0BDA">
        <w:rPr>
          <w:rFonts w:ascii="Times New Roman" w:hAnsi="Times New Roman" w:cs="Times New Roman"/>
          <w:spacing w:val="-14"/>
          <w:sz w:val="24"/>
          <w:szCs w:val="24"/>
          <w:lang w:val="ky-KG"/>
        </w:rPr>
        <w:t xml:space="preserve"> (В.И.Андреев) [1]; </w:t>
      </w:r>
      <w:r w:rsidRPr="00AC0BDA">
        <w:rPr>
          <w:rFonts w:ascii="Times New Roman" w:hAnsi="Times New Roman" w:cs="Times New Roman"/>
          <w:spacing w:val="-14"/>
          <w:sz w:val="24"/>
          <w:szCs w:val="24"/>
          <w:lang w:val="ky-KG"/>
        </w:rPr>
        <w:lastRenderedPageBreak/>
        <w:t>педагогикалык процессти өнүктүрүүгө таасир этүү максатында пед</w:t>
      </w:r>
      <w:r w:rsidR="00C415F3">
        <w:rPr>
          <w:rFonts w:ascii="Times New Roman" w:hAnsi="Times New Roman" w:cs="Times New Roman"/>
          <w:spacing w:val="-14"/>
          <w:sz w:val="24"/>
          <w:szCs w:val="24"/>
          <w:lang w:val="ky-KG"/>
        </w:rPr>
        <w:t>агог тарабынан атайылап ойлонуш</w:t>
      </w:r>
      <w:r w:rsidRPr="00AC0BDA">
        <w:rPr>
          <w:rFonts w:ascii="Times New Roman" w:hAnsi="Times New Roman" w:cs="Times New Roman"/>
          <w:spacing w:val="-14"/>
          <w:sz w:val="24"/>
          <w:szCs w:val="24"/>
          <w:lang w:val="ky-KG"/>
        </w:rPr>
        <w:t>турулга</w:t>
      </w:r>
      <w:r w:rsidR="00C415F3">
        <w:rPr>
          <w:rFonts w:ascii="Times New Roman" w:hAnsi="Times New Roman" w:cs="Times New Roman"/>
          <w:spacing w:val="-14"/>
          <w:sz w:val="24"/>
          <w:szCs w:val="24"/>
          <w:lang w:val="ky-KG"/>
        </w:rPr>
        <w:t>н сырткы жагдайлар (М. Борытко)</w:t>
      </w:r>
      <w:r w:rsidRPr="00AC0BDA">
        <w:rPr>
          <w:rFonts w:ascii="Times New Roman" w:hAnsi="Times New Roman" w:cs="Times New Roman"/>
          <w:spacing w:val="-14"/>
          <w:sz w:val="24"/>
          <w:szCs w:val="24"/>
          <w:lang w:val="ky-KG"/>
        </w:rPr>
        <w:t xml:space="preserve"> катары айкындалган. </w:t>
      </w:r>
      <w:r w:rsidRPr="00AC0BDA">
        <w:rPr>
          <w:rFonts w:ascii="Times New Roman" w:hAnsi="Times New Roman" w:cs="Times New Roman"/>
          <w:sz w:val="24"/>
          <w:szCs w:val="24"/>
          <w:lang w:val="ky-KG"/>
        </w:rPr>
        <w:t xml:space="preserve">Б.В.Куприянов, С.А.Дынина ж.б. окумуштуулар билим берүү процессинин туруктуу байланыштары сыяктуу эле мыйзам-ченемдүүлүктөрдү аныктоо боюнча илимий-педагогикалык изилдөөнүн жыйынтыктарын текшерүү мүмкүнчүлүгүн камсыз кылуу - пландуу иш экендигин аныкташат. Ал эми окумуштуу Зверева М.В. педагогикалык системанын компоненттеринин биринин мазмундук мүнөздөмөсү катары эсептейт [3,12-б]. </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z w:val="24"/>
          <w:szCs w:val="24"/>
          <w:lang w:val="ky-KG"/>
        </w:rPr>
        <w:t>Демек, педагогикалык шарттарды ал системанын инсандык жана процессуалдык аспектине олуттуу таасир этип, анын ийгиликтүү иштешин жана өнүгүшүн камсыз кылуучу таалим-тарбиялык, материалдык-мейкиндик чөйрөсүнүн мүмкүнчүлүктөрүнүн тутуму катары карасак болот. Ар кандай максатты ишке ашыруунун педагогикалык шарттары изилдөөгө алынган предмет менен тыгыз байланыштагы материалдык жана руханий чөйрөнүн катышынан турат. Ошондуктан биз география сабактары аркылуу окуучулардын экологиялык маданиятын калыптандыруунун моделин ишке ашыруунун педагогикалык шарттарын аныктоодо аны менен тике байланыштагы субьекттерди эске алдык.</w:t>
      </w:r>
      <w:r w:rsidRPr="00AC0BDA">
        <w:rPr>
          <w:rFonts w:ascii="Times New Roman" w:hAnsi="Times New Roman" w:cs="Times New Roman"/>
          <w:sz w:val="24"/>
          <w:szCs w:val="24"/>
          <w:lang w:val="tr-TR"/>
        </w:rPr>
        <w:t xml:space="preserve"> </w:t>
      </w:r>
      <w:r w:rsidRPr="00AC0BDA">
        <w:rPr>
          <w:rFonts w:ascii="Times New Roman" w:hAnsi="Times New Roman" w:cs="Times New Roman"/>
          <w:sz w:val="24"/>
          <w:szCs w:val="24"/>
          <w:lang w:val="ky-KG"/>
        </w:rPr>
        <w:t>Алардын катарында төмөнкүлөрдү бөлүп көрсөтүүгө болот:</w:t>
      </w:r>
    </w:p>
    <w:p w:rsidR="00AC0BDA" w:rsidRPr="00AC0BDA" w:rsidRDefault="00AC0BDA" w:rsidP="00F153FB">
      <w:pPr>
        <w:pStyle w:val="a9"/>
        <w:widowControl w:val="0"/>
        <w:numPr>
          <w:ilvl w:val="0"/>
          <w:numId w:val="13"/>
        </w:numPr>
        <w:autoSpaceDE w:val="0"/>
        <w:autoSpaceDN w:val="0"/>
        <w:adjustRightInd w:val="0"/>
        <w:ind w:left="0" w:firstLine="709"/>
        <w:rPr>
          <w:rFonts w:ascii="Times New Roman" w:hAnsi="Times New Roman"/>
          <w:sz w:val="24"/>
          <w:szCs w:val="24"/>
          <w:lang w:val="ky-KG"/>
        </w:rPr>
      </w:pPr>
      <w:bookmarkStart w:id="0" w:name="_Hlk5453911"/>
      <w:r w:rsidRPr="00AC0BDA">
        <w:rPr>
          <w:rFonts w:ascii="Times New Roman" w:hAnsi="Times New Roman"/>
          <w:sz w:val="24"/>
          <w:szCs w:val="24"/>
          <w:lang w:val="ky-KG"/>
        </w:rPr>
        <w:t xml:space="preserve">география сабагы аркылуу окуучулардын экологиялык маданиятынын </w:t>
      </w:r>
      <w:bookmarkEnd w:id="0"/>
      <w:r w:rsidRPr="00AC0BDA">
        <w:rPr>
          <w:rFonts w:ascii="Times New Roman" w:hAnsi="Times New Roman"/>
          <w:sz w:val="24"/>
          <w:szCs w:val="24"/>
          <w:lang w:val="ky-KG"/>
        </w:rPr>
        <w:t>критериалдык мүнөздөмөсү;</w:t>
      </w:r>
    </w:p>
    <w:p w:rsidR="00AC0BDA" w:rsidRPr="00AC0BDA" w:rsidRDefault="00AC0BDA" w:rsidP="00F153FB">
      <w:pPr>
        <w:pStyle w:val="a9"/>
        <w:widowControl w:val="0"/>
        <w:numPr>
          <w:ilvl w:val="0"/>
          <w:numId w:val="13"/>
        </w:numPr>
        <w:autoSpaceDE w:val="0"/>
        <w:autoSpaceDN w:val="0"/>
        <w:adjustRightInd w:val="0"/>
        <w:ind w:left="0" w:firstLine="709"/>
        <w:rPr>
          <w:rFonts w:ascii="Times New Roman" w:hAnsi="Times New Roman"/>
          <w:sz w:val="24"/>
          <w:szCs w:val="24"/>
          <w:lang w:val="ky-KG"/>
        </w:rPr>
      </w:pPr>
      <w:r w:rsidRPr="00AC0BDA">
        <w:rPr>
          <w:rFonts w:ascii="Times New Roman" w:hAnsi="Times New Roman"/>
          <w:sz w:val="24"/>
          <w:szCs w:val="24"/>
          <w:lang w:val="ky-KG"/>
        </w:rPr>
        <w:t>география сабактарынын окуу программаларынын, окуу китептеринин окуучулардын экологиялык маданиятын калыптандыруу мүмкүнчүлүгүн аныктоо багытындагы анализдин натыйжалары;</w:t>
      </w:r>
    </w:p>
    <w:p w:rsidR="00AC0BDA" w:rsidRPr="00AC0BDA" w:rsidRDefault="00AC0BDA" w:rsidP="00F153FB">
      <w:pPr>
        <w:pStyle w:val="a9"/>
        <w:widowControl w:val="0"/>
        <w:numPr>
          <w:ilvl w:val="0"/>
          <w:numId w:val="13"/>
        </w:numPr>
        <w:autoSpaceDE w:val="0"/>
        <w:autoSpaceDN w:val="0"/>
        <w:adjustRightInd w:val="0"/>
        <w:ind w:left="0" w:firstLine="709"/>
        <w:rPr>
          <w:rFonts w:ascii="Times New Roman" w:hAnsi="Times New Roman"/>
          <w:sz w:val="24"/>
          <w:szCs w:val="24"/>
          <w:lang w:val="ky-KG"/>
        </w:rPr>
      </w:pPr>
      <w:r w:rsidRPr="00AC0BDA">
        <w:rPr>
          <w:rFonts w:ascii="Times New Roman" w:hAnsi="Times New Roman"/>
          <w:sz w:val="24"/>
          <w:szCs w:val="24"/>
          <w:lang w:val="ky-KG"/>
        </w:rPr>
        <w:t>география сабактары аркылуу окуучулардын экологиялык маданиятын калыптандырууга таасир эткен факторлор боюнча мугалимдердин пикирлерин үйрөнүү;</w:t>
      </w:r>
    </w:p>
    <w:p w:rsidR="00AC0BDA" w:rsidRPr="00AC0BDA" w:rsidRDefault="00AC0BDA" w:rsidP="00F153FB">
      <w:pPr>
        <w:pStyle w:val="a9"/>
        <w:widowControl w:val="0"/>
        <w:numPr>
          <w:ilvl w:val="0"/>
          <w:numId w:val="13"/>
        </w:numPr>
        <w:autoSpaceDE w:val="0"/>
        <w:autoSpaceDN w:val="0"/>
        <w:adjustRightInd w:val="0"/>
        <w:ind w:left="0" w:firstLine="709"/>
        <w:rPr>
          <w:rFonts w:ascii="Times New Roman" w:hAnsi="Times New Roman"/>
          <w:sz w:val="24"/>
          <w:szCs w:val="24"/>
          <w:lang w:val="ky-KG"/>
        </w:rPr>
      </w:pPr>
      <w:r w:rsidRPr="00AC0BDA">
        <w:rPr>
          <w:rFonts w:ascii="Times New Roman" w:hAnsi="Times New Roman"/>
          <w:spacing w:val="-14"/>
          <w:sz w:val="24"/>
          <w:szCs w:val="24"/>
          <w:lang w:val="ky-KG"/>
        </w:rPr>
        <w:t>топтолгон маалыматтарды эксперттер менен талкуулоо жана анын негизинде алдыңкы планга чыккан детерминанттарды, шарттарды тариздөө.</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z w:val="24"/>
          <w:szCs w:val="24"/>
          <w:lang w:val="ky-KG"/>
        </w:rPr>
        <w:t xml:space="preserve">Биз тарабынан таризделген география сабагы аркылуу окуучулардын экологиялык маданиятын калыптандыруунун педагогикалык шарттары жогорудагыдай </w:t>
      </w:r>
      <w:r w:rsidRPr="00AC0BDA">
        <w:rPr>
          <w:rFonts w:ascii="Times New Roman" w:hAnsi="Times New Roman" w:cs="Times New Roman"/>
          <w:sz w:val="24"/>
          <w:szCs w:val="24"/>
          <w:lang w:val="ky-KG"/>
        </w:rPr>
        <w:lastRenderedPageBreak/>
        <w:t>ыкмалардын негизинде айкындалды. Ал педагогикалык шарттардын тутумуна ырааты менен төмөнкүдөй мүнөздөмө берүүгө болот.</w:t>
      </w:r>
    </w:p>
    <w:p w:rsidR="00AC0BDA" w:rsidRPr="00AC0BDA" w:rsidRDefault="00AC0BDA" w:rsidP="00C415F3">
      <w:pPr>
        <w:ind w:firstLine="709"/>
        <w:jc w:val="both"/>
        <w:rPr>
          <w:rFonts w:ascii="Times New Roman" w:hAnsi="Times New Roman" w:cs="Times New Roman"/>
          <w:sz w:val="24"/>
          <w:szCs w:val="24"/>
          <w:lang w:val="ky-KG"/>
        </w:rPr>
      </w:pPr>
      <w:r w:rsidRPr="00AC0BDA">
        <w:rPr>
          <w:rFonts w:ascii="Times New Roman" w:hAnsi="Times New Roman" w:cs="Times New Roman"/>
          <w:i/>
          <w:sz w:val="24"/>
          <w:szCs w:val="24"/>
          <w:lang w:val="ky-KG"/>
        </w:rPr>
        <w:t>Биринчи шарт</w:t>
      </w:r>
      <w:r w:rsidRPr="00AC0BDA">
        <w:rPr>
          <w:rFonts w:ascii="Times New Roman" w:hAnsi="Times New Roman" w:cs="Times New Roman"/>
          <w:sz w:val="24"/>
          <w:szCs w:val="24"/>
          <w:lang w:val="ky-KG"/>
        </w:rPr>
        <w:t xml:space="preserve"> географиялык билим берүүнү экологиялаштыруу. Бул шарт Кыргызстандын географиясы окуу предметтериндеги “адам табият” системасы тура</w:t>
      </w:r>
      <w:r w:rsidR="00C415F3">
        <w:rPr>
          <w:rFonts w:ascii="Times New Roman" w:hAnsi="Times New Roman" w:cs="Times New Roman"/>
          <w:sz w:val="24"/>
          <w:szCs w:val="24"/>
          <w:lang w:val="ky-KG"/>
        </w:rPr>
        <w:t>луу билимдерди стандарттын макс</w:t>
      </w:r>
      <w:r w:rsidRPr="00AC0BDA">
        <w:rPr>
          <w:rFonts w:ascii="Times New Roman" w:hAnsi="Times New Roman" w:cs="Times New Roman"/>
          <w:sz w:val="24"/>
          <w:szCs w:val="24"/>
          <w:lang w:val="ky-KG"/>
        </w:rPr>
        <w:t xml:space="preserve">ималдык талаптарынын деӊгээлинде өркүндөтүүнү шарттайт. Мугалим сабакка даярданып жатып, география сабагында экологиялык маданияттын чордонун түзгөн билимдердин мазмуну жөнүндө олуттуу ой жүгүртүп, зарыл учурда окуу программасына, окуу китептеги материалдарга толуктоо түзөтүүлөрдү киргизүүсү абзел. Ал тарабынан эң обол төмөнкү жагдайлар астейдил талдоого алынышы абзел. </w:t>
      </w:r>
      <w:r w:rsidRPr="00AC0BDA">
        <w:rPr>
          <w:rFonts w:ascii="Times New Roman" w:hAnsi="Times New Roman" w:cs="Times New Roman"/>
          <w:i/>
          <w:sz w:val="24"/>
          <w:szCs w:val="24"/>
          <w:lang w:val="ky-KG"/>
        </w:rPr>
        <w:t>Биринчиден</w:t>
      </w:r>
      <w:r w:rsidRPr="00AC0BDA">
        <w:rPr>
          <w:rFonts w:ascii="Times New Roman" w:hAnsi="Times New Roman" w:cs="Times New Roman"/>
          <w:sz w:val="24"/>
          <w:szCs w:val="24"/>
          <w:lang w:val="ky-KG"/>
        </w:rPr>
        <w:t xml:space="preserve">, окуучулар ээ болууга тийиш геоэкологиялык билимдердин көлөмү айкындалып, жаңы материалдын өткөн материалдар менен алака катышын бекемдөөчү башкы түшүнүктөр, маалыматтардын бөлүнүп көрсөтүлүшү зарыл. </w:t>
      </w:r>
      <w:r w:rsidRPr="00AC0BDA">
        <w:rPr>
          <w:rFonts w:ascii="Times New Roman" w:hAnsi="Times New Roman" w:cs="Times New Roman"/>
          <w:i/>
          <w:sz w:val="24"/>
          <w:szCs w:val="24"/>
          <w:lang w:val="ky-KG"/>
        </w:rPr>
        <w:t>Экинчиден</w:t>
      </w:r>
      <w:r w:rsidRPr="00AC0BDA">
        <w:rPr>
          <w:rFonts w:ascii="Times New Roman" w:hAnsi="Times New Roman" w:cs="Times New Roman"/>
          <w:sz w:val="24"/>
          <w:szCs w:val="24"/>
          <w:lang w:val="ky-KG"/>
        </w:rPr>
        <w:t xml:space="preserve">, окуучулар ээ болуучу экологиялык билгичтик жана көндүмдөрдүн системасы так аныкталууга тийиш. </w:t>
      </w:r>
      <w:r w:rsidRPr="00AC0BDA">
        <w:rPr>
          <w:rFonts w:ascii="Times New Roman" w:hAnsi="Times New Roman" w:cs="Times New Roman"/>
          <w:i/>
          <w:sz w:val="24"/>
          <w:szCs w:val="24"/>
          <w:lang w:val="ky-KG"/>
        </w:rPr>
        <w:t>Үчүнчүдөн,</w:t>
      </w:r>
      <w:r w:rsidRPr="00AC0BDA">
        <w:rPr>
          <w:rFonts w:ascii="Times New Roman" w:hAnsi="Times New Roman" w:cs="Times New Roman"/>
          <w:sz w:val="24"/>
          <w:szCs w:val="24"/>
          <w:lang w:val="ky-KG"/>
        </w:rPr>
        <w:t xml:space="preserve"> окуучулардын экологиялык көз караштарынын калыптанышына түздөн түз өбөлгө болуучу идеялардын маңызына терең назар салып, атайын белгилеп алуу зарыл. </w:t>
      </w:r>
      <w:r w:rsidRPr="00AC0BDA">
        <w:rPr>
          <w:rFonts w:ascii="Times New Roman" w:hAnsi="Times New Roman" w:cs="Times New Roman"/>
          <w:i/>
          <w:sz w:val="24"/>
          <w:szCs w:val="24"/>
          <w:lang w:val="ky-KG"/>
        </w:rPr>
        <w:t>Төртүнчүдөн,</w:t>
      </w:r>
      <w:r w:rsidRPr="00AC0BDA">
        <w:rPr>
          <w:rFonts w:ascii="Times New Roman" w:hAnsi="Times New Roman" w:cs="Times New Roman"/>
          <w:sz w:val="24"/>
          <w:szCs w:val="24"/>
          <w:lang w:val="ky-KG"/>
        </w:rPr>
        <w:t xml:space="preserve"> зарыл учурда окуу китептеги экологиялык окуу материалды жаңы илимий ачыл</w:t>
      </w:r>
      <w:r w:rsidR="00C415F3">
        <w:rPr>
          <w:rFonts w:ascii="Times New Roman" w:hAnsi="Times New Roman" w:cs="Times New Roman"/>
          <w:sz w:val="24"/>
          <w:szCs w:val="24"/>
          <w:lang w:val="ky-KG"/>
        </w:rPr>
        <w:t>уу</w:t>
      </w:r>
      <w:r w:rsidRPr="00AC0BDA">
        <w:rPr>
          <w:rFonts w:ascii="Times New Roman" w:hAnsi="Times New Roman" w:cs="Times New Roman"/>
          <w:sz w:val="24"/>
          <w:szCs w:val="24"/>
          <w:lang w:val="ky-KG"/>
        </w:rPr>
        <w:t xml:space="preserve">лар менен байытуу ошондой эле муктаждыкка жараша, айрым теориялык жоболорго тиешелүү тактоолорду киргизүү </w:t>
      </w:r>
      <w:r w:rsidR="00C415F3">
        <w:rPr>
          <w:rFonts w:ascii="Times New Roman" w:hAnsi="Times New Roman" w:cs="Times New Roman"/>
          <w:sz w:val="24"/>
          <w:szCs w:val="24"/>
          <w:lang w:val="ky-KG"/>
        </w:rPr>
        <w:t xml:space="preserve">да маанилүү. </w:t>
      </w:r>
      <w:r w:rsidRPr="00AC0BDA">
        <w:rPr>
          <w:rFonts w:ascii="Times New Roman" w:hAnsi="Times New Roman" w:cs="Times New Roman"/>
          <w:i/>
          <w:sz w:val="24"/>
          <w:szCs w:val="24"/>
          <w:lang w:val="ky-KG"/>
        </w:rPr>
        <w:t>Бешинчиден,</w:t>
      </w:r>
      <w:r w:rsidRPr="00AC0BDA">
        <w:rPr>
          <w:rFonts w:ascii="Times New Roman" w:hAnsi="Times New Roman" w:cs="Times New Roman"/>
          <w:sz w:val="24"/>
          <w:szCs w:val="24"/>
          <w:lang w:val="ky-KG"/>
        </w:rPr>
        <w:t xml:space="preserve"> эгер окуу китептеги экологиялык таанымдык материалдар өтө эле кеңири артык-баш, анчалык мааниге ээ эмес маалыматтар жыш болсо, аны кайрадан түзүп иштеп чыгууга аракет жасоо керек. Мугалимдин эң башкы милдети программалык материалдардын окуучулар тарабынан толук өздөштүрүлүшүн камсыз кылуу. Ал эми сабактын мазмунун өркүндөтүү ниетинде ага программадан сырткаркы түшүнүктөрдү, эрежелерди кошумча киргизүү иштери атайын педагогикалык жоболорго негизделиши зарыл. Бул жоболорго негизденип биз тараптан эксперименталдык иште бир катар иш чаралар жүзөгө ашты. </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i/>
          <w:sz w:val="24"/>
          <w:szCs w:val="24"/>
          <w:lang w:val="ky-KG"/>
        </w:rPr>
        <w:lastRenderedPageBreak/>
        <w:t>Экинчи педагогикалык шарт</w:t>
      </w:r>
      <w:r w:rsidRPr="00AC0BDA">
        <w:rPr>
          <w:rFonts w:ascii="Times New Roman" w:hAnsi="Times New Roman" w:cs="Times New Roman"/>
          <w:sz w:val="24"/>
          <w:szCs w:val="24"/>
          <w:lang w:val="ky-KG"/>
        </w:rPr>
        <w:t xml:space="preserve"> география сабактарынын мазмунун этнопедагогикалык жана этномаданий өӊүттө өркүндөгүү. В. И. Вернадский "... ар кайсы элдердин космологиялык ойломунда экологиялык маданияттын келечеги үчүн негиз болчу бай [4,3-б] потенциялар бар " - экендигин белгилеген. Бул педагогикалык шарттын талаптарына ылайык диссертацияда изилдөөчүлөр И. Даминова, </w:t>
      </w:r>
      <w:r w:rsidRPr="00AC0BDA">
        <w:rPr>
          <w:rFonts w:ascii="Times New Roman" w:hAnsi="Times New Roman" w:cs="Times New Roman"/>
          <w:spacing w:val="3"/>
          <w:sz w:val="24"/>
          <w:szCs w:val="24"/>
          <w:shd w:val="clear" w:color="auto" w:fill="FFFFFF"/>
          <w:lang w:val="ky-KG"/>
        </w:rPr>
        <w:t>Г.Ж.</w:t>
      </w:r>
      <w:r w:rsidRPr="00AC0BDA">
        <w:rPr>
          <w:rFonts w:ascii="Times New Roman" w:hAnsi="Times New Roman" w:cs="Times New Roman"/>
          <w:sz w:val="24"/>
          <w:szCs w:val="24"/>
          <w:lang w:val="ky-KG"/>
        </w:rPr>
        <w:t>Байышованын эмгектеринде окуучулардын экологиялык маданиятын калыптандыруунун мазмундук жана процессуалдык аспекттерин улуттук жана жергиликтүү баалу</w:t>
      </w:r>
      <w:r w:rsidR="00C415F3">
        <w:rPr>
          <w:rFonts w:ascii="Times New Roman" w:hAnsi="Times New Roman" w:cs="Times New Roman"/>
          <w:sz w:val="24"/>
          <w:szCs w:val="24"/>
          <w:lang w:val="ky-KG"/>
        </w:rPr>
        <w:t>у</w:t>
      </w:r>
      <w:r w:rsidRPr="00AC0BDA">
        <w:rPr>
          <w:rFonts w:ascii="Times New Roman" w:hAnsi="Times New Roman" w:cs="Times New Roman"/>
          <w:sz w:val="24"/>
          <w:szCs w:val="24"/>
          <w:lang w:val="ky-KG"/>
        </w:rPr>
        <w:t>луктардын негизинде байытуу, өркүндөтүүнүн реалдуу тажрыйбалары чагылдырылган. И. Даминованын пикиринде “Жалпысынан кыргыздын элдик педагогикасындагы экологиялык тарбиянын маңыз-максатын төмөнкүдөй мүнөздөөгө болот:</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z w:val="24"/>
          <w:szCs w:val="24"/>
          <w:lang w:val="ky-KG"/>
        </w:rPr>
        <w:t>-</w:t>
      </w:r>
      <w:r w:rsidRPr="00AC0BDA">
        <w:rPr>
          <w:rFonts w:ascii="Times New Roman" w:hAnsi="Times New Roman" w:cs="Times New Roman"/>
          <w:sz w:val="24"/>
          <w:szCs w:val="24"/>
          <w:lang w:val="ky-KG"/>
        </w:rPr>
        <w:tab/>
        <w:t xml:space="preserve">Жаш муундардын табияттын кереметтүүлүгү, ыйыктыгы, адам жашоосунун жаратылышка көз каранды экендигине байланыштуу аң-сезимдерин калыптандыруу; табиятты эстетикалык-этикалык эң жогорку баалуулук катары кабылдоого үйрөтүү, </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z w:val="24"/>
          <w:szCs w:val="24"/>
          <w:lang w:val="ky-KG"/>
        </w:rPr>
        <w:t>-</w:t>
      </w:r>
      <w:r w:rsidRPr="00AC0BDA">
        <w:rPr>
          <w:rFonts w:ascii="Times New Roman" w:hAnsi="Times New Roman" w:cs="Times New Roman"/>
          <w:sz w:val="24"/>
          <w:szCs w:val="24"/>
          <w:lang w:val="ky-KG"/>
        </w:rPr>
        <w:tab/>
        <w:t>жан-жаныбарларга, өсүмдүктөргө аяр мамиле кылууну үйрөтүү, аларды ырайымдуулуктун элдик социалдык-этикалык талаптарын, жөрөлгө салттарын аткаруу аркылуу моралдык-психологиялык жана практикалык жактан даярдоо” [4,63-б].</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z w:val="24"/>
          <w:szCs w:val="24"/>
          <w:lang w:val="ky-KG"/>
        </w:rPr>
        <w:t xml:space="preserve">Кыргыз фольклорунун жана элдик педагогикасынын каражаттарынын экологиялык мазмуну аларда камтылган тарбиянын максаты жана идеалы, эмгекке жана жаратылышты коргоо ишмердигине карата урмат, ата-энеге, улууларга мамиле сыяктуу жалпы педагогикалык идеялар менен тыгыз байланышкан. Табият менен карым-катышта болуунун салттуу формаларын муундан муунга мурастап өткөрүүдө өзгөчө орун үй-бүлө элдик педагогиканын сактоочусу, улантуучусу болуп саналат[4,53-б]. Ошондуктан география сабактарынын экологиялык мазмунун этнопедагогикалык негизде өркүндөтүүдө башка булактар менен бирдикте окуучулардын ата энелеринин салттык турмуштук билим жана тажрыйбаларына таянуу да өтө маанилүү. </w:t>
      </w:r>
    </w:p>
    <w:p w:rsidR="00AC0BDA" w:rsidRPr="00AC0BDA" w:rsidRDefault="00AC0BDA" w:rsidP="00F153FB">
      <w:pPr>
        <w:ind w:firstLine="709"/>
        <w:jc w:val="both"/>
        <w:rPr>
          <w:rFonts w:ascii="Times New Roman" w:hAnsi="Times New Roman" w:cs="Times New Roman"/>
          <w:spacing w:val="-14"/>
          <w:sz w:val="24"/>
          <w:szCs w:val="24"/>
          <w:lang w:val="ky-KG"/>
        </w:rPr>
      </w:pPr>
      <w:r w:rsidRPr="00AC0BDA">
        <w:rPr>
          <w:rFonts w:ascii="Times New Roman" w:hAnsi="Times New Roman" w:cs="Times New Roman"/>
          <w:i/>
          <w:sz w:val="24"/>
          <w:szCs w:val="24"/>
          <w:lang w:val="ky-KG"/>
        </w:rPr>
        <w:lastRenderedPageBreak/>
        <w:t>Үчүнчү шарт</w:t>
      </w:r>
      <w:r w:rsidRPr="00AC0BDA">
        <w:rPr>
          <w:rFonts w:ascii="Times New Roman" w:hAnsi="Times New Roman" w:cs="Times New Roman"/>
          <w:sz w:val="24"/>
          <w:szCs w:val="24"/>
          <w:lang w:val="ky-KG"/>
        </w:rPr>
        <w:t xml:space="preserve"> окутуунун традициялык жана инновациялык форма жана методдорун айкалыштырып колдонуу. Окуучулардын экологиялык маданиятын калыптандырууда окуу процесси өзгөчө мүмкүнчүлүктөргө ээ. Сабактын баалуулугу анда таанып билүүчүлүк, өстүрүүчүлүк эле эмес, анын алкагында тарбия берүүчүлүк максат да ишке ашырылгандыгы менен аныкталат. Бирок, педагогикалык процесстин эч ким тана алгыс мындай бир объективдүү мыйзам ченемдүүлүгү бар. </w:t>
      </w:r>
      <w:r w:rsidRPr="00AC0BDA">
        <w:rPr>
          <w:rFonts w:ascii="Times New Roman" w:hAnsi="Times New Roman" w:cs="Times New Roman"/>
          <w:sz w:val="24"/>
          <w:szCs w:val="24"/>
        </w:rPr>
        <w:t>Окутуу</w:t>
      </w:r>
      <w:r w:rsidR="00C415F3">
        <w:rPr>
          <w:rFonts w:ascii="Times New Roman" w:hAnsi="Times New Roman" w:cs="Times New Roman"/>
          <w:sz w:val="24"/>
          <w:szCs w:val="24"/>
        </w:rPr>
        <w:t>,</w:t>
      </w:r>
      <w:r w:rsidRPr="00AC0BDA">
        <w:rPr>
          <w:rFonts w:ascii="Times New Roman" w:hAnsi="Times New Roman" w:cs="Times New Roman"/>
          <w:sz w:val="24"/>
          <w:szCs w:val="24"/>
        </w:rPr>
        <w:t xml:space="preserve"> үйрөтүү жана окуп үйрөнүү методдору да мугалим тарабынан тандалат. Анын колдонулушунун натыйжалуулугу да мугалимден көбүрөөк көз каранды [6]. Мугалим бул каражатты канчалык ийкемдүү колдоно билсе, анда ага жараша аталган каражат да ошончолук ийкемдүү да, мыкты да болот. Демек, колдонула турган методдорду жандандыруу, анын таасирин, натыйжалуулугун арттыруу мугалимдин билгичтигине, устаттыгына көбүрөөк көз каранды. Эгерде колдонулган ыкма ийкемдүү жана таасирдүү болуп, бирок аны мугалим натыйжалуу колдоно албаса, анда ал метод ойдогудай натыйжа бербейт. Ошондуктан окутуу методунун өнүмдүүлүк даражасы эң алды ал методду </w:t>
      </w:r>
      <w:r w:rsidRPr="00AC0BDA">
        <w:rPr>
          <w:rFonts w:ascii="Times New Roman" w:hAnsi="Times New Roman" w:cs="Times New Roman"/>
          <w:sz w:val="24"/>
          <w:szCs w:val="24"/>
          <w:lang w:val="ky-KG"/>
        </w:rPr>
        <w:t>пайдаланган мугалимдин шык-жөндөмү менен тыгыз байланышта каралат. Муну көңүл чордонунан чыгарууга болбойт. Ошону менен бирдикте окумуштуулар түпкүлүгүндө окутуунун методдору пассивдүү, активдүү, интерактивдүү болуп бөлүнөөрүн белгилешет.</w:t>
      </w:r>
    </w:p>
    <w:p w:rsidR="00AC0BDA" w:rsidRPr="00AC0BDA" w:rsidRDefault="00AC0BDA" w:rsidP="00F153FB">
      <w:pPr>
        <w:ind w:firstLine="709"/>
        <w:jc w:val="both"/>
        <w:rPr>
          <w:rFonts w:ascii="Times New Roman" w:hAnsi="Times New Roman" w:cs="Times New Roman"/>
          <w:spacing w:val="-14"/>
          <w:sz w:val="24"/>
          <w:szCs w:val="24"/>
          <w:lang w:val="ky-KG"/>
        </w:rPr>
      </w:pPr>
      <w:r w:rsidRPr="00AC0BDA">
        <w:rPr>
          <w:rFonts w:ascii="Times New Roman" w:hAnsi="Times New Roman" w:cs="Times New Roman"/>
          <w:i/>
          <w:spacing w:val="-14"/>
          <w:sz w:val="24"/>
          <w:szCs w:val="24"/>
          <w:lang w:val="ky-KG"/>
        </w:rPr>
        <w:t>Пассивдүү метод</w:t>
      </w:r>
      <w:r w:rsidRPr="00AC0BDA">
        <w:rPr>
          <w:rFonts w:ascii="Times New Roman" w:hAnsi="Times New Roman" w:cs="Times New Roman"/>
          <w:spacing w:val="-14"/>
          <w:sz w:val="24"/>
          <w:szCs w:val="24"/>
          <w:lang w:val="ky-KG"/>
        </w:rPr>
        <w:t xml:space="preserve"> - үйрөтүүчү жа</w:t>
      </w:r>
      <w:r w:rsidR="00C415F3">
        <w:rPr>
          <w:rFonts w:ascii="Times New Roman" w:hAnsi="Times New Roman" w:cs="Times New Roman"/>
          <w:spacing w:val="-14"/>
          <w:sz w:val="24"/>
          <w:szCs w:val="24"/>
          <w:lang w:val="ky-KG"/>
        </w:rPr>
        <w:t>на үйрөнүүчүнүн эки тараптуу иш-</w:t>
      </w:r>
      <w:r w:rsidRPr="00AC0BDA">
        <w:rPr>
          <w:rFonts w:ascii="Times New Roman" w:hAnsi="Times New Roman" w:cs="Times New Roman"/>
          <w:spacing w:val="-14"/>
          <w:sz w:val="24"/>
          <w:szCs w:val="24"/>
          <w:lang w:val="ky-KG"/>
        </w:rPr>
        <w:t>аракетинин формасы. Мындай сабакта</w:t>
      </w:r>
      <w:r w:rsidR="00C415F3">
        <w:rPr>
          <w:rFonts w:ascii="Times New Roman" w:hAnsi="Times New Roman" w:cs="Times New Roman"/>
          <w:spacing w:val="-14"/>
          <w:sz w:val="24"/>
          <w:szCs w:val="24"/>
          <w:lang w:val="ky-KG"/>
        </w:rPr>
        <w:t xml:space="preserve"> баары мугалимдин башкаруучу иш-</w:t>
      </w:r>
      <w:r w:rsidRPr="00AC0BDA">
        <w:rPr>
          <w:rFonts w:ascii="Times New Roman" w:hAnsi="Times New Roman" w:cs="Times New Roman"/>
          <w:spacing w:val="-14"/>
          <w:sz w:val="24"/>
          <w:szCs w:val="24"/>
          <w:lang w:val="ky-KG"/>
        </w:rPr>
        <w:t xml:space="preserve">аракетинен көз каранды. Үйрөнүүчүгө мугалимдин айткан дегенин аткаруу ролу гана калат. Б.а. окуучунун мугалим менен байланышы анын берген суроолоруна жооп берүү, тапшырмаларын, текшерүү иштерин, тестерин аткаруу аркылуу гана курулат. </w:t>
      </w:r>
    </w:p>
    <w:p w:rsidR="00AC0BDA" w:rsidRPr="00AC0BDA" w:rsidRDefault="00AC0BDA" w:rsidP="00F153FB">
      <w:pPr>
        <w:ind w:firstLine="709"/>
        <w:jc w:val="both"/>
        <w:rPr>
          <w:rFonts w:ascii="Times New Roman" w:hAnsi="Times New Roman" w:cs="Times New Roman"/>
          <w:spacing w:val="-14"/>
          <w:sz w:val="24"/>
          <w:szCs w:val="24"/>
          <w:lang w:val="ky-KG"/>
        </w:rPr>
      </w:pPr>
      <w:r w:rsidRPr="00AC0BDA">
        <w:rPr>
          <w:rFonts w:ascii="Times New Roman" w:hAnsi="Times New Roman" w:cs="Times New Roman"/>
          <w:i/>
          <w:spacing w:val="-14"/>
          <w:sz w:val="24"/>
          <w:szCs w:val="24"/>
          <w:lang w:val="ky-KG"/>
        </w:rPr>
        <w:t>Активдүү метод</w:t>
      </w:r>
      <w:r w:rsidRPr="00AC0BDA">
        <w:rPr>
          <w:rFonts w:ascii="Times New Roman" w:hAnsi="Times New Roman" w:cs="Times New Roman"/>
          <w:spacing w:val="-14"/>
          <w:sz w:val="24"/>
          <w:szCs w:val="24"/>
          <w:lang w:val="ky-KG"/>
        </w:rPr>
        <w:t xml:space="preserve"> - үйрөнүүчүнүн үйрөтүүчү менен бирдей даражадагы активдүү аракетин өнүктүрүүгө багытталат. Эгерде пассивдүү методдор авторитардык стилди жаратса, активдүү методдор окуу процессиндеги демократиялык стилин түптөөнүн амалы катары кабылданат [5]. </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z w:val="24"/>
          <w:szCs w:val="24"/>
          <w:lang w:val="tr-TR"/>
        </w:rPr>
        <w:t xml:space="preserve">Интерактивдүүлүк методу -термин катары латын тилинде (inter) аралыгы, </w:t>
      </w:r>
      <w:r w:rsidRPr="00AC0BDA">
        <w:rPr>
          <w:rFonts w:ascii="Times New Roman" w:hAnsi="Times New Roman" w:cs="Times New Roman"/>
          <w:sz w:val="24"/>
          <w:szCs w:val="24"/>
          <w:lang w:val="tr-TR"/>
        </w:rPr>
        <w:lastRenderedPageBreak/>
        <w:t>ортосу, актив, аракеттүүлүк, жигердүүлүк дегенди билдирет. Бул мугалим окуучунун гана эмес, окуучу менен окуучунун көп тараптуу биргелешкен демилгелүү алака катыш аракетте</w:t>
      </w:r>
      <w:r w:rsidR="00C415F3">
        <w:rPr>
          <w:rFonts w:ascii="Times New Roman" w:hAnsi="Times New Roman" w:cs="Times New Roman"/>
          <w:sz w:val="24"/>
          <w:szCs w:val="24"/>
          <w:lang w:val="tr-TR"/>
        </w:rPr>
        <w:t>рин кошо камтыган процес</w:t>
      </w:r>
      <w:r w:rsidRPr="00AC0BDA">
        <w:rPr>
          <w:rFonts w:ascii="Times New Roman" w:hAnsi="Times New Roman" w:cs="Times New Roman"/>
          <w:sz w:val="24"/>
          <w:szCs w:val="24"/>
          <w:lang w:val="tr-TR"/>
        </w:rPr>
        <w:t>с. Окутуунун ин</w:t>
      </w:r>
      <w:r w:rsidR="00C415F3" w:rsidRPr="00C415F3">
        <w:rPr>
          <w:rFonts w:ascii="Times New Roman" w:hAnsi="Times New Roman" w:cs="Times New Roman"/>
          <w:sz w:val="24"/>
          <w:szCs w:val="24"/>
          <w:lang w:val="tr-TR"/>
        </w:rPr>
        <w:t>н</w:t>
      </w:r>
      <w:r w:rsidRPr="00AC0BDA">
        <w:rPr>
          <w:rFonts w:ascii="Times New Roman" w:hAnsi="Times New Roman" w:cs="Times New Roman"/>
          <w:sz w:val="24"/>
          <w:szCs w:val="24"/>
          <w:lang w:val="tr-TR"/>
        </w:rPr>
        <w:t xml:space="preserve">овациялык метод-ыкмаларынын арасында окуучулардын </w:t>
      </w:r>
      <w:r w:rsidRPr="00AC0BDA">
        <w:rPr>
          <w:rFonts w:ascii="Times New Roman" w:hAnsi="Times New Roman" w:cs="Times New Roman"/>
          <w:sz w:val="24"/>
          <w:szCs w:val="24"/>
          <w:lang w:val="ky-KG"/>
        </w:rPr>
        <w:t>өздөрү демилге көтөрүп, өнүгүүлөрүн</w:t>
      </w:r>
      <w:r w:rsidRPr="00AC0BDA">
        <w:rPr>
          <w:rFonts w:ascii="Times New Roman" w:hAnsi="Times New Roman" w:cs="Times New Roman"/>
          <w:sz w:val="24"/>
          <w:szCs w:val="24"/>
          <w:lang w:val="tr-TR"/>
        </w:rPr>
        <w:t xml:space="preserve"> камсыз кылуучу компьютердин жардамы менен билим алуу, модулдук үйрөтүм, изилдөө долбоорлору да өзгөчө мааниге ээ. Окуучулардын экологиялык маданиятын калыптандырууда тажрыйба аркылуу үйрөнүү методдорунун ролу чоӊ болот. </w:t>
      </w:r>
      <w:r w:rsidRPr="00AC0BDA">
        <w:rPr>
          <w:rFonts w:ascii="Times New Roman" w:hAnsi="Times New Roman" w:cs="Times New Roman"/>
          <w:sz w:val="24"/>
          <w:szCs w:val="24"/>
          <w:lang w:val="ky-KG"/>
        </w:rPr>
        <w:t>Маселе боюнча изилдөө жүргүзүү</w:t>
      </w:r>
      <w:r w:rsidRPr="00AC0BDA">
        <w:rPr>
          <w:rFonts w:ascii="Times New Roman" w:hAnsi="Times New Roman" w:cs="Times New Roman"/>
          <w:sz w:val="24"/>
          <w:szCs w:val="24"/>
          <w:lang w:val="tr-TR"/>
        </w:rPr>
        <w:t>, байкоо, эксперимент сыяктуу методдорго ылайык үйрөнүү иши реалдуу табиятты коргоо чөйрөсүндө же ага жакындаштырылган кырдаалдарда ишке ашырылат. Бул шарт окуучуларды экологиялык багыттагы изилдөөчүлүк жана чыгармачылык иштерге тартууну окуучулардын изилдөөчүлүк (мектептин экологиялык паспортун түзүү, экологиялык бюллетень чыгаруу, абанын, суунун жана топурактын курамын изилдөө, экологиялык плакаттар, сүрөттөр, газеталар, тематикалык долбоорлор, балдарды ой жүгүртүүчү, ойлондуруучу, анализ кылууга, түрдүү маалымат булактарын салыштыруу, жаратылыш ресурстарын</w:t>
      </w:r>
      <w:r w:rsidRPr="00AC0BDA">
        <w:rPr>
          <w:rFonts w:ascii="Times New Roman" w:hAnsi="Times New Roman" w:cs="Times New Roman"/>
          <w:sz w:val="24"/>
          <w:szCs w:val="24"/>
          <w:lang w:val="ky-KG"/>
        </w:rPr>
        <w:t xml:space="preserve"> рационалдуу колдонуу маселеси боюнча өз ойлорун билдирүүчү дил баяндар ж.б.) иштери теорияны практика менен айкалыштырууга окуучулардын экологиялык маселелер боюнча ой жүгүртүүсүн өнүктүрүүгө жардам берээрин көрсөттү. </w:t>
      </w:r>
    </w:p>
    <w:p w:rsidR="00AC0BDA" w:rsidRPr="00AC0BDA" w:rsidRDefault="00AC0BDA" w:rsidP="00F153FB">
      <w:pPr>
        <w:ind w:firstLine="709"/>
        <w:jc w:val="both"/>
        <w:rPr>
          <w:rFonts w:ascii="Times New Roman" w:hAnsi="Times New Roman" w:cs="Times New Roman"/>
          <w:sz w:val="24"/>
          <w:szCs w:val="24"/>
          <w:lang w:val="tr-TR"/>
        </w:rPr>
      </w:pPr>
      <w:r w:rsidRPr="00AC0BDA">
        <w:rPr>
          <w:rFonts w:ascii="Times New Roman" w:hAnsi="Times New Roman" w:cs="Times New Roman"/>
          <w:i/>
          <w:sz w:val="24"/>
          <w:szCs w:val="24"/>
          <w:lang w:val="ky-KG"/>
        </w:rPr>
        <w:t>Төртүнчү шарт</w:t>
      </w:r>
      <w:r w:rsidRPr="00AC0BDA">
        <w:rPr>
          <w:rFonts w:ascii="Times New Roman" w:hAnsi="Times New Roman" w:cs="Times New Roman"/>
          <w:sz w:val="24"/>
          <w:szCs w:val="24"/>
          <w:lang w:val="ky-KG"/>
        </w:rPr>
        <w:t xml:space="preserve"> </w:t>
      </w:r>
      <w:r w:rsidRPr="00AC0BDA">
        <w:rPr>
          <w:rFonts w:ascii="Times New Roman" w:hAnsi="Times New Roman" w:cs="Times New Roman"/>
          <w:sz w:val="24"/>
          <w:szCs w:val="24"/>
          <w:lang w:val="ky-KG"/>
        </w:rPr>
        <w:sym w:font="Symbol" w:char="F02D"/>
      </w:r>
      <w:r w:rsidRPr="00AC0BDA">
        <w:rPr>
          <w:rFonts w:ascii="Times New Roman" w:hAnsi="Times New Roman" w:cs="Times New Roman"/>
          <w:sz w:val="24"/>
          <w:szCs w:val="24"/>
        </w:rPr>
        <w:t xml:space="preserve"> </w:t>
      </w:r>
      <w:r w:rsidRPr="00AC0BDA">
        <w:rPr>
          <w:rFonts w:ascii="Times New Roman" w:hAnsi="Times New Roman" w:cs="Times New Roman"/>
          <w:sz w:val="24"/>
          <w:szCs w:val="24"/>
          <w:lang w:val="ky-KG"/>
        </w:rPr>
        <w:t>окуу процессин класстан тышкаркы иштер менен интеграциялоо. География сабагында окуучулардын экологиялык маданиятты калыптандырууда класстан тышкаркы иштердин жекече жана массалык формалары эф</w:t>
      </w:r>
      <w:r w:rsidR="00C415F3">
        <w:rPr>
          <w:rFonts w:ascii="Times New Roman" w:hAnsi="Times New Roman" w:cs="Times New Roman"/>
          <w:sz w:val="24"/>
          <w:szCs w:val="24"/>
          <w:lang w:val="ky-KG"/>
        </w:rPr>
        <w:t>ф</w:t>
      </w:r>
      <w:r w:rsidRPr="00AC0BDA">
        <w:rPr>
          <w:rFonts w:ascii="Times New Roman" w:hAnsi="Times New Roman" w:cs="Times New Roman"/>
          <w:sz w:val="24"/>
          <w:szCs w:val="24"/>
          <w:lang w:val="ky-KG"/>
        </w:rPr>
        <w:t>ективдүү болоору диссертацияда реалдуу педагогикалык тажрыйбанын жана фактылардын негизинде бекемделген.</w:t>
      </w:r>
      <w:r w:rsidRPr="00AC0BDA">
        <w:rPr>
          <w:rFonts w:ascii="Times New Roman" w:hAnsi="Times New Roman" w:cs="Times New Roman"/>
          <w:sz w:val="24"/>
          <w:szCs w:val="24"/>
          <w:lang w:val="tr-TR"/>
        </w:rPr>
        <w:t xml:space="preserve"> Класстан тышкаркы иштер</w:t>
      </w:r>
      <w:r w:rsidRPr="00AC0BDA">
        <w:rPr>
          <w:rFonts w:ascii="Times New Roman" w:hAnsi="Times New Roman" w:cs="Times New Roman"/>
          <w:sz w:val="24"/>
          <w:szCs w:val="24"/>
          <w:lang w:val="ky-KG"/>
        </w:rPr>
        <w:t xml:space="preserve"> деп</w:t>
      </w:r>
      <w:r w:rsidRPr="00AC0BDA">
        <w:rPr>
          <w:rFonts w:ascii="Times New Roman" w:hAnsi="Times New Roman" w:cs="Times New Roman"/>
          <w:sz w:val="24"/>
          <w:szCs w:val="24"/>
          <w:lang w:val="kk-KZ"/>
        </w:rPr>
        <w:t xml:space="preserve"> </w:t>
      </w:r>
      <w:r w:rsidRPr="00AC0BDA">
        <w:rPr>
          <w:rFonts w:ascii="Times New Roman" w:hAnsi="Times New Roman" w:cs="Times New Roman"/>
          <w:sz w:val="24"/>
          <w:szCs w:val="24"/>
          <w:lang w:val="tr-TR"/>
        </w:rPr>
        <w:t>инсанга социалдык тажрыйбаны</w:t>
      </w:r>
      <w:r w:rsidRPr="00AC0BDA">
        <w:rPr>
          <w:rFonts w:ascii="Times New Roman" w:hAnsi="Times New Roman" w:cs="Times New Roman"/>
          <w:sz w:val="24"/>
          <w:szCs w:val="24"/>
          <w:lang w:val="ky-KG"/>
        </w:rPr>
        <w:t xml:space="preserve"> калыптандырууда</w:t>
      </w:r>
      <w:r w:rsidRPr="00AC0BDA">
        <w:rPr>
          <w:rFonts w:ascii="Times New Roman" w:hAnsi="Times New Roman" w:cs="Times New Roman"/>
          <w:sz w:val="24"/>
          <w:szCs w:val="24"/>
          <w:lang w:val="tr-TR"/>
        </w:rPr>
        <w:t xml:space="preserve"> зарыл шарт түзүүнү камсыз кылуу үчүн педагогдун окуу убактысынан тышкаркы</w:t>
      </w:r>
      <w:r w:rsidRPr="00AC0BDA">
        <w:rPr>
          <w:rFonts w:ascii="Times New Roman" w:hAnsi="Times New Roman" w:cs="Times New Roman"/>
          <w:sz w:val="24"/>
          <w:szCs w:val="24"/>
          <w:lang w:val="ky-KG"/>
        </w:rPr>
        <w:t>,</w:t>
      </w:r>
      <w:r w:rsidRPr="00AC0BDA">
        <w:rPr>
          <w:rFonts w:ascii="Times New Roman" w:hAnsi="Times New Roman" w:cs="Times New Roman"/>
          <w:sz w:val="24"/>
          <w:szCs w:val="24"/>
          <w:lang w:val="tr-TR"/>
        </w:rPr>
        <w:t xml:space="preserve"> бош мезгилде ар кандай иш-аракеттерди, иш-чараларды уюштуруу, окуу-тарбия процессинин окуучуга таасир</w:t>
      </w:r>
      <w:r w:rsidRPr="00AC0BDA">
        <w:rPr>
          <w:rFonts w:ascii="Times New Roman" w:hAnsi="Times New Roman" w:cs="Times New Roman"/>
          <w:sz w:val="24"/>
          <w:szCs w:val="24"/>
          <w:lang w:val="ky-KG"/>
        </w:rPr>
        <w:t xml:space="preserve"> этүүгө аракет </w:t>
      </w:r>
      <w:r w:rsidRPr="00AC0BDA">
        <w:rPr>
          <w:rFonts w:ascii="Times New Roman" w:hAnsi="Times New Roman" w:cs="Times New Roman"/>
          <w:sz w:val="24"/>
          <w:szCs w:val="24"/>
          <w:lang w:val="ky-KG"/>
        </w:rPr>
        <w:lastRenderedPageBreak/>
        <w:t>кылган</w:t>
      </w:r>
      <w:r w:rsidRPr="00AC0BDA">
        <w:rPr>
          <w:rFonts w:ascii="Times New Roman" w:hAnsi="Times New Roman" w:cs="Times New Roman"/>
          <w:sz w:val="24"/>
          <w:szCs w:val="24"/>
          <w:lang w:val="tr-TR"/>
        </w:rPr>
        <w:t xml:space="preserve"> ар кандай иш-аракеттеринин жыйындысын айтабыз</w:t>
      </w:r>
      <w:r w:rsidRPr="00AC0BDA">
        <w:rPr>
          <w:rFonts w:ascii="Times New Roman" w:hAnsi="Times New Roman" w:cs="Times New Roman"/>
          <w:sz w:val="24"/>
          <w:szCs w:val="24"/>
          <w:lang w:val="ky-KG"/>
        </w:rPr>
        <w:t xml:space="preserve"> </w:t>
      </w:r>
      <w:r w:rsidRPr="00AC0BDA">
        <w:rPr>
          <w:rFonts w:ascii="Times New Roman" w:hAnsi="Times New Roman" w:cs="Times New Roman"/>
          <w:sz w:val="24"/>
          <w:szCs w:val="24"/>
          <w:lang w:val="tr-TR"/>
        </w:rPr>
        <w:t>[</w:t>
      </w:r>
      <w:r w:rsidRPr="00AC0BDA">
        <w:rPr>
          <w:rFonts w:ascii="Times New Roman" w:hAnsi="Times New Roman" w:cs="Times New Roman"/>
          <w:sz w:val="24"/>
          <w:szCs w:val="24"/>
          <w:lang w:val="ky-KG"/>
        </w:rPr>
        <w:t>2,114-б</w:t>
      </w:r>
      <w:r w:rsidRPr="00AC0BDA">
        <w:rPr>
          <w:rFonts w:ascii="Times New Roman" w:hAnsi="Times New Roman" w:cs="Times New Roman"/>
          <w:sz w:val="24"/>
          <w:szCs w:val="24"/>
          <w:lang w:val="tr-TR"/>
        </w:rPr>
        <w:t xml:space="preserve">]. </w:t>
      </w:r>
    </w:p>
    <w:p w:rsidR="00AC0BDA" w:rsidRPr="00AC0BDA" w:rsidRDefault="00AC0BDA" w:rsidP="00C415F3">
      <w:pPr>
        <w:ind w:firstLine="708"/>
        <w:jc w:val="both"/>
        <w:rPr>
          <w:rFonts w:ascii="Times New Roman" w:hAnsi="Times New Roman" w:cs="Times New Roman"/>
          <w:sz w:val="24"/>
          <w:szCs w:val="24"/>
          <w:lang w:val="ky-KG"/>
        </w:rPr>
      </w:pPr>
      <w:r w:rsidRPr="00AC0BDA">
        <w:rPr>
          <w:rFonts w:ascii="Times New Roman" w:hAnsi="Times New Roman" w:cs="Times New Roman"/>
          <w:sz w:val="24"/>
          <w:szCs w:val="24"/>
          <w:lang w:val="ky-KG"/>
        </w:rPr>
        <w:t xml:space="preserve">Мектепте окутулган окуу предметтердин ичинен табият менен алака катышынын социалдык, нравалык этикалык маселелерин тигил же бул деӊгээлде карабаган бир да сабак жок. Изилдөө процесси экологиялык маданиятты калыптандыруу география сабагынын адабият, көркөм өнөр жана тарых сабактары менен көп кырдуу байланышсыз мүмкүн эместигин көрсөттү. Ошондуктан предмет аралык байланыштарды эске алууну аталган максатка жетүүнүн </w:t>
      </w:r>
      <w:r w:rsidRPr="00AC0BDA">
        <w:rPr>
          <w:rFonts w:ascii="Times New Roman" w:hAnsi="Times New Roman" w:cs="Times New Roman"/>
          <w:b/>
          <w:i/>
          <w:sz w:val="24"/>
          <w:szCs w:val="24"/>
          <w:lang w:val="ky-KG"/>
        </w:rPr>
        <w:t>бешинчи шарты</w:t>
      </w:r>
      <w:r w:rsidRPr="00AC0BDA">
        <w:rPr>
          <w:rFonts w:ascii="Times New Roman" w:hAnsi="Times New Roman" w:cs="Times New Roman"/>
          <w:sz w:val="24"/>
          <w:szCs w:val="24"/>
          <w:lang w:val="ky-KG"/>
        </w:rPr>
        <w:t xml:space="preserve"> катары негиздөөгө мүмкүнчүлүк берди. </w:t>
      </w:r>
    </w:p>
    <w:p w:rsidR="00AC0BDA" w:rsidRPr="00AC0BDA" w:rsidRDefault="00AC0BDA" w:rsidP="00F153FB">
      <w:pPr>
        <w:ind w:firstLine="709"/>
        <w:jc w:val="both"/>
        <w:rPr>
          <w:rFonts w:ascii="Times New Roman" w:hAnsi="Times New Roman" w:cs="Times New Roman"/>
          <w:sz w:val="24"/>
          <w:szCs w:val="24"/>
          <w:lang w:val="ky-KG"/>
        </w:rPr>
      </w:pPr>
      <w:r w:rsidRPr="00AC0BDA">
        <w:rPr>
          <w:rFonts w:ascii="Times New Roman" w:hAnsi="Times New Roman" w:cs="Times New Roman"/>
          <w:sz w:val="24"/>
          <w:szCs w:val="24"/>
          <w:lang w:val="ky-KG"/>
        </w:rPr>
        <w:t>Жыйынтыктап айтканда, география сабагынын экологиялык багыттуулугун арттыруу; окутуунун алгылыктуу методдорун колдонуу; окуучулардын экологиялык багыттагы чыгармачылык ой жүгүртүүлөрүнө көңүл бөлүү</w:t>
      </w:r>
      <w:r w:rsidR="00C415F3">
        <w:rPr>
          <w:rFonts w:ascii="Times New Roman" w:hAnsi="Times New Roman" w:cs="Times New Roman"/>
          <w:sz w:val="24"/>
          <w:szCs w:val="24"/>
          <w:lang w:val="ky-KG"/>
        </w:rPr>
        <w:t xml:space="preserve"> менен ар түрдүү экологиялык иш-</w:t>
      </w:r>
      <w:r w:rsidRPr="00AC0BDA">
        <w:rPr>
          <w:rFonts w:ascii="Times New Roman" w:hAnsi="Times New Roman" w:cs="Times New Roman"/>
          <w:sz w:val="24"/>
          <w:szCs w:val="24"/>
          <w:lang w:val="ky-KG"/>
        </w:rPr>
        <w:t>аракеттерди уюштуруу; адам жана жаратылыш мамилелеринин этноэкологиялык үлгүлөрүн ачып көрсөтүү; география сабагын окутуу процессинде адабий чыгармалардын мазмунунда көтөрүлгөн экологиялык көйгөйлөрдү окуучулардын жашоо тажрыйбасы менен байланыштыруу; сабактан жана класстан тышкаркы иштер менен айкалыштыруу сыяктуу педагогикалык шарттарды колдонуу аркылуу окуучулардын экологиялык маданияты натыйжалуу калыптанаары аныкталды.</w:t>
      </w:r>
    </w:p>
    <w:p w:rsidR="00AC0BDA" w:rsidRPr="00AC0BDA" w:rsidRDefault="00AC0BDA" w:rsidP="00F153FB">
      <w:pPr>
        <w:jc w:val="both"/>
        <w:rPr>
          <w:rFonts w:ascii="Times New Roman" w:hAnsi="Times New Roman" w:cs="Times New Roman"/>
          <w:b/>
          <w:sz w:val="24"/>
          <w:szCs w:val="24"/>
          <w:lang w:val="ky-KG"/>
        </w:rPr>
      </w:pPr>
    </w:p>
    <w:p w:rsidR="00AC0BDA" w:rsidRPr="00AC0BDA" w:rsidRDefault="00AC0BDA" w:rsidP="00F153FB">
      <w:pPr>
        <w:jc w:val="both"/>
        <w:rPr>
          <w:rFonts w:ascii="Times New Roman" w:hAnsi="Times New Roman" w:cs="Times New Roman"/>
          <w:b/>
          <w:sz w:val="24"/>
          <w:szCs w:val="24"/>
          <w:lang w:val="ky-KG"/>
        </w:rPr>
      </w:pPr>
      <w:r w:rsidRPr="00AC0BDA">
        <w:rPr>
          <w:rFonts w:ascii="Times New Roman" w:hAnsi="Times New Roman" w:cs="Times New Roman"/>
          <w:b/>
          <w:sz w:val="24"/>
          <w:szCs w:val="24"/>
          <w:lang w:val="ky-KG"/>
        </w:rPr>
        <w:t>Колдонулган адабияттар</w:t>
      </w:r>
      <w:r w:rsidR="00AB22EA">
        <w:rPr>
          <w:rFonts w:ascii="Times New Roman" w:hAnsi="Times New Roman" w:cs="Times New Roman"/>
          <w:b/>
          <w:sz w:val="24"/>
          <w:szCs w:val="24"/>
          <w:lang w:val="ky-KG"/>
        </w:rPr>
        <w:t>:</w:t>
      </w:r>
    </w:p>
    <w:p w:rsidR="00AC0BDA" w:rsidRPr="00AC0BDA" w:rsidRDefault="00AC0BDA" w:rsidP="006D4809">
      <w:pPr>
        <w:pStyle w:val="a9"/>
        <w:widowControl w:val="0"/>
        <w:numPr>
          <w:ilvl w:val="0"/>
          <w:numId w:val="14"/>
        </w:numPr>
        <w:tabs>
          <w:tab w:val="left" w:pos="1276"/>
        </w:tabs>
        <w:autoSpaceDE w:val="0"/>
        <w:autoSpaceDN w:val="0"/>
        <w:adjustRightInd w:val="0"/>
        <w:ind w:left="0" w:firstLine="360"/>
        <w:rPr>
          <w:rFonts w:ascii="Times New Roman" w:hAnsi="Times New Roman"/>
          <w:sz w:val="24"/>
          <w:szCs w:val="24"/>
          <w:lang w:val="tr-TR"/>
        </w:rPr>
      </w:pPr>
      <w:r w:rsidRPr="00C415F3">
        <w:rPr>
          <w:rFonts w:ascii="Times New Roman" w:hAnsi="Times New Roman"/>
          <w:i/>
          <w:sz w:val="24"/>
          <w:szCs w:val="24"/>
          <w:lang w:val="tr-TR"/>
        </w:rPr>
        <w:t>Андреев В.И.</w:t>
      </w:r>
      <w:r w:rsidRPr="00AC0BDA">
        <w:rPr>
          <w:rFonts w:ascii="Times New Roman" w:hAnsi="Times New Roman"/>
          <w:sz w:val="24"/>
          <w:szCs w:val="24"/>
          <w:lang w:val="tr-TR"/>
        </w:rPr>
        <w:t xml:space="preserve"> Педагогика: учебный курс для творческого саморазвития. - Казань: Центр инновационных технологий, 2000. - С. 124.</w:t>
      </w:r>
    </w:p>
    <w:p w:rsidR="00AC0BDA" w:rsidRPr="00AC0BDA" w:rsidRDefault="00AC0BDA" w:rsidP="006D4809">
      <w:pPr>
        <w:pStyle w:val="a9"/>
        <w:widowControl w:val="0"/>
        <w:numPr>
          <w:ilvl w:val="0"/>
          <w:numId w:val="14"/>
        </w:numPr>
        <w:tabs>
          <w:tab w:val="left" w:pos="1276"/>
        </w:tabs>
        <w:autoSpaceDE w:val="0"/>
        <w:autoSpaceDN w:val="0"/>
        <w:adjustRightInd w:val="0"/>
        <w:ind w:left="0" w:firstLine="360"/>
        <w:rPr>
          <w:rFonts w:ascii="Times New Roman" w:hAnsi="Times New Roman"/>
          <w:sz w:val="24"/>
          <w:szCs w:val="24"/>
          <w:lang w:val="tr-TR"/>
        </w:rPr>
      </w:pPr>
      <w:r w:rsidRPr="00C415F3">
        <w:rPr>
          <w:rFonts w:ascii="Times New Roman" w:hAnsi="Times New Roman"/>
          <w:i/>
          <w:sz w:val="24"/>
          <w:szCs w:val="24"/>
          <w:lang w:val="tr-TR"/>
        </w:rPr>
        <w:t>Байышова, Г.Ж.</w:t>
      </w:r>
      <w:r w:rsidRPr="00AC0BDA">
        <w:rPr>
          <w:rFonts w:ascii="Times New Roman" w:hAnsi="Times New Roman"/>
          <w:sz w:val="24"/>
          <w:szCs w:val="24"/>
          <w:lang w:val="tr-TR"/>
        </w:rPr>
        <w:t xml:space="preserve"> Мектептердин башталгыч класстарынын сабактан тышкаркы иштеринде элдик салттар аркылуу экологиялык тарбиялоонун илимий негиздери [Текст]: пед. илим. канд. ... дис. / Г.Ж. Байышова. - Бишкек, 2010. - 167 б.</w:t>
      </w:r>
    </w:p>
    <w:p w:rsidR="00AC0BDA" w:rsidRPr="00AC0BDA" w:rsidRDefault="00AC0BDA" w:rsidP="006D4809">
      <w:pPr>
        <w:pStyle w:val="a9"/>
        <w:widowControl w:val="0"/>
        <w:numPr>
          <w:ilvl w:val="0"/>
          <w:numId w:val="14"/>
        </w:numPr>
        <w:tabs>
          <w:tab w:val="left" w:pos="1276"/>
        </w:tabs>
        <w:autoSpaceDE w:val="0"/>
        <w:autoSpaceDN w:val="0"/>
        <w:adjustRightInd w:val="0"/>
        <w:ind w:left="0" w:firstLine="360"/>
        <w:rPr>
          <w:rFonts w:ascii="Times New Roman" w:eastAsiaTheme="minorHAnsi" w:hAnsi="Times New Roman"/>
          <w:bCs/>
          <w:color w:val="000000"/>
          <w:sz w:val="24"/>
          <w:szCs w:val="24"/>
          <w:lang w:val="tr-TR"/>
        </w:rPr>
      </w:pPr>
      <w:r w:rsidRPr="00C415F3">
        <w:rPr>
          <w:rFonts w:ascii="Times New Roman" w:hAnsi="Times New Roman"/>
          <w:i/>
          <w:sz w:val="24"/>
          <w:szCs w:val="24"/>
          <w:lang w:val="tr-TR"/>
        </w:rPr>
        <w:t>Бектуров, Т. М</w:t>
      </w:r>
      <w:r w:rsidRPr="00AC0BDA">
        <w:rPr>
          <w:rFonts w:ascii="Times New Roman" w:hAnsi="Times New Roman"/>
          <w:sz w:val="24"/>
          <w:szCs w:val="24"/>
          <w:lang w:val="tr-TR"/>
        </w:rPr>
        <w:t>,</w:t>
      </w:r>
      <w:r w:rsidRPr="00AC0BDA">
        <w:rPr>
          <w:rFonts w:ascii="Times New Roman" w:hAnsi="Times New Roman"/>
          <w:sz w:val="24"/>
          <w:szCs w:val="24"/>
          <w:lang w:val="ky-KG"/>
        </w:rPr>
        <w:t xml:space="preserve"> </w:t>
      </w:r>
      <w:r w:rsidRPr="00AC0BDA">
        <w:rPr>
          <w:rFonts w:ascii="Times New Roman" w:eastAsiaTheme="minorHAnsi" w:hAnsi="Times New Roman"/>
          <w:bCs/>
          <w:color w:val="000000"/>
          <w:sz w:val="24"/>
          <w:szCs w:val="24"/>
          <w:lang w:val="ky-KG"/>
        </w:rPr>
        <w:t>К</w:t>
      </w:r>
      <w:r w:rsidRPr="00AC0BDA">
        <w:rPr>
          <w:rFonts w:ascii="Times New Roman" w:eastAsiaTheme="minorHAnsi" w:hAnsi="Times New Roman"/>
          <w:bCs/>
          <w:color w:val="000000"/>
          <w:sz w:val="24"/>
          <w:szCs w:val="24"/>
          <w:lang w:val="tr-TR"/>
        </w:rPr>
        <w:t>ыргыз адабиятын окутуу процессинде окуучулардын экологиялык маданиятын калыптандыруу (10-11-кл.)</w:t>
      </w:r>
      <w:r w:rsidRPr="00AC0BDA">
        <w:rPr>
          <w:rFonts w:ascii="Times New Roman" w:hAnsi="Times New Roman"/>
          <w:sz w:val="24"/>
          <w:szCs w:val="24"/>
          <w:lang w:val="tr-TR"/>
        </w:rPr>
        <w:t xml:space="preserve"> </w:t>
      </w:r>
      <w:r w:rsidRPr="00AC0BDA">
        <w:rPr>
          <w:rFonts w:ascii="Times New Roman" w:eastAsiaTheme="minorHAnsi" w:hAnsi="Times New Roman"/>
          <w:bCs/>
          <w:color w:val="000000"/>
          <w:sz w:val="24"/>
          <w:szCs w:val="24"/>
          <w:lang w:val="tr-TR"/>
        </w:rPr>
        <w:t xml:space="preserve">[Текст]: пед. илим. канд. ... дис. / </w:t>
      </w:r>
      <w:r w:rsidRPr="00AC0BDA">
        <w:rPr>
          <w:rFonts w:ascii="Times New Roman" w:eastAsiaTheme="minorHAnsi" w:hAnsi="Times New Roman"/>
          <w:bCs/>
          <w:color w:val="000000"/>
          <w:sz w:val="24"/>
          <w:szCs w:val="24"/>
          <w:lang w:val="ky-KG"/>
        </w:rPr>
        <w:t>Т</w:t>
      </w:r>
      <w:r w:rsidRPr="00AC0BDA">
        <w:rPr>
          <w:rFonts w:ascii="Times New Roman" w:eastAsiaTheme="minorHAnsi" w:hAnsi="Times New Roman"/>
          <w:bCs/>
          <w:color w:val="000000"/>
          <w:sz w:val="24"/>
          <w:szCs w:val="24"/>
          <w:lang w:val="tr-TR"/>
        </w:rPr>
        <w:t>.</w:t>
      </w:r>
      <w:r w:rsidRPr="00AC0BDA">
        <w:rPr>
          <w:rFonts w:ascii="Times New Roman" w:eastAsiaTheme="minorHAnsi" w:hAnsi="Times New Roman"/>
          <w:bCs/>
          <w:color w:val="000000"/>
          <w:sz w:val="24"/>
          <w:szCs w:val="24"/>
          <w:lang w:val="ky-KG"/>
        </w:rPr>
        <w:t>М</w:t>
      </w:r>
      <w:r w:rsidRPr="00AC0BDA">
        <w:rPr>
          <w:rFonts w:ascii="Times New Roman" w:eastAsiaTheme="minorHAnsi" w:hAnsi="Times New Roman"/>
          <w:bCs/>
          <w:color w:val="000000"/>
          <w:sz w:val="24"/>
          <w:szCs w:val="24"/>
          <w:lang w:val="tr-TR"/>
        </w:rPr>
        <w:t xml:space="preserve">. </w:t>
      </w:r>
      <w:r w:rsidRPr="00AC0BDA">
        <w:rPr>
          <w:rFonts w:ascii="Times New Roman" w:eastAsiaTheme="minorHAnsi" w:hAnsi="Times New Roman"/>
          <w:bCs/>
          <w:color w:val="000000"/>
          <w:sz w:val="24"/>
          <w:szCs w:val="24"/>
          <w:lang w:val="ky-KG"/>
        </w:rPr>
        <w:t>Бектуров</w:t>
      </w:r>
      <w:r w:rsidRPr="00AC0BDA">
        <w:rPr>
          <w:rFonts w:ascii="Times New Roman" w:eastAsiaTheme="minorHAnsi" w:hAnsi="Times New Roman"/>
          <w:bCs/>
          <w:color w:val="000000"/>
          <w:sz w:val="24"/>
          <w:szCs w:val="24"/>
          <w:lang w:val="tr-TR"/>
        </w:rPr>
        <w:t>. - Бишкек, 201</w:t>
      </w:r>
      <w:r w:rsidRPr="00AC0BDA">
        <w:rPr>
          <w:rFonts w:ascii="Times New Roman" w:eastAsiaTheme="minorHAnsi" w:hAnsi="Times New Roman"/>
          <w:bCs/>
          <w:color w:val="000000"/>
          <w:sz w:val="24"/>
          <w:szCs w:val="24"/>
          <w:lang w:val="ky-KG"/>
        </w:rPr>
        <w:t>7</w:t>
      </w:r>
      <w:r w:rsidRPr="00AC0BDA">
        <w:rPr>
          <w:rFonts w:ascii="Times New Roman" w:eastAsiaTheme="minorHAnsi" w:hAnsi="Times New Roman"/>
          <w:bCs/>
          <w:color w:val="000000"/>
          <w:sz w:val="24"/>
          <w:szCs w:val="24"/>
          <w:lang w:val="tr-TR"/>
        </w:rPr>
        <w:t xml:space="preserve">. - </w:t>
      </w:r>
      <w:r w:rsidRPr="00AC0BDA">
        <w:rPr>
          <w:rFonts w:ascii="Times New Roman" w:eastAsiaTheme="minorHAnsi" w:hAnsi="Times New Roman"/>
          <w:bCs/>
          <w:color w:val="000000"/>
          <w:sz w:val="24"/>
          <w:szCs w:val="24"/>
          <w:lang w:val="ky-KG"/>
        </w:rPr>
        <w:t>203</w:t>
      </w:r>
      <w:r w:rsidRPr="00AC0BDA">
        <w:rPr>
          <w:rFonts w:ascii="Times New Roman" w:eastAsiaTheme="minorHAnsi" w:hAnsi="Times New Roman"/>
          <w:bCs/>
          <w:color w:val="000000"/>
          <w:sz w:val="24"/>
          <w:szCs w:val="24"/>
          <w:lang w:val="tr-TR"/>
        </w:rPr>
        <w:t xml:space="preserve"> б.</w:t>
      </w:r>
    </w:p>
    <w:p w:rsidR="00AC0BDA" w:rsidRPr="00AC0BDA" w:rsidRDefault="00AC0BDA" w:rsidP="00B94309">
      <w:pPr>
        <w:pStyle w:val="a9"/>
        <w:widowControl w:val="0"/>
        <w:numPr>
          <w:ilvl w:val="0"/>
          <w:numId w:val="14"/>
        </w:numPr>
        <w:tabs>
          <w:tab w:val="left" w:pos="1276"/>
        </w:tabs>
        <w:autoSpaceDE w:val="0"/>
        <w:autoSpaceDN w:val="0"/>
        <w:adjustRightInd w:val="0"/>
        <w:ind w:left="0" w:firstLine="567"/>
        <w:rPr>
          <w:rFonts w:ascii="Times New Roman" w:eastAsiaTheme="minorHAnsi" w:hAnsi="Times New Roman"/>
          <w:bCs/>
          <w:color w:val="000000"/>
          <w:sz w:val="24"/>
          <w:szCs w:val="24"/>
          <w:lang w:val="tr-TR"/>
        </w:rPr>
      </w:pPr>
      <w:r w:rsidRPr="00C415F3">
        <w:rPr>
          <w:rFonts w:ascii="Times New Roman" w:hAnsi="Times New Roman"/>
          <w:i/>
          <w:sz w:val="24"/>
          <w:szCs w:val="24"/>
          <w:lang w:val="tr-TR"/>
        </w:rPr>
        <w:lastRenderedPageBreak/>
        <w:t>Даминова, И.</w:t>
      </w:r>
      <w:r w:rsidRPr="00AC0BDA">
        <w:rPr>
          <w:rFonts w:ascii="Times New Roman" w:hAnsi="Times New Roman"/>
          <w:sz w:val="24"/>
          <w:szCs w:val="24"/>
          <w:lang w:val="tr-TR"/>
        </w:rPr>
        <w:t xml:space="preserve"> Кыргыз эл педагогикасынын прогрессивдүү идеялары жана тажрыйбалары аркылуу башталгыч класс окуучуларын экологиялык жактан тарбиялоо [Текст]: пед. илим. канд. … дис. / И. Даминова. - Бишкек, 2010. - 178 б. </w:t>
      </w:r>
    </w:p>
    <w:p w:rsidR="00AC0BDA" w:rsidRPr="00AC0BDA" w:rsidRDefault="00AC0BDA" w:rsidP="00B94309">
      <w:pPr>
        <w:pStyle w:val="a9"/>
        <w:widowControl w:val="0"/>
        <w:numPr>
          <w:ilvl w:val="0"/>
          <w:numId w:val="14"/>
        </w:numPr>
        <w:tabs>
          <w:tab w:val="left" w:pos="1276"/>
        </w:tabs>
        <w:autoSpaceDE w:val="0"/>
        <w:autoSpaceDN w:val="0"/>
        <w:adjustRightInd w:val="0"/>
        <w:ind w:left="0" w:firstLine="360"/>
        <w:rPr>
          <w:rFonts w:ascii="Times New Roman" w:eastAsiaTheme="minorHAnsi" w:hAnsi="Times New Roman"/>
          <w:bCs/>
          <w:color w:val="000000"/>
          <w:sz w:val="24"/>
          <w:szCs w:val="24"/>
          <w:lang w:val="tr-TR"/>
        </w:rPr>
      </w:pPr>
      <w:r w:rsidRPr="00C415F3">
        <w:rPr>
          <w:rFonts w:ascii="Times New Roman" w:hAnsi="Times New Roman"/>
          <w:i/>
          <w:sz w:val="24"/>
          <w:szCs w:val="24"/>
          <w:lang w:val="tr-TR"/>
        </w:rPr>
        <w:t>Дъяченко В.К.</w:t>
      </w:r>
      <w:r w:rsidRPr="00AC0BDA">
        <w:rPr>
          <w:rFonts w:ascii="Times New Roman" w:hAnsi="Times New Roman"/>
          <w:sz w:val="24"/>
          <w:szCs w:val="24"/>
          <w:lang w:val="tr-TR"/>
        </w:rPr>
        <w:t xml:space="preserve"> Организационные формы обучения и их развитие [Текст] / В. К. Дьяченко. - М.: Педагогика, 2005.- 86 с.</w:t>
      </w:r>
    </w:p>
    <w:p w:rsidR="00AC0BDA" w:rsidRPr="00AC0BDA" w:rsidRDefault="00C415F3" w:rsidP="00B94309">
      <w:pPr>
        <w:pStyle w:val="a9"/>
        <w:widowControl w:val="0"/>
        <w:numPr>
          <w:ilvl w:val="0"/>
          <w:numId w:val="14"/>
        </w:numPr>
        <w:autoSpaceDE w:val="0"/>
        <w:autoSpaceDN w:val="0"/>
        <w:adjustRightInd w:val="0"/>
        <w:ind w:left="0" w:firstLine="360"/>
        <w:rPr>
          <w:rFonts w:ascii="Times New Roman" w:hAnsi="Times New Roman"/>
          <w:sz w:val="24"/>
          <w:szCs w:val="24"/>
          <w:lang w:val="tr-TR"/>
        </w:rPr>
      </w:pPr>
      <w:r>
        <w:rPr>
          <w:rFonts w:ascii="Times New Roman" w:hAnsi="Times New Roman"/>
          <w:i/>
          <w:sz w:val="24"/>
          <w:szCs w:val="24"/>
          <w:lang w:val="tr-TR"/>
        </w:rPr>
        <w:t xml:space="preserve">Жунушалиева </w:t>
      </w:r>
      <w:r w:rsidR="00AC0BDA" w:rsidRPr="00C415F3">
        <w:rPr>
          <w:rFonts w:ascii="Times New Roman" w:hAnsi="Times New Roman"/>
          <w:i/>
          <w:sz w:val="24"/>
          <w:szCs w:val="24"/>
          <w:lang w:val="tr-TR"/>
        </w:rPr>
        <w:t>К.К</w:t>
      </w:r>
      <w:r w:rsidR="00AC0BDA" w:rsidRPr="00AC0BDA">
        <w:rPr>
          <w:rFonts w:ascii="Times New Roman" w:hAnsi="Times New Roman"/>
          <w:sz w:val="24"/>
          <w:szCs w:val="24"/>
          <w:lang w:val="tr-TR"/>
        </w:rPr>
        <w:t xml:space="preserve">. Научно-методические основы содержания и структуры курса географии Кыргызской Республики [Текст]: дис. … канд. пед. наук / К.К. Жунушалиева. – Бишкек, 2008. – 174 б. </w:t>
      </w:r>
    </w:p>
    <w:p w:rsidR="00AC0BDA" w:rsidRPr="00AC0BDA" w:rsidRDefault="00AC0BDA" w:rsidP="00B94309">
      <w:pPr>
        <w:pStyle w:val="a9"/>
        <w:widowControl w:val="0"/>
        <w:numPr>
          <w:ilvl w:val="0"/>
          <w:numId w:val="14"/>
        </w:numPr>
        <w:autoSpaceDE w:val="0"/>
        <w:autoSpaceDN w:val="0"/>
        <w:adjustRightInd w:val="0"/>
        <w:ind w:left="0" w:firstLine="360"/>
        <w:rPr>
          <w:rFonts w:ascii="Times New Roman" w:hAnsi="Times New Roman"/>
          <w:sz w:val="24"/>
          <w:szCs w:val="24"/>
          <w:lang w:val="tr-TR"/>
        </w:rPr>
      </w:pPr>
      <w:r w:rsidRPr="00C415F3">
        <w:rPr>
          <w:rFonts w:ascii="Times New Roman" w:hAnsi="Times New Roman"/>
          <w:i/>
          <w:sz w:val="24"/>
          <w:szCs w:val="24"/>
          <w:lang w:val="tr-TR"/>
        </w:rPr>
        <w:t xml:space="preserve">Зверев, И.Д. </w:t>
      </w:r>
      <w:r w:rsidRPr="00AC0BDA">
        <w:rPr>
          <w:rFonts w:ascii="Times New Roman" w:hAnsi="Times New Roman"/>
          <w:sz w:val="24"/>
          <w:szCs w:val="24"/>
          <w:lang w:val="tr-TR"/>
        </w:rPr>
        <w:t>Ведущие идеи и понятия содержании экологического образования в школе [Текст] / И.Д. Зверев. – М.: Педагогика, 1979. – 45 с.</w:t>
      </w:r>
    </w:p>
    <w:p w:rsidR="00AC0BDA" w:rsidRPr="00AC0BDA" w:rsidRDefault="00AC0BDA" w:rsidP="00B94309">
      <w:pPr>
        <w:pStyle w:val="a9"/>
        <w:widowControl w:val="0"/>
        <w:numPr>
          <w:ilvl w:val="0"/>
          <w:numId w:val="14"/>
        </w:numPr>
        <w:tabs>
          <w:tab w:val="left" w:pos="1276"/>
        </w:tabs>
        <w:autoSpaceDE w:val="0"/>
        <w:autoSpaceDN w:val="0"/>
        <w:adjustRightInd w:val="0"/>
        <w:ind w:left="0" w:firstLine="360"/>
        <w:rPr>
          <w:rFonts w:ascii="Times New Roman" w:hAnsi="Times New Roman"/>
          <w:sz w:val="24"/>
          <w:szCs w:val="24"/>
          <w:lang w:val="tr-TR"/>
        </w:rPr>
      </w:pPr>
      <w:r w:rsidRPr="007F5948">
        <w:rPr>
          <w:rFonts w:ascii="Times New Roman" w:hAnsi="Times New Roman"/>
          <w:i/>
          <w:sz w:val="24"/>
          <w:szCs w:val="24"/>
          <w:lang w:val="tr-TR"/>
        </w:rPr>
        <w:lastRenderedPageBreak/>
        <w:t>Найн, А.Я.</w:t>
      </w:r>
      <w:r w:rsidRPr="00AC0BDA">
        <w:rPr>
          <w:rFonts w:ascii="Times New Roman" w:hAnsi="Times New Roman"/>
          <w:sz w:val="24"/>
          <w:szCs w:val="24"/>
          <w:lang w:val="tr-TR"/>
        </w:rPr>
        <w:t xml:space="preserve"> Проблемы развития профессионального образования: региональный аспект / А.Я. Найн, Ф.Н. Клюев. - Челябинск: Изд-во ин-та разв. проф. обр., 2008. - 264 с</w:t>
      </w:r>
      <w:r w:rsidRPr="00AC0BDA">
        <w:rPr>
          <w:rFonts w:ascii="Times New Roman" w:hAnsi="Times New Roman"/>
          <w:sz w:val="24"/>
          <w:szCs w:val="24"/>
          <w:lang w:val="ky-KG"/>
        </w:rPr>
        <w:t>.</w:t>
      </w:r>
    </w:p>
    <w:p w:rsidR="00AC0BDA" w:rsidRPr="00AC0BDA" w:rsidRDefault="00AC0BDA" w:rsidP="00B94309">
      <w:pPr>
        <w:pStyle w:val="a9"/>
        <w:widowControl w:val="0"/>
        <w:numPr>
          <w:ilvl w:val="0"/>
          <w:numId w:val="14"/>
        </w:numPr>
        <w:tabs>
          <w:tab w:val="left" w:pos="1276"/>
        </w:tabs>
        <w:autoSpaceDE w:val="0"/>
        <w:autoSpaceDN w:val="0"/>
        <w:adjustRightInd w:val="0"/>
        <w:ind w:left="0" w:firstLine="360"/>
        <w:rPr>
          <w:rFonts w:ascii="Times New Roman" w:hAnsi="Times New Roman"/>
          <w:sz w:val="24"/>
          <w:szCs w:val="24"/>
          <w:lang w:val="tr-TR"/>
        </w:rPr>
      </w:pPr>
      <w:r w:rsidRPr="00AC0BDA">
        <w:rPr>
          <w:rFonts w:ascii="Times New Roman" w:hAnsi="Times New Roman"/>
          <w:sz w:val="24"/>
          <w:szCs w:val="24"/>
          <w:lang w:val="tr-TR"/>
        </w:rPr>
        <w:t xml:space="preserve">http: // studbooks.net / 1821499 / pedagogika / metody_sredstva_osuschestvleniya_formirovaniya_ekologicheskoy_kultury_urokah_geografii (дата обращения: </w:t>
      </w:r>
      <w:r w:rsidRPr="00AC0BDA">
        <w:rPr>
          <w:rFonts w:ascii="Times New Roman" w:hAnsi="Times New Roman"/>
          <w:sz w:val="24"/>
          <w:szCs w:val="24"/>
          <w:lang w:val="ky-KG"/>
        </w:rPr>
        <w:t>25</w:t>
      </w:r>
      <w:r w:rsidRPr="00AC0BDA">
        <w:rPr>
          <w:rFonts w:ascii="Times New Roman" w:hAnsi="Times New Roman"/>
          <w:sz w:val="24"/>
          <w:szCs w:val="24"/>
          <w:lang w:val="tr-TR"/>
        </w:rPr>
        <w:t>.01.201</w:t>
      </w:r>
      <w:r w:rsidRPr="00AC0BDA">
        <w:rPr>
          <w:rFonts w:ascii="Times New Roman" w:hAnsi="Times New Roman"/>
          <w:sz w:val="24"/>
          <w:szCs w:val="24"/>
          <w:lang w:val="ky-KG"/>
        </w:rPr>
        <w:t>9</w:t>
      </w:r>
      <w:r w:rsidRPr="00AC0BDA">
        <w:rPr>
          <w:rFonts w:ascii="Times New Roman" w:hAnsi="Times New Roman"/>
          <w:sz w:val="24"/>
          <w:szCs w:val="24"/>
          <w:lang w:val="tr-TR"/>
        </w:rPr>
        <w:t>) [Электронный ресурс]</w:t>
      </w:r>
    </w:p>
    <w:p w:rsidR="00AC0BDA" w:rsidRPr="00AC0BDA" w:rsidRDefault="00AC0BDA" w:rsidP="00B94309">
      <w:pPr>
        <w:pStyle w:val="a9"/>
        <w:widowControl w:val="0"/>
        <w:numPr>
          <w:ilvl w:val="0"/>
          <w:numId w:val="14"/>
        </w:numPr>
        <w:tabs>
          <w:tab w:val="left" w:pos="1276"/>
        </w:tabs>
        <w:autoSpaceDE w:val="0"/>
        <w:autoSpaceDN w:val="0"/>
        <w:adjustRightInd w:val="0"/>
        <w:ind w:left="0" w:firstLine="360"/>
        <w:rPr>
          <w:rFonts w:ascii="Times New Roman" w:hAnsi="Times New Roman"/>
          <w:sz w:val="24"/>
          <w:szCs w:val="24"/>
          <w:lang w:val="tr-TR"/>
        </w:rPr>
      </w:pPr>
      <w:r w:rsidRPr="00AC0BDA">
        <w:rPr>
          <w:rFonts w:ascii="Times New Roman" w:hAnsi="Times New Roman"/>
          <w:sz w:val="24"/>
          <w:szCs w:val="24"/>
          <w:lang w:val="tr-TR"/>
        </w:rPr>
        <w:t>http: // www.pedagogika-cultura.ru/po-rubrikam-3/pedagogicheskie-tekhnologii/mikhajlovskij-o-s-geograficheskij-renessans-i-geograficheskaya-kultura (дата обращения: 22.03.201</w:t>
      </w:r>
      <w:r w:rsidRPr="00AC0BDA">
        <w:rPr>
          <w:rFonts w:ascii="Times New Roman" w:hAnsi="Times New Roman"/>
          <w:sz w:val="24"/>
          <w:szCs w:val="24"/>
          <w:lang w:val="ky-KG"/>
        </w:rPr>
        <w:t>8</w:t>
      </w:r>
      <w:r w:rsidRPr="00AC0BDA">
        <w:rPr>
          <w:rFonts w:ascii="Times New Roman" w:hAnsi="Times New Roman"/>
          <w:sz w:val="24"/>
          <w:szCs w:val="24"/>
          <w:lang w:val="tr-TR"/>
        </w:rPr>
        <w:t>) [Электронный ресурс]</w:t>
      </w:r>
    </w:p>
    <w:p w:rsidR="00AC0BDA" w:rsidRPr="00AC0BDA" w:rsidRDefault="00AC0BDA" w:rsidP="00F153FB">
      <w:pPr>
        <w:spacing w:after="200"/>
        <w:jc w:val="both"/>
        <w:rPr>
          <w:rFonts w:ascii="Times New Roman" w:eastAsiaTheme="minorEastAsia" w:hAnsi="Times New Roman" w:cs="Times New Roman"/>
          <w:sz w:val="24"/>
          <w:szCs w:val="24"/>
          <w:lang w:val="tr-TR" w:eastAsia="ru-RU"/>
        </w:rPr>
        <w:sectPr w:rsidR="00AC0BDA" w:rsidRPr="00AC0BDA" w:rsidSect="00143B78">
          <w:type w:val="continuous"/>
          <w:pgSz w:w="11906" w:h="16838"/>
          <w:pgMar w:top="1134" w:right="1134" w:bottom="1134" w:left="1134" w:header="708" w:footer="708" w:gutter="0"/>
          <w:cols w:num="2" w:space="284"/>
          <w:docGrid w:linePitch="360"/>
        </w:sectPr>
      </w:pPr>
    </w:p>
    <w:p w:rsidR="0004546A" w:rsidRPr="0004546A" w:rsidRDefault="0004546A" w:rsidP="00F153FB">
      <w:pPr>
        <w:spacing w:after="200"/>
        <w:jc w:val="both"/>
        <w:rPr>
          <w:rFonts w:ascii="Times New Roman" w:eastAsiaTheme="minorEastAsia" w:hAnsi="Times New Roman" w:cs="Times New Roman"/>
          <w:sz w:val="24"/>
          <w:szCs w:val="24"/>
          <w:lang w:val="ky-KG" w:eastAsia="ru-RU"/>
        </w:rPr>
      </w:pPr>
      <w:r w:rsidRPr="0004546A">
        <w:rPr>
          <w:rFonts w:ascii="Times New Roman" w:eastAsiaTheme="minorEastAsia" w:hAnsi="Times New Roman" w:cs="Times New Roman"/>
          <w:sz w:val="24"/>
          <w:szCs w:val="24"/>
          <w:lang w:val="ky-KG" w:eastAsia="ru-RU"/>
        </w:rPr>
        <w:lastRenderedPageBreak/>
        <w:t xml:space="preserve"> </w:t>
      </w:r>
    </w:p>
    <w:p w:rsidR="0004546A" w:rsidRPr="00AC0BDA" w:rsidRDefault="007955AC" w:rsidP="00F153FB">
      <w:pPr>
        <w:pStyle w:val="HTML"/>
        <w:shd w:val="clear" w:color="auto" w:fill="FFFFFF"/>
        <w:jc w:val="both"/>
        <w:rPr>
          <w:rFonts w:ascii="Times New Roman" w:hAnsi="Times New Roman"/>
          <w:b/>
          <w:i/>
          <w:color w:val="212121"/>
          <w:sz w:val="24"/>
          <w:szCs w:val="24"/>
        </w:rPr>
      </w:pPr>
      <w:r w:rsidRPr="00AC0BDA">
        <w:rPr>
          <w:rFonts w:ascii="Times New Roman" w:hAnsi="Times New Roman"/>
          <w:b/>
          <w:i/>
          <w:color w:val="212121"/>
          <w:sz w:val="24"/>
          <w:szCs w:val="24"/>
        </w:rPr>
        <w:tab/>
      </w:r>
      <w:r w:rsidRPr="00AC0BDA">
        <w:rPr>
          <w:rFonts w:ascii="Times New Roman" w:hAnsi="Times New Roman"/>
          <w:b/>
          <w:i/>
          <w:color w:val="212121"/>
          <w:sz w:val="24"/>
          <w:szCs w:val="24"/>
        </w:rPr>
        <w:tab/>
      </w:r>
      <w:r w:rsidRPr="00AC0BDA">
        <w:rPr>
          <w:rFonts w:ascii="Times New Roman" w:hAnsi="Times New Roman"/>
          <w:b/>
          <w:i/>
          <w:color w:val="212121"/>
          <w:sz w:val="24"/>
          <w:szCs w:val="24"/>
        </w:rPr>
        <w:tab/>
      </w:r>
      <w:r w:rsidRPr="00AC0BDA">
        <w:rPr>
          <w:rFonts w:ascii="Times New Roman" w:hAnsi="Times New Roman"/>
          <w:b/>
          <w:i/>
          <w:color w:val="212121"/>
          <w:sz w:val="24"/>
          <w:szCs w:val="24"/>
        </w:rPr>
        <w:tab/>
      </w:r>
    </w:p>
    <w:p w:rsidR="00AB673D" w:rsidRPr="00242903" w:rsidRDefault="0004546A" w:rsidP="00AF77E8">
      <w:pPr>
        <w:tabs>
          <w:tab w:val="left" w:pos="7655"/>
        </w:tabs>
        <w:ind w:right="-143"/>
        <w:jc w:val="center"/>
        <w:rPr>
          <w:rFonts w:ascii="Times New Roman" w:hAnsi="Times New Roman" w:cs="Times New Roman"/>
          <w:b/>
          <w:sz w:val="24"/>
          <w:szCs w:val="24"/>
          <w:u w:val="single"/>
          <w:lang w:val="ky-KG"/>
        </w:rPr>
      </w:pPr>
      <w:r w:rsidRPr="00AC0BDA">
        <w:rPr>
          <w:rFonts w:ascii="Times New Roman" w:hAnsi="Times New Roman"/>
          <w:b/>
          <w:i/>
          <w:color w:val="212121"/>
          <w:sz w:val="24"/>
          <w:szCs w:val="24"/>
        </w:rPr>
        <w:br w:type="column"/>
      </w:r>
      <w:r w:rsidR="00AB673D" w:rsidRPr="00242903">
        <w:rPr>
          <w:rFonts w:ascii="Times New Roman" w:hAnsi="Times New Roman" w:cs="Times New Roman"/>
          <w:b/>
          <w:sz w:val="24"/>
          <w:szCs w:val="24"/>
          <w:u w:val="single"/>
          <w:lang w:val="ky-KG"/>
        </w:rPr>
        <w:lastRenderedPageBreak/>
        <w:t>ОКУТУУНУН ТЕХНОЛОГИЯСЫ</w:t>
      </w:r>
    </w:p>
    <w:p w:rsidR="00AB673D" w:rsidRPr="00242903" w:rsidRDefault="00AB673D" w:rsidP="00AB673D">
      <w:pPr>
        <w:ind w:right="-143"/>
        <w:jc w:val="center"/>
        <w:rPr>
          <w:rFonts w:ascii="Times New Roman" w:hAnsi="Times New Roman" w:cs="Times New Roman"/>
          <w:b/>
          <w:sz w:val="24"/>
          <w:szCs w:val="24"/>
          <w:u w:val="single"/>
          <w:lang w:val="ky-KG"/>
        </w:rPr>
      </w:pPr>
    </w:p>
    <w:p w:rsidR="00AB673D" w:rsidRPr="00242903" w:rsidRDefault="00AB673D" w:rsidP="00AB673D">
      <w:pPr>
        <w:ind w:right="-143"/>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ТЕХНОЛОГИЯ ОБУЧЕНИЯ</w:t>
      </w:r>
    </w:p>
    <w:p w:rsidR="00AB673D" w:rsidRPr="00242903" w:rsidRDefault="00AB673D" w:rsidP="00AB673D">
      <w:pPr>
        <w:ind w:right="-143"/>
        <w:jc w:val="center"/>
        <w:outlineLvl w:val="3"/>
        <w:rPr>
          <w:rFonts w:ascii="Times New Roman" w:hAnsi="Times New Roman" w:cs="Times New Roman"/>
          <w:b/>
          <w:bCs/>
          <w:sz w:val="24"/>
          <w:szCs w:val="24"/>
          <w:u w:val="single"/>
          <w:lang w:val="ky-KG"/>
        </w:rPr>
      </w:pPr>
    </w:p>
    <w:p w:rsidR="00AB673D" w:rsidRPr="00242903" w:rsidRDefault="00AB673D" w:rsidP="00AB673D">
      <w:pPr>
        <w:ind w:right="-143"/>
        <w:jc w:val="center"/>
        <w:outlineLvl w:val="3"/>
        <w:rPr>
          <w:rFonts w:ascii="Times New Roman" w:hAnsi="Times New Roman" w:cs="Times New Roman"/>
          <w:b/>
          <w:bCs/>
          <w:sz w:val="24"/>
          <w:szCs w:val="24"/>
          <w:u w:val="single"/>
          <w:lang w:val="ky-KG"/>
        </w:rPr>
      </w:pPr>
      <w:r w:rsidRPr="00242903">
        <w:rPr>
          <w:rFonts w:ascii="Times New Roman" w:hAnsi="Times New Roman" w:cs="Times New Roman"/>
          <w:b/>
          <w:bCs/>
          <w:sz w:val="24"/>
          <w:szCs w:val="24"/>
          <w:u w:val="single"/>
          <w:lang w:val="ky-KG"/>
        </w:rPr>
        <w:t>TEACHING TECHNOLOGY</w:t>
      </w:r>
    </w:p>
    <w:p w:rsidR="00AB673D" w:rsidRPr="00AB673D" w:rsidRDefault="00AB673D" w:rsidP="00BD28AC">
      <w:pPr>
        <w:pStyle w:val="HTML"/>
        <w:shd w:val="clear" w:color="auto" w:fill="FFFFFF"/>
        <w:spacing w:line="276" w:lineRule="auto"/>
        <w:rPr>
          <w:rFonts w:ascii="Times New Roman" w:hAnsi="Times New Roman"/>
          <w:b/>
          <w:i/>
          <w:color w:val="212121"/>
          <w:sz w:val="24"/>
          <w:szCs w:val="24"/>
          <w:lang w:val="ky-KG"/>
        </w:rPr>
        <w:sectPr w:rsidR="00AB673D" w:rsidRPr="00AB673D" w:rsidSect="005147BE">
          <w:type w:val="continuous"/>
          <w:pgSz w:w="11906" w:h="16838"/>
          <w:pgMar w:top="1134" w:right="1134" w:bottom="1134" w:left="1134" w:header="708" w:footer="708" w:gutter="0"/>
          <w:cols w:space="284"/>
          <w:docGrid w:linePitch="360"/>
        </w:sectPr>
      </w:pPr>
    </w:p>
    <w:p w:rsidR="00AB673D" w:rsidRPr="00F34FD7" w:rsidRDefault="00AB673D" w:rsidP="00F34FD7">
      <w:pPr>
        <w:rPr>
          <w:rFonts w:ascii="Times New Roman" w:hAnsi="Times New Roman"/>
        </w:rPr>
        <w:sectPr w:rsidR="00AB673D" w:rsidRPr="00F34FD7" w:rsidSect="0025316B">
          <w:type w:val="continuous"/>
          <w:pgSz w:w="11906" w:h="16838"/>
          <w:pgMar w:top="1134" w:right="1134" w:bottom="1134" w:left="1134" w:header="708" w:footer="708" w:gutter="0"/>
          <w:cols w:num="2" w:space="284"/>
          <w:docGrid w:linePitch="360"/>
        </w:sectPr>
      </w:pPr>
    </w:p>
    <w:p w:rsidR="00EC3291" w:rsidRDefault="00F34FD7" w:rsidP="00EC3291">
      <w:pPr>
        <w:jc w:val="right"/>
        <w:rPr>
          <w:rFonts w:ascii="Times New Roman" w:hAnsi="Times New Roman" w:cs="Times New Roman"/>
          <w:b/>
          <w:i/>
          <w:sz w:val="24"/>
          <w:szCs w:val="24"/>
        </w:rPr>
      </w:pPr>
      <w:r w:rsidRPr="00F34FD7">
        <w:rPr>
          <w:rFonts w:ascii="Times New Roman" w:hAnsi="Times New Roman" w:cs="Times New Roman"/>
          <w:b/>
          <w:i/>
          <w:sz w:val="24"/>
          <w:szCs w:val="24"/>
          <w:lang w:val="ky-KG"/>
        </w:rPr>
        <w:lastRenderedPageBreak/>
        <w:t>Жакышова Б.Ш.,</w:t>
      </w:r>
      <w:r w:rsidR="00F9461A" w:rsidRPr="00F9461A">
        <w:rPr>
          <w:rFonts w:ascii="Times New Roman" w:hAnsi="Times New Roman" w:cs="Times New Roman"/>
          <w:b/>
          <w:i/>
          <w:sz w:val="24"/>
          <w:szCs w:val="24"/>
        </w:rPr>
        <w:t xml:space="preserve"> </w:t>
      </w:r>
      <w:r w:rsidR="00F9461A">
        <w:rPr>
          <w:rFonts w:ascii="Times New Roman" w:hAnsi="Times New Roman" w:cs="Times New Roman"/>
          <w:b/>
          <w:i/>
          <w:sz w:val="24"/>
          <w:szCs w:val="24"/>
        </w:rPr>
        <w:t xml:space="preserve">п.и.к., </w:t>
      </w:r>
    </w:p>
    <w:p w:rsidR="00F34FD7" w:rsidRPr="00F34FD7" w:rsidRDefault="00EC3291" w:rsidP="00EC3291">
      <w:pPr>
        <w:jc w:val="right"/>
        <w:rPr>
          <w:rFonts w:ascii="Times New Roman" w:hAnsi="Times New Roman" w:cs="Times New Roman"/>
          <w:b/>
          <w:i/>
          <w:sz w:val="24"/>
          <w:szCs w:val="24"/>
          <w:lang w:val="ky-KG"/>
        </w:rPr>
      </w:pPr>
      <w:r w:rsidRPr="00F34FD7">
        <w:rPr>
          <w:rFonts w:ascii="Times New Roman" w:hAnsi="Times New Roman" w:cs="Times New Roman"/>
          <w:b/>
          <w:i/>
          <w:sz w:val="24"/>
          <w:szCs w:val="24"/>
          <w:lang w:val="ky-KG"/>
        </w:rPr>
        <w:t>И. Арабаев атын. КМУнин</w:t>
      </w:r>
      <w:r>
        <w:rPr>
          <w:rFonts w:ascii="Times New Roman" w:hAnsi="Times New Roman" w:cs="Times New Roman"/>
          <w:b/>
          <w:i/>
          <w:sz w:val="24"/>
          <w:szCs w:val="24"/>
          <w:lang w:val="ky-KG"/>
        </w:rPr>
        <w:t xml:space="preserve"> доценти</w:t>
      </w:r>
    </w:p>
    <w:p w:rsidR="00BD28AC" w:rsidRDefault="00F34FD7" w:rsidP="00F34FD7">
      <w:pPr>
        <w:jc w:val="right"/>
        <w:rPr>
          <w:rFonts w:ascii="Times New Roman" w:hAnsi="Times New Roman" w:cs="Times New Roman"/>
          <w:b/>
          <w:i/>
          <w:sz w:val="24"/>
          <w:szCs w:val="24"/>
          <w:lang w:val="ky-KG"/>
        </w:rPr>
      </w:pPr>
      <w:r w:rsidRPr="00F34FD7">
        <w:rPr>
          <w:rFonts w:ascii="Times New Roman" w:hAnsi="Times New Roman" w:cs="Times New Roman"/>
          <w:b/>
          <w:i/>
          <w:sz w:val="24"/>
          <w:szCs w:val="24"/>
          <w:lang w:val="ky-KG"/>
        </w:rPr>
        <w:t>Абдыкеримов А.К., И. Арабаев атын.</w:t>
      </w:r>
    </w:p>
    <w:p w:rsidR="00AB673D" w:rsidRPr="00F34FD7" w:rsidRDefault="00F34FD7" w:rsidP="00F34FD7">
      <w:pPr>
        <w:jc w:val="right"/>
        <w:rPr>
          <w:rFonts w:ascii="Times New Roman" w:hAnsi="Times New Roman" w:cs="Times New Roman"/>
          <w:b/>
          <w:i/>
          <w:sz w:val="24"/>
          <w:szCs w:val="24"/>
          <w:lang w:val="ky-KG"/>
        </w:rPr>
      </w:pPr>
      <w:r w:rsidRPr="00F34FD7">
        <w:rPr>
          <w:rFonts w:ascii="Times New Roman" w:hAnsi="Times New Roman" w:cs="Times New Roman"/>
          <w:b/>
          <w:i/>
          <w:sz w:val="24"/>
          <w:szCs w:val="24"/>
          <w:lang w:val="ky-KG"/>
        </w:rPr>
        <w:t xml:space="preserve"> КМУнин магистранты</w:t>
      </w:r>
    </w:p>
    <w:p w:rsidR="00BD28AC" w:rsidRDefault="00AB22EA" w:rsidP="00F34FD7">
      <w:pPr>
        <w:jc w:val="right"/>
        <w:rPr>
          <w:rFonts w:ascii="Times New Roman" w:hAnsi="Times New Roman" w:cs="Times New Roman"/>
          <w:b/>
          <w:i/>
          <w:sz w:val="24"/>
          <w:szCs w:val="24"/>
          <w:lang w:val="ky-KG"/>
        </w:rPr>
      </w:pPr>
      <w:r>
        <w:rPr>
          <w:rFonts w:ascii="Times New Roman" w:hAnsi="Times New Roman" w:cs="Times New Roman"/>
          <w:b/>
          <w:i/>
          <w:sz w:val="24"/>
          <w:szCs w:val="24"/>
          <w:lang w:val="ky-KG"/>
        </w:rPr>
        <w:t>Каныбеков А.</w:t>
      </w:r>
      <w:r w:rsidR="00F34FD7" w:rsidRPr="00F34FD7">
        <w:rPr>
          <w:rFonts w:ascii="Times New Roman" w:hAnsi="Times New Roman" w:cs="Times New Roman"/>
          <w:b/>
          <w:i/>
          <w:sz w:val="24"/>
          <w:szCs w:val="24"/>
          <w:lang w:val="ky-KG"/>
        </w:rPr>
        <w:t xml:space="preserve"> И. Арабаев атын.</w:t>
      </w:r>
    </w:p>
    <w:p w:rsidR="00F34FD7" w:rsidRDefault="00F34FD7" w:rsidP="00F34FD7">
      <w:pPr>
        <w:jc w:val="right"/>
        <w:rPr>
          <w:rFonts w:ascii="Times New Roman" w:hAnsi="Times New Roman" w:cs="Times New Roman"/>
          <w:b/>
          <w:i/>
          <w:sz w:val="24"/>
          <w:szCs w:val="24"/>
          <w:lang w:val="ky-KG"/>
        </w:rPr>
      </w:pPr>
      <w:r w:rsidRPr="00F34FD7">
        <w:rPr>
          <w:rFonts w:ascii="Times New Roman" w:hAnsi="Times New Roman" w:cs="Times New Roman"/>
          <w:b/>
          <w:i/>
          <w:sz w:val="24"/>
          <w:szCs w:val="24"/>
          <w:lang w:val="ky-KG"/>
        </w:rPr>
        <w:t xml:space="preserve"> КМУнин магистранты</w:t>
      </w:r>
    </w:p>
    <w:p w:rsidR="00F34FD7" w:rsidRPr="00310786" w:rsidRDefault="00F34FD7" w:rsidP="00F34FD7">
      <w:pPr>
        <w:jc w:val="right"/>
        <w:rPr>
          <w:rFonts w:ascii="Times New Roman" w:hAnsi="Times New Roman" w:cs="Times New Roman"/>
          <w:b/>
          <w:i/>
          <w:sz w:val="24"/>
          <w:szCs w:val="24"/>
          <w:lang w:val="ky-KG"/>
        </w:rPr>
      </w:pPr>
    </w:p>
    <w:p w:rsidR="00AB673D" w:rsidRPr="00AB673D" w:rsidRDefault="00AB673D" w:rsidP="00AB673D">
      <w:pPr>
        <w:jc w:val="center"/>
        <w:rPr>
          <w:rFonts w:ascii="Times New Roman" w:hAnsi="Times New Roman" w:cs="Times New Roman"/>
          <w:b/>
          <w:sz w:val="24"/>
          <w:szCs w:val="24"/>
          <w:lang w:val="ky-KG"/>
        </w:rPr>
      </w:pPr>
      <w:r w:rsidRPr="00AB673D">
        <w:rPr>
          <w:rFonts w:ascii="Times New Roman" w:hAnsi="Times New Roman" w:cs="Times New Roman"/>
          <w:b/>
          <w:sz w:val="24"/>
          <w:szCs w:val="24"/>
          <w:lang w:val="ky-KG"/>
        </w:rPr>
        <w:t xml:space="preserve">БИОЛОГИЯ САБАГЫНДА   БААЛОО СИСТЕМАСЫН  ИШКЕ АШЫРУУДАГЫ  ТЕСТТИК ТАПШЫРМАЛАРДЫН ОРДУ </w:t>
      </w:r>
    </w:p>
    <w:p w:rsidR="00F34FD7" w:rsidRDefault="00F34FD7" w:rsidP="00AB673D">
      <w:pPr>
        <w:jc w:val="center"/>
        <w:rPr>
          <w:rFonts w:ascii="Times New Roman" w:hAnsi="Times New Roman" w:cs="Times New Roman"/>
          <w:b/>
          <w:sz w:val="24"/>
          <w:szCs w:val="24"/>
          <w:lang w:val="ky-KG"/>
        </w:rPr>
      </w:pPr>
    </w:p>
    <w:p w:rsidR="00F9461A" w:rsidRDefault="00AB673D" w:rsidP="00F34FD7">
      <w:pPr>
        <w:jc w:val="right"/>
        <w:rPr>
          <w:rFonts w:ascii="Times New Roman" w:hAnsi="Times New Roman" w:cs="Times New Roman"/>
          <w:b/>
          <w:i/>
          <w:sz w:val="24"/>
          <w:szCs w:val="24"/>
          <w:lang w:val="ky-KG"/>
        </w:rPr>
      </w:pPr>
      <w:r w:rsidRPr="00F9461A">
        <w:rPr>
          <w:rFonts w:ascii="Times New Roman" w:hAnsi="Times New Roman" w:cs="Times New Roman"/>
          <w:b/>
          <w:i/>
          <w:sz w:val="24"/>
          <w:szCs w:val="24"/>
          <w:lang w:val="ky-KG"/>
        </w:rPr>
        <w:t>Жакышова Б.Ш.,</w:t>
      </w:r>
      <w:r w:rsidR="00F9461A">
        <w:rPr>
          <w:rFonts w:ascii="Times New Roman" w:hAnsi="Times New Roman" w:cs="Times New Roman"/>
          <w:b/>
          <w:i/>
          <w:sz w:val="24"/>
          <w:szCs w:val="24"/>
          <w:lang w:val="ky-KG"/>
        </w:rPr>
        <w:t xml:space="preserve"> к.п.н., </w:t>
      </w:r>
    </w:p>
    <w:p w:rsidR="00F34FD7" w:rsidRPr="00F9461A" w:rsidRDefault="00EC3291" w:rsidP="00153D4B">
      <w:pPr>
        <w:ind w:left="5664" w:firstLine="708"/>
        <w:jc w:val="center"/>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доцент </w:t>
      </w:r>
      <w:r w:rsidR="00F9461A" w:rsidRPr="00F9461A">
        <w:rPr>
          <w:rFonts w:ascii="Times New Roman" w:hAnsi="Times New Roman" w:cs="Times New Roman"/>
          <w:b/>
          <w:i/>
          <w:sz w:val="24"/>
          <w:szCs w:val="24"/>
          <w:lang w:val="ky-KG"/>
        </w:rPr>
        <w:t>КГУ им. И. Арабаева</w:t>
      </w:r>
      <w:r w:rsidR="00AB673D" w:rsidRPr="00F9461A">
        <w:rPr>
          <w:rFonts w:ascii="Times New Roman" w:hAnsi="Times New Roman" w:cs="Times New Roman"/>
          <w:b/>
          <w:i/>
          <w:sz w:val="24"/>
          <w:szCs w:val="24"/>
          <w:lang w:val="ky-KG"/>
        </w:rPr>
        <w:t xml:space="preserve"> </w:t>
      </w:r>
    </w:p>
    <w:p w:rsidR="00F34FD7" w:rsidRPr="00F9461A" w:rsidRDefault="00F34FD7" w:rsidP="00F34FD7">
      <w:pPr>
        <w:jc w:val="right"/>
        <w:rPr>
          <w:rFonts w:ascii="Times New Roman" w:hAnsi="Times New Roman" w:cs="Times New Roman"/>
          <w:b/>
          <w:i/>
          <w:sz w:val="24"/>
          <w:szCs w:val="24"/>
          <w:lang w:val="ky-KG"/>
        </w:rPr>
      </w:pPr>
      <w:r w:rsidRPr="00F9461A">
        <w:rPr>
          <w:rFonts w:ascii="Times New Roman" w:hAnsi="Times New Roman" w:cs="Times New Roman"/>
          <w:b/>
          <w:i/>
          <w:sz w:val="24"/>
          <w:szCs w:val="24"/>
          <w:lang w:val="ky-KG"/>
        </w:rPr>
        <w:t>Абдыкеримов А.К., магистрант КГУ им. И. Арабаева</w:t>
      </w:r>
    </w:p>
    <w:p w:rsidR="00AB673D" w:rsidRDefault="00AB22EA" w:rsidP="00F34FD7">
      <w:pPr>
        <w:jc w:val="right"/>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Каныбеков А.</w:t>
      </w:r>
      <w:r w:rsidR="00F34FD7" w:rsidRPr="00F9461A">
        <w:rPr>
          <w:rFonts w:ascii="Times New Roman" w:hAnsi="Times New Roman" w:cs="Times New Roman"/>
          <w:b/>
          <w:i/>
          <w:sz w:val="24"/>
          <w:szCs w:val="24"/>
          <w:lang w:val="ky-KG"/>
        </w:rPr>
        <w:t xml:space="preserve"> магистрант КГУ им. И. Арабаева </w:t>
      </w:r>
    </w:p>
    <w:p w:rsidR="00BD28AC" w:rsidRPr="00F9461A" w:rsidRDefault="00BD28AC" w:rsidP="00F34FD7">
      <w:pPr>
        <w:jc w:val="right"/>
        <w:rPr>
          <w:rFonts w:ascii="Times New Roman" w:hAnsi="Times New Roman" w:cs="Times New Roman"/>
          <w:b/>
          <w:i/>
          <w:sz w:val="24"/>
          <w:szCs w:val="24"/>
          <w:lang w:val="ky-KG"/>
        </w:rPr>
      </w:pPr>
    </w:p>
    <w:p w:rsidR="00AB673D" w:rsidRPr="00AB673D" w:rsidRDefault="00AB673D" w:rsidP="00AB673D">
      <w:pPr>
        <w:jc w:val="center"/>
        <w:rPr>
          <w:rFonts w:ascii="Times New Roman" w:hAnsi="Times New Roman" w:cs="Times New Roman"/>
          <w:b/>
          <w:sz w:val="24"/>
          <w:szCs w:val="24"/>
          <w:lang w:val="ky-KG"/>
        </w:rPr>
      </w:pPr>
      <w:r w:rsidRPr="00AB673D">
        <w:rPr>
          <w:rFonts w:ascii="Times New Roman" w:hAnsi="Times New Roman" w:cs="Times New Roman"/>
          <w:b/>
          <w:sz w:val="24"/>
          <w:szCs w:val="24"/>
          <w:lang w:val="ky-KG"/>
        </w:rPr>
        <w:t>МЕСТО ТЕСТОВЫХ ЗАДАНИЙ ПРИ РЕАЛИЗАЦИИ СИСТЕМЫ ОЦЕНИВАНИЯ НА УРОКАХ БИОЛОГИИ</w:t>
      </w:r>
    </w:p>
    <w:p w:rsidR="00BD28AC" w:rsidRDefault="00BD28AC" w:rsidP="009725FE">
      <w:pPr>
        <w:jc w:val="right"/>
        <w:rPr>
          <w:rFonts w:ascii="Times New Roman" w:hAnsi="Times New Roman" w:cs="Times New Roman"/>
          <w:b/>
          <w:sz w:val="24"/>
          <w:szCs w:val="24"/>
          <w:lang w:val="ky-KG"/>
        </w:rPr>
      </w:pPr>
    </w:p>
    <w:p w:rsidR="00BD28AC" w:rsidRDefault="00BD28AC" w:rsidP="009725FE">
      <w:pPr>
        <w:jc w:val="right"/>
        <w:rPr>
          <w:rFonts w:ascii="Times New Roman" w:hAnsi="Times New Roman" w:cs="Times New Roman"/>
          <w:b/>
          <w:sz w:val="24"/>
          <w:szCs w:val="24"/>
          <w:lang w:val="ky-KG"/>
        </w:rPr>
      </w:pPr>
    </w:p>
    <w:p w:rsidR="009725FE" w:rsidRPr="009725FE" w:rsidRDefault="00AB673D" w:rsidP="009725FE">
      <w:pPr>
        <w:jc w:val="right"/>
        <w:rPr>
          <w:lang w:val="en-US"/>
        </w:rPr>
      </w:pPr>
      <w:r w:rsidRPr="00AB673D">
        <w:rPr>
          <w:rFonts w:ascii="Times New Roman" w:hAnsi="Times New Roman" w:cs="Times New Roman"/>
          <w:b/>
          <w:sz w:val="24"/>
          <w:szCs w:val="24"/>
          <w:lang w:val="ky-KG"/>
        </w:rPr>
        <w:t>Zhakyshova</w:t>
      </w:r>
      <w:r w:rsidR="00C5016E" w:rsidRPr="00C5016E">
        <w:rPr>
          <w:rFonts w:ascii="Times New Roman" w:hAnsi="Times New Roman" w:cs="Times New Roman"/>
          <w:b/>
          <w:sz w:val="24"/>
          <w:szCs w:val="24"/>
          <w:lang w:val="ky-KG"/>
        </w:rPr>
        <w:t xml:space="preserve"> </w:t>
      </w:r>
      <w:r w:rsidR="00C5016E" w:rsidRPr="00AB673D">
        <w:rPr>
          <w:rFonts w:ascii="Times New Roman" w:hAnsi="Times New Roman" w:cs="Times New Roman"/>
          <w:b/>
          <w:sz w:val="24"/>
          <w:szCs w:val="24"/>
          <w:lang w:val="ky-KG"/>
        </w:rPr>
        <w:t>B.Sh.</w:t>
      </w:r>
      <w:r w:rsidRPr="00AB673D">
        <w:rPr>
          <w:rFonts w:ascii="Times New Roman" w:hAnsi="Times New Roman" w:cs="Times New Roman"/>
          <w:b/>
          <w:sz w:val="24"/>
          <w:szCs w:val="24"/>
          <w:lang w:val="ky-KG"/>
        </w:rPr>
        <w:t xml:space="preserve">, </w:t>
      </w:r>
      <w:r w:rsidR="00153D4B">
        <w:rPr>
          <w:rFonts w:ascii="Times New Roman" w:eastAsiaTheme="minorEastAsia" w:hAnsi="Times New Roman" w:cs="Times New Roman"/>
          <w:b/>
          <w:i/>
          <w:sz w:val="24"/>
          <w:szCs w:val="24"/>
          <w:lang w:val="en-US" w:eastAsia="ru-RU"/>
        </w:rPr>
        <w:t>docent</w:t>
      </w:r>
      <w:r w:rsidR="009725FE" w:rsidRPr="00917FF7">
        <w:rPr>
          <w:rFonts w:ascii="Times New Roman" w:eastAsiaTheme="minorEastAsia" w:hAnsi="Times New Roman" w:cs="Times New Roman"/>
          <w:b/>
          <w:i/>
          <w:sz w:val="24"/>
          <w:szCs w:val="24"/>
          <w:lang w:val="ky-KG" w:eastAsia="ru-RU"/>
        </w:rPr>
        <w:t xml:space="preserve">, </w:t>
      </w:r>
    </w:p>
    <w:p w:rsidR="009725FE" w:rsidRDefault="009725FE" w:rsidP="009725FE">
      <w:pPr>
        <w:jc w:val="right"/>
        <w:rPr>
          <w:rFonts w:ascii="Times New Roman" w:hAnsi="Times New Roman" w:cs="Times New Roman"/>
          <w:b/>
          <w:bCs/>
          <w:i/>
          <w:sz w:val="24"/>
          <w:szCs w:val="24"/>
          <w:lang w:val="en-US"/>
        </w:rPr>
      </w:pPr>
      <w:r w:rsidRPr="00614980">
        <w:rPr>
          <w:rFonts w:ascii="Times New Roman" w:hAnsi="Times New Roman" w:cs="Times New Roman"/>
          <w:b/>
          <w:bCs/>
          <w:i/>
          <w:sz w:val="24"/>
          <w:szCs w:val="24"/>
          <w:lang w:val="en-US"/>
        </w:rPr>
        <w:t>Candidate of Pedagogical Sciences</w:t>
      </w:r>
    </w:p>
    <w:p w:rsidR="009725FE" w:rsidRDefault="009725FE" w:rsidP="009725FE">
      <w:pPr>
        <w:jc w:val="right"/>
        <w:rPr>
          <w:rFonts w:ascii="Times New Roman" w:hAnsi="Times New Roman" w:cs="Times New Roman"/>
          <w:b/>
          <w:bCs/>
          <w:i/>
          <w:sz w:val="24"/>
          <w:szCs w:val="24"/>
          <w:lang w:val="en-US"/>
        </w:rPr>
      </w:pPr>
      <w:r>
        <w:rPr>
          <w:rFonts w:ascii="Times New Roman" w:hAnsi="Times New Roman" w:cs="Times New Roman"/>
          <w:b/>
          <w:bCs/>
          <w:i/>
          <w:sz w:val="24"/>
          <w:szCs w:val="24"/>
          <w:lang w:val="en-US"/>
        </w:rPr>
        <w:t xml:space="preserve">Abdykerimov A.K., magistrant of KSU named by </w:t>
      </w:r>
      <w:proofErr w:type="gramStart"/>
      <w:r>
        <w:rPr>
          <w:rFonts w:ascii="Times New Roman" w:hAnsi="Times New Roman" w:cs="Times New Roman"/>
          <w:b/>
          <w:bCs/>
          <w:i/>
          <w:sz w:val="24"/>
          <w:szCs w:val="24"/>
          <w:lang w:val="en-US"/>
        </w:rPr>
        <w:t>I.Arabaev</w:t>
      </w:r>
      <w:proofErr w:type="gramEnd"/>
    </w:p>
    <w:p w:rsidR="009725FE" w:rsidRDefault="00AB22EA" w:rsidP="009725FE">
      <w:pPr>
        <w:jc w:val="right"/>
        <w:rPr>
          <w:rFonts w:ascii="Times New Roman" w:hAnsi="Times New Roman" w:cs="Times New Roman"/>
          <w:b/>
          <w:bCs/>
          <w:i/>
          <w:sz w:val="24"/>
          <w:szCs w:val="24"/>
          <w:lang w:val="en-US"/>
        </w:rPr>
      </w:pPr>
      <w:r>
        <w:rPr>
          <w:rFonts w:ascii="Times New Roman" w:hAnsi="Times New Roman" w:cs="Times New Roman"/>
          <w:b/>
          <w:bCs/>
          <w:i/>
          <w:sz w:val="24"/>
          <w:szCs w:val="24"/>
          <w:lang w:val="en-US"/>
        </w:rPr>
        <w:t>Kanybekov A.</w:t>
      </w:r>
      <w:r w:rsidR="009725FE" w:rsidRPr="009725FE">
        <w:rPr>
          <w:rFonts w:ascii="Times New Roman" w:hAnsi="Times New Roman" w:cs="Times New Roman"/>
          <w:b/>
          <w:bCs/>
          <w:i/>
          <w:sz w:val="24"/>
          <w:szCs w:val="24"/>
          <w:lang w:val="en-US"/>
        </w:rPr>
        <w:t xml:space="preserve"> </w:t>
      </w:r>
      <w:r w:rsidR="009725FE">
        <w:rPr>
          <w:rFonts w:ascii="Times New Roman" w:hAnsi="Times New Roman" w:cs="Times New Roman"/>
          <w:b/>
          <w:bCs/>
          <w:i/>
          <w:sz w:val="24"/>
          <w:szCs w:val="24"/>
          <w:lang w:val="en-US"/>
        </w:rPr>
        <w:t xml:space="preserve">magistrant of KSU named by </w:t>
      </w:r>
      <w:proofErr w:type="gramStart"/>
      <w:r w:rsidR="009725FE">
        <w:rPr>
          <w:rFonts w:ascii="Times New Roman" w:hAnsi="Times New Roman" w:cs="Times New Roman"/>
          <w:b/>
          <w:bCs/>
          <w:i/>
          <w:sz w:val="24"/>
          <w:szCs w:val="24"/>
          <w:lang w:val="en-US"/>
        </w:rPr>
        <w:t>I.Arabaev</w:t>
      </w:r>
      <w:proofErr w:type="gramEnd"/>
    </w:p>
    <w:p w:rsidR="00AB673D" w:rsidRPr="00BD28AC" w:rsidRDefault="00BD28AC" w:rsidP="00BD28AC">
      <w:pPr>
        <w:jc w:val="right"/>
        <w:rPr>
          <w:rFonts w:ascii="Times New Roman" w:hAnsi="Times New Roman" w:cs="Times New Roman"/>
          <w:b/>
          <w:bCs/>
          <w:i/>
          <w:sz w:val="24"/>
          <w:szCs w:val="24"/>
          <w:lang w:val="en-US"/>
        </w:rPr>
      </w:pPr>
      <w:r>
        <w:rPr>
          <w:rFonts w:ascii="Times New Roman" w:hAnsi="Times New Roman" w:cs="Times New Roman"/>
          <w:b/>
          <w:bCs/>
          <w:i/>
          <w:sz w:val="24"/>
          <w:szCs w:val="24"/>
          <w:lang w:val="en-US"/>
        </w:rPr>
        <w:t xml:space="preserve"> </w:t>
      </w:r>
      <w:r w:rsidR="00AB673D" w:rsidRPr="00AB673D">
        <w:rPr>
          <w:rFonts w:ascii="Times New Roman" w:hAnsi="Times New Roman" w:cs="Times New Roman"/>
          <w:b/>
          <w:sz w:val="24"/>
          <w:szCs w:val="24"/>
          <w:lang w:val="ky-KG"/>
        </w:rPr>
        <w:t xml:space="preserve"> </w:t>
      </w:r>
      <w:r w:rsidR="00AB673D" w:rsidRPr="009725FE">
        <w:rPr>
          <w:rFonts w:ascii="Times New Roman" w:hAnsi="Times New Roman" w:cs="Times New Roman"/>
          <w:b/>
          <w:sz w:val="24"/>
          <w:szCs w:val="24"/>
          <w:lang w:val="en-US"/>
        </w:rPr>
        <w:t xml:space="preserve"> </w:t>
      </w:r>
    </w:p>
    <w:p w:rsidR="00AB673D" w:rsidRDefault="00AB673D" w:rsidP="00AB6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4"/>
          <w:szCs w:val="24"/>
          <w:lang w:val="en-US"/>
        </w:rPr>
      </w:pPr>
      <w:r w:rsidRPr="00AB673D">
        <w:rPr>
          <w:rFonts w:ascii="Times New Roman" w:hAnsi="Times New Roman" w:cs="Times New Roman"/>
          <w:b/>
          <w:color w:val="212121"/>
          <w:sz w:val="24"/>
          <w:szCs w:val="24"/>
          <w:lang w:val="en-US"/>
        </w:rPr>
        <w:t>PLACE</w:t>
      </w:r>
      <w:r w:rsidRPr="009725FE">
        <w:rPr>
          <w:rFonts w:ascii="Times New Roman" w:hAnsi="Times New Roman" w:cs="Times New Roman"/>
          <w:b/>
          <w:color w:val="212121"/>
          <w:sz w:val="24"/>
          <w:szCs w:val="24"/>
          <w:lang w:val="en-US"/>
        </w:rPr>
        <w:t xml:space="preserve"> </w:t>
      </w:r>
      <w:r w:rsidRPr="00AB673D">
        <w:rPr>
          <w:rFonts w:ascii="Times New Roman" w:hAnsi="Times New Roman" w:cs="Times New Roman"/>
          <w:b/>
          <w:color w:val="212121"/>
          <w:sz w:val="24"/>
          <w:szCs w:val="24"/>
          <w:lang w:val="en-US"/>
        </w:rPr>
        <w:t>OF</w:t>
      </w:r>
      <w:r w:rsidRPr="009725FE">
        <w:rPr>
          <w:rFonts w:ascii="Times New Roman" w:hAnsi="Times New Roman" w:cs="Times New Roman"/>
          <w:b/>
          <w:color w:val="212121"/>
          <w:sz w:val="24"/>
          <w:szCs w:val="24"/>
          <w:lang w:val="en-US"/>
        </w:rPr>
        <w:t xml:space="preserve"> </w:t>
      </w:r>
      <w:r w:rsidRPr="00AB673D">
        <w:rPr>
          <w:rFonts w:ascii="Times New Roman" w:hAnsi="Times New Roman" w:cs="Times New Roman"/>
          <w:b/>
          <w:color w:val="212121"/>
          <w:sz w:val="24"/>
          <w:szCs w:val="24"/>
          <w:lang w:val="en-US"/>
        </w:rPr>
        <w:t>TEST TASKS AT THE IMPLEMENTATION OF THE ASSESSMENT SYSTEM AT LESSONS OF BIOLOGY</w:t>
      </w:r>
    </w:p>
    <w:p w:rsidR="00AB673D" w:rsidRDefault="00AB673D" w:rsidP="00AB6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4"/>
          <w:szCs w:val="24"/>
          <w:lang w:val="en-US"/>
        </w:rPr>
      </w:pPr>
    </w:p>
    <w:p w:rsidR="00AB673D" w:rsidRDefault="00AB673D" w:rsidP="00AB6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4"/>
          <w:szCs w:val="24"/>
          <w:lang w:val="en-US"/>
        </w:rPr>
      </w:pPr>
    </w:p>
    <w:p w:rsidR="00AB673D" w:rsidRDefault="00AB673D" w:rsidP="00AB6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4"/>
          <w:szCs w:val="24"/>
          <w:lang w:val="en-US"/>
        </w:rPr>
        <w:sectPr w:rsidR="00AB673D" w:rsidSect="00AB673D">
          <w:type w:val="continuous"/>
          <w:pgSz w:w="11906" w:h="16838"/>
          <w:pgMar w:top="1134" w:right="1134" w:bottom="1134" w:left="1134" w:header="708" w:footer="708" w:gutter="0"/>
          <w:cols w:space="284"/>
          <w:docGrid w:linePitch="360"/>
        </w:sectPr>
      </w:pPr>
    </w:p>
    <w:p w:rsidR="00AB673D" w:rsidRPr="004C7CAF" w:rsidRDefault="00AB673D" w:rsidP="00AF77E8">
      <w:pPr>
        <w:ind w:firstLine="708"/>
        <w:jc w:val="both"/>
        <w:rPr>
          <w:rFonts w:ascii="Times New Roman" w:hAnsi="Times New Roman" w:cs="Times New Roman"/>
          <w:b/>
          <w:i/>
          <w:spacing w:val="-8"/>
          <w:sz w:val="24"/>
          <w:szCs w:val="24"/>
          <w:lang w:val="ky-KG"/>
        </w:rPr>
      </w:pPr>
      <w:r w:rsidRPr="004C7CAF">
        <w:rPr>
          <w:rFonts w:ascii="Times New Roman" w:hAnsi="Times New Roman" w:cs="Times New Roman"/>
          <w:b/>
          <w:i/>
          <w:spacing w:val="-8"/>
          <w:sz w:val="24"/>
          <w:szCs w:val="24"/>
          <w:lang w:val="ky-KG"/>
        </w:rPr>
        <w:lastRenderedPageBreak/>
        <w:t>Аннотация</w:t>
      </w:r>
      <w:r w:rsidR="00AB22EA">
        <w:rPr>
          <w:rFonts w:ascii="Times New Roman" w:hAnsi="Times New Roman" w:cs="Times New Roman"/>
          <w:b/>
          <w:i/>
          <w:spacing w:val="-8"/>
          <w:sz w:val="24"/>
          <w:szCs w:val="24"/>
          <w:lang w:val="ky-KG"/>
        </w:rPr>
        <w:t>:</w:t>
      </w:r>
      <w:r w:rsidR="00AF77E8" w:rsidRPr="004C7CAF">
        <w:rPr>
          <w:rFonts w:ascii="Times New Roman" w:hAnsi="Times New Roman" w:cs="Times New Roman"/>
          <w:b/>
          <w:i/>
          <w:spacing w:val="-8"/>
          <w:sz w:val="24"/>
          <w:szCs w:val="24"/>
          <w:lang w:val="ky-KG"/>
        </w:rPr>
        <w:t xml:space="preserve"> </w:t>
      </w:r>
      <w:r w:rsidRPr="004C7CAF">
        <w:rPr>
          <w:rFonts w:ascii="Times New Roman" w:hAnsi="Times New Roman" w:cs="Times New Roman"/>
          <w:i/>
          <w:spacing w:val="-8"/>
          <w:sz w:val="24"/>
          <w:szCs w:val="24"/>
          <w:lang w:val="ky-KG"/>
        </w:rPr>
        <w:t>Макалада билим берүүнүн сапатын жакшыртуу максатында  биологияны  окутууда, окуучулардын  билим, билгичтик, көндүмдөрүн баалоо каражаты катары  тесттик тапшырмалар тандалып алынган. Билимди текшерүүнүн компоненттери жана  баа коюунун критерийлери – айкындык, ачыктык, гумандуулукка басым жасалган.   Окуучулардын билимин баалооодогу тесттик тапшырмалардын орду аныкталган.</w:t>
      </w:r>
    </w:p>
    <w:p w:rsidR="00AB673D" w:rsidRPr="004C7CAF" w:rsidRDefault="00AB673D" w:rsidP="00EB2BBE">
      <w:pPr>
        <w:ind w:firstLine="708"/>
        <w:jc w:val="both"/>
        <w:rPr>
          <w:rFonts w:ascii="Times New Roman" w:hAnsi="Times New Roman" w:cs="Times New Roman"/>
          <w:b/>
          <w:i/>
          <w:spacing w:val="-8"/>
          <w:sz w:val="24"/>
          <w:szCs w:val="24"/>
          <w:lang w:val="ky-KG"/>
        </w:rPr>
      </w:pPr>
      <w:r w:rsidRPr="004C7CAF">
        <w:rPr>
          <w:rFonts w:ascii="Times New Roman" w:hAnsi="Times New Roman" w:cs="Times New Roman"/>
          <w:b/>
          <w:i/>
          <w:spacing w:val="-8"/>
          <w:sz w:val="24"/>
          <w:szCs w:val="24"/>
          <w:lang w:val="ky-KG"/>
        </w:rPr>
        <w:t>Аннотация</w:t>
      </w:r>
      <w:r w:rsidR="00AB22EA">
        <w:rPr>
          <w:rFonts w:ascii="Times New Roman" w:hAnsi="Times New Roman" w:cs="Times New Roman"/>
          <w:b/>
          <w:i/>
          <w:spacing w:val="-8"/>
          <w:sz w:val="24"/>
          <w:szCs w:val="24"/>
          <w:lang w:val="ky-KG"/>
        </w:rPr>
        <w:t>:</w:t>
      </w:r>
      <w:r w:rsidR="00AF77E8" w:rsidRPr="004C7CAF">
        <w:rPr>
          <w:rFonts w:ascii="Times New Roman" w:hAnsi="Times New Roman" w:cs="Times New Roman"/>
          <w:b/>
          <w:i/>
          <w:spacing w:val="-8"/>
          <w:sz w:val="24"/>
          <w:szCs w:val="24"/>
          <w:lang w:val="ky-KG"/>
        </w:rPr>
        <w:t xml:space="preserve"> </w:t>
      </w:r>
      <w:r w:rsidRPr="004C7CAF">
        <w:rPr>
          <w:rFonts w:ascii="Times New Roman" w:hAnsi="Times New Roman" w:cs="Times New Roman"/>
          <w:i/>
          <w:spacing w:val="-8"/>
          <w:sz w:val="24"/>
          <w:szCs w:val="24"/>
          <w:lang w:val="ky-KG"/>
        </w:rPr>
        <w:t xml:space="preserve">В статье рассматриваются тестовые задания в качестве средств оценивания знаний, умений и навыков учащихся в целях повышения качества образования при обучении биологии. Внимание акцентируется на таких компонентах оценивания знаний и критериях оценки как справедливость, прозрачность, гуманность.  </w:t>
      </w:r>
      <w:r w:rsidRPr="004C7CAF">
        <w:rPr>
          <w:rFonts w:ascii="Times New Roman" w:hAnsi="Times New Roman" w:cs="Times New Roman"/>
          <w:i/>
          <w:spacing w:val="-8"/>
          <w:sz w:val="24"/>
          <w:szCs w:val="24"/>
          <w:lang w:val="ky-KG"/>
        </w:rPr>
        <w:lastRenderedPageBreak/>
        <w:t>Определено место тестовых заданий в оценивании знаний учащихся.</w:t>
      </w:r>
    </w:p>
    <w:p w:rsidR="00AB673D" w:rsidRPr="004C7CAF" w:rsidRDefault="00AB673D" w:rsidP="00EB2BBE">
      <w:pPr>
        <w:ind w:firstLine="708"/>
        <w:jc w:val="both"/>
        <w:rPr>
          <w:rFonts w:ascii="Times New Roman" w:hAnsi="Times New Roman" w:cs="Times New Roman"/>
          <w:b/>
          <w:i/>
          <w:spacing w:val="-8"/>
          <w:sz w:val="24"/>
          <w:szCs w:val="24"/>
          <w:lang w:val="en-US"/>
        </w:rPr>
      </w:pPr>
      <w:r w:rsidRPr="004C7CAF">
        <w:rPr>
          <w:rFonts w:ascii="Times New Roman" w:hAnsi="Times New Roman" w:cs="Times New Roman"/>
          <w:b/>
          <w:i/>
          <w:spacing w:val="-8"/>
          <w:sz w:val="24"/>
          <w:szCs w:val="24"/>
          <w:lang w:val="en-US"/>
        </w:rPr>
        <w:t>Abstract</w:t>
      </w:r>
      <w:r w:rsidR="00AB22EA">
        <w:rPr>
          <w:rFonts w:ascii="Times New Roman" w:hAnsi="Times New Roman" w:cs="Times New Roman"/>
          <w:b/>
          <w:i/>
          <w:spacing w:val="-8"/>
          <w:sz w:val="24"/>
          <w:szCs w:val="24"/>
          <w:lang w:val="en-US"/>
        </w:rPr>
        <w:t>:</w:t>
      </w:r>
      <w:r w:rsidR="00AF77E8" w:rsidRPr="004C7CAF">
        <w:rPr>
          <w:rFonts w:ascii="Times New Roman" w:hAnsi="Times New Roman" w:cs="Times New Roman"/>
          <w:b/>
          <w:i/>
          <w:spacing w:val="-8"/>
          <w:sz w:val="24"/>
          <w:szCs w:val="24"/>
          <w:lang w:val="en-US"/>
        </w:rPr>
        <w:t xml:space="preserve"> </w:t>
      </w:r>
      <w:r w:rsidRPr="004C7CAF">
        <w:rPr>
          <w:rFonts w:ascii="Times New Roman" w:hAnsi="Times New Roman"/>
          <w:i/>
          <w:color w:val="212121"/>
          <w:spacing w:val="-8"/>
          <w:sz w:val="24"/>
          <w:szCs w:val="24"/>
          <w:lang w:val="en-US"/>
        </w:rPr>
        <w:t>The article examines test tasks as a means of assessing students' knowledge, abilities and skills in order to improve the quality of education in the teaching of biology. Attention is focused on such components of knowledge assessment and evaluation criteria as fairness, transparency, humanity. The place of test tasks in assessing students' knowledge is determined.</w:t>
      </w:r>
    </w:p>
    <w:p w:rsidR="00AF77E8" w:rsidRPr="004C7CAF" w:rsidRDefault="00AF77E8" w:rsidP="00EB2BBE">
      <w:pPr>
        <w:ind w:firstLine="708"/>
        <w:jc w:val="both"/>
        <w:rPr>
          <w:rFonts w:ascii="Times New Roman" w:hAnsi="Times New Roman" w:cs="Times New Roman"/>
          <w:i/>
          <w:spacing w:val="-8"/>
          <w:sz w:val="24"/>
          <w:szCs w:val="24"/>
          <w:lang w:val="ky-KG"/>
        </w:rPr>
      </w:pPr>
      <w:r w:rsidRPr="004C7CAF">
        <w:rPr>
          <w:rFonts w:ascii="Times New Roman" w:hAnsi="Times New Roman" w:cs="Times New Roman"/>
          <w:b/>
          <w:i/>
          <w:spacing w:val="-8"/>
          <w:sz w:val="24"/>
          <w:szCs w:val="24"/>
          <w:lang w:val="ky-KG"/>
        </w:rPr>
        <w:t>Түйүндүү cөздөр:</w:t>
      </w:r>
      <w:r w:rsidRPr="004C7CAF">
        <w:rPr>
          <w:rFonts w:ascii="Times New Roman" w:hAnsi="Times New Roman" w:cs="Times New Roman"/>
          <w:i/>
          <w:spacing w:val="-8"/>
          <w:sz w:val="24"/>
          <w:szCs w:val="24"/>
          <w:lang w:val="ky-KG"/>
        </w:rPr>
        <w:t xml:space="preserve"> мугалимдин сабакка даярдануусу, окуучулардын өз алдынчалуулугун активдештирүү, окутуунун эффективдүүлүгү</w:t>
      </w:r>
    </w:p>
    <w:p w:rsidR="00AF77E8" w:rsidRPr="004C7CAF" w:rsidRDefault="00AF77E8" w:rsidP="00AF77E8">
      <w:pPr>
        <w:ind w:firstLine="708"/>
        <w:jc w:val="both"/>
        <w:rPr>
          <w:rFonts w:ascii="Times New Roman" w:hAnsi="Times New Roman" w:cs="Times New Roman"/>
          <w:spacing w:val="-8"/>
          <w:sz w:val="24"/>
          <w:szCs w:val="24"/>
        </w:rPr>
      </w:pPr>
      <w:r w:rsidRPr="004C7CAF">
        <w:rPr>
          <w:rFonts w:ascii="Times New Roman" w:hAnsi="Times New Roman" w:cs="Times New Roman"/>
          <w:b/>
          <w:i/>
          <w:spacing w:val="-8"/>
          <w:sz w:val="24"/>
          <w:szCs w:val="24"/>
        </w:rPr>
        <w:t>Ключевые слова:</w:t>
      </w:r>
      <w:r w:rsidRPr="004C7CAF">
        <w:rPr>
          <w:rFonts w:ascii="Times New Roman" w:hAnsi="Times New Roman" w:cs="Times New Roman"/>
          <w:spacing w:val="-8"/>
          <w:sz w:val="24"/>
          <w:szCs w:val="24"/>
          <w:lang w:val="ky-KG"/>
        </w:rPr>
        <w:t xml:space="preserve"> подготовка учителя к </w:t>
      </w:r>
      <w:r w:rsidR="00EB2BBE" w:rsidRPr="004C7CAF">
        <w:rPr>
          <w:rFonts w:ascii="Times New Roman" w:hAnsi="Times New Roman" w:cs="Times New Roman"/>
          <w:spacing w:val="-8"/>
          <w:sz w:val="24"/>
          <w:szCs w:val="24"/>
          <w:lang w:val="ky-KG"/>
        </w:rPr>
        <w:t xml:space="preserve">уроку, </w:t>
      </w:r>
      <w:r w:rsidR="00EB2BBE" w:rsidRPr="004C7CAF">
        <w:rPr>
          <w:rFonts w:ascii="Times New Roman" w:hAnsi="Times New Roman" w:cs="Times New Roman"/>
          <w:i/>
          <w:spacing w:val="-8"/>
          <w:sz w:val="24"/>
          <w:szCs w:val="24"/>
          <w:lang w:val="ky-KG"/>
        </w:rPr>
        <w:t>активизация</w:t>
      </w:r>
      <w:r w:rsidRPr="004C7CAF">
        <w:rPr>
          <w:rFonts w:ascii="Times New Roman" w:hAnsi="Times New Roman" w:cs="Times New Roman"/>
          <w:spacing w:val="-8"/>
          <w:sz w:val="24"/>
          <w:szCs w:val="24"/>
          <w:lang w:val="ky-KG"/>
        </w:rPr>
        <w:t xml:space="preserve"> самостоятельности у</w:t>
      </w:r>
      <w:r w:rsidR="007E1D28">
        <w:rPr>
          <w:rFonts w:ascii="Times New Roman" w:hAnsi="Times New Roman" w:cs="Times New Roman"/>
          <w:spacing w:val="-8"/>
          <w:sz w:val="24"/>
          <w:szCs w:val="24"/>
          <w:lang w:val="ky-KG"/>
        </w:rPr>
        <w:t>чащихся, эффективность обучения.</w:t>
      </w:r>
    </w:p>
    <w:p w:rsidR="00AF77E8" w:rsidRPr="004C7CAF" w:rsidRDefault="00AF77E8" w:rsidP="00AF77E8">
      <w:pPr>
        <w:ind w:firstLine="708"/>
        <w:jc w:val="both"/>
        <w:rPr>
          <w:rFonts w:ascii="Times New Roman" w:hAnsi="Times New Roman" w:cs="Times New Roman"/>
          <w:spacing w:val="-8"/>
          <w:sz w:val="24"/>
          <w:szCs w:val="24"/>
          <w:lang w:val="ky-KG"/>
        </w:rPr>
      </w:pPr>
      <w:r w:rsidRPr="004C7CAF">
        <w:rPr>
          <w:rFonts w:ascii="Times New Roman" w:hAnsi="Times New Roman" w:cs="Times New Roman"/>
          <w:b/>
          <w:i/>
          <w:spacing w:val="-8"/>
          <w:sz w:val="24"/>
          <w:szCs w:val="24"/>
          <w:lang w:val="en-US"/>
        </w:rPr>
        <w:lastRenderedPageBreak/>
        <w:t>Keywords</w:t>
      </w:r>
      <w:r w:rsidR="00AB22EA">
        <w:rPr>
          <w:rFonts w:ascii="Times New Roman" w:hAnsi="Times New Roman" w:cs="Times New Roman"/>
          <w:b/>
          <w:i/>
          <w:spacing w:val="-8"/>
          <w:sz w:val="24"/>
          <w:szCs w:val="24"/>
          <w:lang w:val="ky-KG"/>
        </w:rPr>
        <w:t>:</w:t>
      </w:r>
      <w:r w:rsidRPr="004C7CAF">
        <w:rPr>
          <w:rFonts w:ascii="Times New Roman" w:hAnsi="Times New Roman" w:cs="Times New Roman"/>
          <w:spacing w:val="-8"/>
          <w:sz w:val="24"/>
          <w:szCs w:val="24"/>
          <w:lang w:val="ky-KG"/>
        </w:rPr>
        <w:t xml:space="preserve"> preparation of the teacher for the lesson,</w:t>
      </w:r>
      <w:r w:rsidRPr="004C7CAF">
        <w:rPr>
          <w:rFonts w:ascii="Times New Roman" w:hAnsi="Times New Roman" w:cs="Times New Roman"/>
          <w:i/>
          <w:spacing w:val="-8"/>
          <w:sz w:val="24"/>
          <w:szCs w:val="24"/>
          <w:lang w:val="ky-KG"/>
        </w:rPr>
        <w:t xml:space="preserve"> </w:t>
      </w:r>
      <w:r w:rsidRPr="004C7CAF">
        <w:rPr>
          <w:rFonts w:ascii="Times New Roman" w:hAnsi="Times New Roman" w:cs="Times New Roman"/>
          <w:spacing w:val="-8"/>
          <w:sz w:val="24"/>
          <w:szCs w:val="24"/>
          <w:lang w:val="en-US"/>
        </w:rPr>
        <w:t>pair works activation of students’ independence,</w:t>
      </w:r>
      <w:r w:rsidRPr="004C7CAF">
        <w:rPr>
          <w:rFonts w:ascii="Times New Roman" w:hAnsi="Times New Roman" w:cs="Times New Roman"/>
          <w:spacing w:val="-8"/>
          <w:sz w:val="24"/>
          <w:szCs w:val="24"/>
          <w:lang w:val="ky-KG"/>
        </w:rPr>
        <w:t xml:space="preserve"> learning efficiency.</w:t>
      </w:r>
    </w:p>
    <w:p w:rsidR="00AF77E8" w:rsidRPr="004C7CAF" w:rsidRDefault="00AF77E8" w:rsidP="00AB673D">
      <w:pPr>
        <w:pStyle w:val="HTML"/>
        <w:shd w:val="clear" w:color="auto" w:fill="FFFFFF"/>
        <w:jc w:val="both"/>
        <w:rPr>
          <w:rFonts w:ascii="Times New Roman" w:hAnsi="Times New Roman"/>
          <w:color w:val="212121"/>
          <w:spacing w:val="-8"/>
          <w:sz w:val="24"/>
          <w:szCs w:val="24"/>
          <w:lang w:val="ky-KG"/>
        </w:rPr>
      </w:pPr>
    </w:p>
    <w:p w:rsidR="00AB673D" w:rsidRPr="004C7CAF" w:rsidRDefault="00AB673D" w:rsidP="000072DE">
      <w:pPr>
        <w:ind w:firstLine="708"/>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 xml:space="preserve">Учурда мектепте окуучулардын ишмердүүлүгүн реформалоодогу маанилүү проблемаларынын бири – окуучуларга билим берүүнү ишке ашыруу менен бирге эле, алардын өз алдынчалуулугун активдештирүү болуп саналат. Өз алдынчалуулугун активдештирүү аркылуу окутуу процессинин натыйжалуулугун арттырууга болот. </w:t>
      </w:r>
    </w:p>
    <w:p w:rsidR="00AB673D" w:rsidRPr="004C7CAF" w:rsidRDefault="00AB673D" w:rsidP="00AB673D">
      <w:pPr>
        <w:ind w:firstLine="851"/>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 xml:space="preserve"> Окутуу - бул систематикалык билим алуунун бирден бир жолу болуу менен бирге, окуучунун инсан катары өнүгүшүнө маанилүү салымын кошкон процесс. Окутуу процессинде окуучуларда жаңы ойлор жаралат, калыптанат, андан ары психикалык </w:t>
      </w:r>
      <w:r w:rsidR="00124ED5">
        <w:rPr>
          <w:rFonts w:ascii="Times New Roman" w:hAnsi="Times New Roman" w:cs="Times New Roman"/>
          <w:spacing w:val="-8"/>
          <w:sz w:val="24"/>
          <w:szCs w:val="24"/>
          <w:lang w:val="ky-KG"/>
        </w:rPr>
        <w:t>жактан өнүгөт жана ар түрдүү иш-</w:t>
      </w:r>
      <w:r w:rsidRPr="004C7CAF">
        <w:rPr>
          <w:rFonts w:ascii="Times New Roman" w:hAnsi="Times New Roman" w:cs="Times New Roman"/>
          <w:spacing w:val="-8"/>
          <w:sz w:val="24"/>
          <w:szCs w:val="24"/>
          <w:lang w:val="ky-KG"/>
        </w:rPr>
        <w:t>аракеттердин жардамынын негизинде билимге ээ болуп, аларды керектүү кырдаалда пайдалана билүү тажрыйбасын өздөштүрүү аркылуу  негизги жана предметтик компетенттүүлүктөргө ээ болот.</w:t>
      </w:r>
    </w:p>
    <w:p w:rsidR="00AB673D" w:rsidRPr="004C7CAF" w:rsidRDefault="00AB673D" w:rsidP="00AB673D">
      <w:pPr>
        <w:ind w:firstLine="851"/>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Жалпы билим берүүчү мектептерде окутуу процессинин  уюштуруу формасы  болуп сабак саналат. Сабактан тышкары да</w:t>
      </w:r>
      <w:r w:rsidRPr="00AB673D">
        <w:rPr>
          <w:rFonts w:ascii="Times New Roman" w:hAnsi="Times New Roman" w:cs="Times New Roman"/>
          <w:sz w:val="24"/>
          <w:szCs w:val="24"/>
          <w:lang w:val="ky-KG"/>
        </w:rPr>
        <w:t xml:space="preserve"> </w:t>
      </w:r>
      <w:r w:rsidRPr="004C7CAF">
        <w:rPr>
          <w:rFonts w:ascii="Times New Roman" w:hAnsi="Times New Roman" w:cs="Times New Roman"/>
          <w:spacing w:val="-8"/>
          <w:sz w:val="24"/>
          <w:szCs w:val="24"/>
          <w:lang w:val="ky-KG"/>
        </w:rPr>
        <w:t xml:space="preserve">мектепте ишти уюштуруунун төмөнкүдөй формалары белгилүү: факультативдик, класстан тышкаркы  сабактар, экскурсия ж.б. Бирок булардын ичинен эң маанилүүсү – </w:t>
      </w:r>
      <w:r w:rsidRPr="004C7CAF">
        <w:rPr>
          <w:rFonts w:ascii="Times New Roman" w:hAnsi="Times New Roman" w:cs="Times New Roman"/>
          <w:i/>
          <w:spacing w:val="-8"/>
          <w:sz w:val="24"/>
          <w:szCs w:val="24"/>
          <w:lang w:val="ky-KG"/>
        </w:rPr>
        <w:t>сабак</w:t>
      </w:r>
      <w:r w:rsidRPr="004C7CAF">
        <w:rPr>
          <w:rFonts w:ascii="Times New Roman" w:hAnsi="Times New Roman" w:cs="Times New Roman"/>
          <w:spacing w:val="-8"/>
          <w:sz w:val="24"/>
          <w:szCs w:val="24"/>
          <w:lang w:val="ky-KG"/>
        </w:rPr>
        <w:t>. Анткени сабакта гана  мугалим менен окуучунун өз ара иш</w:t>
      </w:r>
      <w:r w:rsidR="00332122">
        <w:rPr>
          <w:rFonts w:ascii="Times New Roman" w:hAnsi="Times New Roman" w:cs="Times New Roman"/>
          <w:spacing w:val="-8"/>
          <w:sz w:val="24"/>
          <w:szCs w:val="24"/>
          <w:lang w:val="ky-KG"/>
        </w:rPr>
        <w:t>-</w:t>
      </w:r>
      <w:r w:rsidRPr="004C7CAF">
        <w:rPr>
          <w:rFonts w:ascii="Times New Roman" w:hAnsi="Times New Roman" w:cs="Times New Roman"/>
          <w:spacing w:val="-8"/>
          <w:sz w:val="24"/>
          <w:szCs w:val="24"/>
          <w:lang w:val="ky-KG"/>
        </w:rPr>
        <w:t xml:space="preserve"> аракеттеринин натыйжасында биология боюнча окуу программасынын мазмуну ишке ашырылат. Ар бир сабак окутуу процессинин структуралык элементин түзөт. Ошондуктан сабакка да психологиялык, дидактикалык  талаптар коюлат.  Бул талаптар аркылуу   билим берүүнүн үч максаты  (билим берүүчүлүк, тарбиялоочулук, өнүктүрүүчүлүк) ишке ашат.  </w:t>
      </w:r>
    </w:p>
    <w:p w:rsidR="00AB673D" w:rsidRPr="004C7CAF" w:rsidRDefault="00AB673D" w:rsidP="00AB673D">
      <w:pPr>
        <w:ind w:firstLine="360"/>
        <w:jc w:val="both"/>
        <w:rPr>
          <w:rFonts w:ascii="Times New Roman" w:eastAsia="Batang" w:hAnsi="Times New Roman" w:cs="Times New Roman"/>
          <w:spacing w:val="-8"/>
          <w:sz w:val="24"/>
          <w:szCs w:val="24"/>
          <w:lang w:val="ky-KG"/>
        </w:rPr>
      </w:pPr>
      <w:r w:rsidRPr="004C7CAF">
        <w:rPr>
          <w:rFonts w:ascii="Times New Roman" w:hAnsi="Times New Roman" w:cs="Times New Roman"/>
          <w:spacing w:val="-8"/>
          <w:sz w:val="24"/>
          <w:szCs w:val="24"/>
          <w:lang w:val="ky-KG"/>
        </w:rPr>
        <w:t xml:space="preserve">  Билим берүүнүн максаттарын ишке ашырууда, биз модернизациялоону билим берүү чөйрөсүндө эмес</w:t>
      </w:r>
      <w:r w:rsidR="00196124">
        <w:rPr>
          <w:rFonts w:ascii="Times New Roman" w:hAnsi="Times New Roman" w:cs="Times New Roman"/>
          <w:spacing w:val="-8"/>
          <w:sz w:val="24"/>
          <w:szCs w:val="24"/>
          <w:lang w:val="ky-KG"/>
        </w:rPr>
        <w:t>, билим берүү мейкиндигинде (үй-</w:t>
      </w:r>
      <w:r w:rsidRPr="004C7CAF">
        <w:rPr>
          <w:rFonts w:ascii="Times New Roman" w:hAnsi="Times New Roman" w:cs="Times New Roman"/>
          <w:spacing w:val="-8"/>
          <w:sz w:val="24"/>
          <w:szCs w:val="24"/>
          <w:lang w:val="ky-KG"/>
        </w:rPr>
        <w:t xml:space="preserve">бүлө, массалык маалымат каражаттары, мамлекет ж.б.) жүргүзүү керек. Бул максатта  биологиялык билим берүүдө жаңы  ыкмаларды жүзөгө ашыруу максатка ылайык б.а. биологиялык  түшүнүктөрдү калыптандыруунун ыкмаларын, каражаттарын карап чыгуу менен  </w:t>
      </w:r>
      <w:r w:rsidRPr="004C7CAF">
        <w:rPr>
          <w:rFonts w:ascii="Times New Roman" w:eastAsia="Batang" w:hAnsi="Times New Roman" w:cs="Times New Roman"/>
          <w:spacing w:val="-8"/>
          <w:sz w:val="24"/>
          <w:szCs w:val="24"/>
          <w:lang w:val="ky-KG"/>
        </w:rPr>
        <w:t>б</w:t>
      </w:r>
      <w:r w:rsidRPr="004C7CAF">
        <w:rPr>
          <w:rFonts w:ascii="Times New Roman" w:eastAsia="Batang" w:hAnsi="Times New Roman" w:cs="Times New Roman"/>
          <w:bCs/>
          <w:spacing w:val="-8"/>
          <w:sz w:val="24"/>
          <w:szCs w:val="24"/>
          <w:lang w:val="ky-KG"/>
        </w:rPr>
        <w:t>илимдердин минимумун</w:t>
      </w:r>
      <w:r w:rsidRPr="004C7CAF">
        <w:rPr>
          <w:rFonts w:ascii="Times New Roman" w:eastAsia="Batang" w:hAnsi="Times New Roman" w:cs="Times New Roman"/>
          <w:spacing w:val="-8"/>
          <w:sz w:val="24"/>
          <w:szCs w:val="24"/>
          <w:lang w:val="ky-KG"/>
        </w:rPr>
        <w:t xml:space="preserve"> тандап алуу маанилүү. «</w:t>
      </w:r>
      <w:r w:rsidRPr="004C7CAF">
        <w:rPr>
          <w:rFonts w:ascii="Times New Roman" w:eastAsia="Batang" w:hAnsi="Times New Roman" w:cs="Times New Roman"/>
          <w:i/>
          <w:spacing w:val="-8"/>
          <w:sz w:val="24"/>
          <w:szCs w:val="24"/>
          <w:lang w:val="ky-KG"/>
        </w:rPr>
        <w:t>Б</w:t>
      </w:r>
      <w:r w:rsidRPr="004C7CAF">
        <w:rPr>
          <w:rFonts w:ascii="Times New Roman" w:eastAsia="Batang" w:hAnsi="Times New Roman" w:cs="Times New Roman"/>
          <w:bCs/>
          <w:i/>
          <w:spacing w:val="-8"/>
          <w:sz w:val="24"/>
          <w:szCs w:val="24"/>
          <w:lang w:val="ky-KG"/>
        </w:rPr>
        <w:t>илимдердин минимуму</w:t>
      </w:r>
      <w:r w:rsidRPr="004C7CAF">
        <w:rPr>
          <w:rFonts w:ascii="Times New Roman" w:eastAsia="Batang" w:hAnsi="Times New Roman" w:cs="Times New Roman"/>
          <w:spacing w:val="-8"/>
          <w:sz w:val="24"/>
          <w:szCs w:val="24"/>
          <w:lang w:val="ky-KG"/>
        </w:rPr>
        <w:t xml:space="preserve"> – ал минимум келечекте туруктуу, практикалык багытка негизделген,  тарбия берүүчүлүк аспектти </w:t>
      </w:r>
      <w:r w:rsidRPr="004C7CAF">
        <w:rPr>
          <w:rFonts w:ascii="Times New Roman" w:eastAsia="Batang" w:hAnsi="Times New Roman" w:cs="Times New Roman"/>
          <w:spacing w:val="-8"/>
          <w:sz w:val="24"/>
          <w:szCs w:val="24"/>
          <w:lang w:val="ky-KG"/>
        </w:rPr>
        <w:lastRenderedPageBreak/>
        <w:t xml:space="preserve">камтыган, ошол эле учурда  билимди андан ары толуктай алган, окуучунун заманга жараша, илимий  ой жүгүртүүсүн калыптандырган жана  ашыкча окуу жүктөмүнө алып келбөөгө тийиш болгон илимдин негиздери» болуп саналат.  Мына ошол илимдердин негиздерин, тактап айтканда биология предметинин негизги </w:t>
      </w:r>
      <w:r w:rsidR="00196124">
        <w:rPr>
          <w:rFonts w:ascii="Times New Roman" w:eastAsia="Batang" w:hAnsi="Times New Roman" w:cs="Times New Roman"/>
          <w:spacing w:val="-8"/>
          <w:sz w:val="24"/>
          <w:szCs w:val="24"/>
          <w:lang w:val="ky-KG"/>
        </w:rPr>
        <w:t>түшүнүктөрүн окуучуларга жет</w:t>
      </w:r>
      <w:r w:rsidRPr="004C7CAF">
        <w:rPr>
          <w:rFonts w:ascii="Times New Roman" w:eastAsia="Batang" w:hAnsi="Times New Roman" w:cs="Times New Roman"/>
          <w:spacing w:val="-8"/>
          <w:sz w:val="24"/>
          <w:szCs w:val="24"/>
          <w:lang w:val="ky-KG"/>
        </w:rPr>
        <w:t>киликтүү калыптандыруу биздин  ишмердүүлүбүздөгү негизи маселелерибиздин бири.</w:t>
      </w:r>
    </w:p>
    <w:p w:rsidR="00AB673D" w:rsidRPr="004C7CAF" w:rsidRDefault="00AB673D" w:rsidP="00AB673D">
      <w:pPr>
        <w:ind w:firstLine="360"/>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Ошондуктан  бул маселени ишке ашырууда, жалпы билим берүүчү мектептерде  биология предмети  боюнча түзүлгөн программаларда  негизги түшүнүктөрдү калыптандыруу менен, ошол эле учурда окуучулардын  билимдерин баалоо да  эске алынган. Бул бир жагынан,  окутуу процессинин эффективдүүлүгүн жогорулатса, экинчи жагынан окуучулардын позициясын күчөтөт, башкача айтканда өз иш аракеттерин уюштура билүү мүмкүнчүлүгүнүн жоопкерчилигин камсыз кылат. Бир эле учурда окуучуларга  биологиялык түшүнүктөрдү калыптандыруу менен, окуучулардын билим, билгичтик, көндүмдөрүн баалоо да</w:t>
      </w:r>
      <w:r w:rsidR="00196124">
        <w:rPr>
          <w:rFonts w:ascii="Times New Roman" w:hAnsi="Times New Roman" w:cs="Times New Roman"/>
          <w:spacing w:val="-8"/>
          <w:sz w:val="24"/>
          <w:szCs w:val="24"/>
          <w:lang w:val="ky-KG"/>
        </w:rPr>
        <w:t xml:space="preserve"> жоопкерчиликти талап кылган иш-аракеттин бири болу</w:t>
      </w:r>
      <w:r w:rsidRPr="004C7CAF">
        <w:rPr>
          <w:rFonts w:ascii="Times New Roman" w:hAnsi="Times New Roman" w:cs="Times New Roman"/>
          <w:spacing w:val="-8"/>
          <w:sz w:val="24"/>
          <w:szCs w:val="24"/>
          <w:lang w:val="ky-KG"/>
        </w:rPr>
        <w:t>п эсептелет.  Баалоону  ишке ашыруунун ыкмаларынын бири болгон  тесттик тапшырмаларга токтололу.</w:t>
      </w:r>
    </w:p>
    <w:p w:rsidR="00AB673D" w:rsidRPr="004C7CAF" w:rsidRDefault="00AB673D" w:rsidP="00AB673D">
      <w:pPr>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ab/>
        <w:t xml:space="preserve">Тесттик тапшырмаларды түзүү жана пайдаланууда  төмөнкүлөрдү  эске алуу зарыл: </w:t>
      </w:r>
    </w:p>
    <w:p w:rsidR="00AB673D" w:rsidRPr="004C7CAF" w:rsidRDefault="00AB673D" w:rsidP="00AB673D">
      <w:pPr>
        <w:ind w:firstLine="708"/>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 тапшырмалардын мазмуну тема боюнча окутуунун  күтүлүүчү жыйынтыгынын талабына дал келүүсү;</w:t>
      </w:r>
    </w:p>
    <w:p w:rsidR="00AB673D" w:rsidRPr="004C7CAF" w:rsidRDefault="00AB673D" w:rsidP="00AB673D">
      <w:pPr>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ab/>
        <w:t>- тапшырмалар түрдүү деңгээлде болуу менен бир эле сабактын ар канда</w:t>
      </w:r>
      <w:r w:rsidR="00196124">
        <w:rPr>
          <w:rFonts w:ascii="Times New Roman" w:hAnsi="Times New Roman" w:cs="Times New Roman"/>
          <w:spacing w:val="-8"/>
          <w:sz w:val="24"/>
          <w:szCs w:val="24"/>
          <w:lang w:val="ky-KG"/>
        </w:rPr>
        <w:t>й этабында окуучулардын окуу иш-</w:t>
      </w:r>
      <w:r w:rsidRPr="004C7CAF">
        <w:rPr>
          <w:rFonts w:ascii="Times New Roman" w:hAnsi="Times New Roman" w:cs="Times New Roman"/>
          <w:spacing w:val="-8"/>
          <w:sz w:val="24"/>
          <w:szCs w:val="24"/>
          <w:lang w:val="ky-KG"/>
        </w:rPr>
        <w:t>аракетин эсепке алуу жана бааалоону камсыз кылуусу жана өзүн-өзү текшерүүнү ишке ашырууда ар кандай ыкмаларды колдоно билүү талабы;</w:t>
      </w:r>
    </w:p>
    <w:p w:rsidR="00AB673D" w:rsidRPr="004C7CAF" w:rsidRDefault="00AB673D" w:rsidP="00AB673D">
      <w:pPr>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 xml:space="preserve">-  өзүн-өзү текшерүүсүн коррекциялоону жана анын негизинде баанын объективдүүлүгүнүн камсыз болушу (рейтингдик балл боюнча баалоо ыкмасын колдонуу мүмкүнчүлүгү). </w:t>
      </w:r>
    </w:p>
    <w:p w:rsidR="00AB673D" w:rsidRPr="004C7CAF" w:rsidRDefault="00AB673D" w:rsidP="00AB673D">
      <w:pPr>
        <w:jc w:val="both"/>
        <w:rPr>
          <w:rFonts w:ascii="Times New Roman" w:hAnsi="Times New Roman" w:cs="Times New Roman"/>
          <w:spacing w:val="-8"/>
          <w:sz w:val="24"/>
          <w:szCs w:val="24"/>
        </w:rPr>
      </w:pPr>
      <w:r w:rsidRPr="004C7CAF">
        <w:rPr>
          <w:rFonts w:ascii="Times New Roman" w:hAnsi="Times New Roman" w:cs="Times New Roman"/>
          <w:spacing w:val="-8"/>
          <w:sz w:val="24"/>
          <w:szCs w:val="24"/>
          <w:lang w:val="ky-KG"/>
        </w:rPr>
        <w:tab/>
      </w:r>
      <w:r w:rsidRPr="004C7CAF">
        <w:rPr>
          <w:rFonts w:ascii="Times New Roman" w:hAnsi="Times New Roman" w:cs="Times New Roman"/>
          <w:spacing w:val="-8"/>
          <w:sz w:val="24"/>
          <w:szCs w:val="24"/>
        </w:rPr>
        <w:t xml:space="preserve">Билимди текшерүүнүн кандай методикасы болбосун, анын компоненттери болуп: </w:t>
      </w:r>
    </w:p>
    <w:p w:rsidR="00AB673D" w:rsidRPr="004C7CAF" w:rsidRDefault="00AB673D" w:rsidP="00AB673D">
      <w:pPr>
        <w:numPr>
          <w:ilvl w:val="0"/>
          <w:numId w:val="16"/>
        </w:numPr>
        <w:jc w:val="both"/>
        <w:rPr>
          <w:rFonts w:ascii="Times New Roman" w:hAnsi="Times New Roman" w:cs="Times New Roman"/>
          <w:spacing w:val="-8"/>
          <w:sz w:val="24"/>
          <w:szCs w:val="24"/>
        </w:rPr>
      </w:pPr>
      <w:r w:rsidRPr="004C7CAF">
        <w:rPr>
          <w:rFonts w:ascii="Times New Roman" w:hAnsi="Times New Roman" w:cs="Times New Roman"/>
          <w:spacing w:val="-8"/>
          <w:sz w:val="24"/>
          <w:szCs w:val="24"/>
        </w:rPr>
        <w:t>текшерүүнүн максаты жана билимге коюлган талаптар;</w:t>
      </w:r>
    </w:p>
    <w:p w:rsidR="00AB673D" w:rsidRPr="004C7CAF" w:rsidRDefault="00AB673D" w:rsidP="00AB673D">
      <w:pPr>
        <w:numPr>
          <w:ilvl w:val="0"/>
          <w:numId w:val="16"/>
        </w:numPr>
        <w:jc w:val="both"/>
        <w:rPr>
          <w:rFonts w:ascii="Times New Roman" w:hAnsi="Times New Roman" w:cs="Times New Roman"/>
          <w:spacing w:val="-8"/>
          <w:sz w:val="24"/>
          <w:szCs w:val="24"/>
        </w:rPr>
      </w:pPr>
      <w:r w:rsidRPr="004C7CAF">
        <w:rPr>
          <w:rFonts w:ascii="Times New Roman" w:hAnsi="Times New Roman" w:cs="Times New Roman"/>
          <w:spacing w:val="-8"/>
          <w:sz w:val="24"/>
          <w:szCs w:val="24"/>
        </w:rPr>
        <w:t>адекваттуу максаттарга туура келген жана талаптарга жооп берген текшерүүнүн мазмуну жана формалары;</w:t>
      </w:r>
    </w:p>
    <w:p w:rsidR="00AB673D" w:rsidRPr="004C7CAF" w:rsidRDefault="00AB673D" w:rsidP="00AB673D">
      <w:pPr>
        <w:numPr>
          <w:ilvl w:val="0"/>
          <w:numId w:val="16"/>
        </w:numPr>
        <w:jc w:val="both"/>
        <w:rPr>
          <w:rFonts w:ascii="Times New Roman" w:hAnsi="Times New Roman" w:cs="Times New Roman"/>
          <w:spacing w:val="-8"/>
          <w:sz w:val="24"/>
          <w:szCs w:val="24"/>
        </w:rPr>
      </w:pPr>
      <w:r w:rsidRPr="004C7CAF">
        <w:rPr>
          <w:rFonts w:ascii="Times New Roman" w:hAnsi="Times New Roman" w:cs="Times New Roman"/>
          <w:spacing w:val="-8"/>
          <w:sz w:val="24"/>
          <w:szCs w:val="24"/>
        </w:rPr>
        <w:lastRenderedPageBreak/>
        <w:t>текшерүүнүн түрлөрү жана жолдору;</w:t>
      </w:r>
    </w:p>
    <w:p w:rsidR="00AB673D" w:rsidRPr="004C7CAF" w:rsidRDefault="00AB673D" w:rsidP="00AB673D">
      <w:pPr>
        <w:numPr>
          <w:ilvl w:val="0"/>
          <w:numId w:val="16"/>
        </w:numPr>
        <w:tabs>
          <w:tab w:val="clear" w:pos="1080"/>
          <w:tab w:val="num" w:pos="993"/>
        </w:tabs>
        <w:jc w:val="both"/>
        <w:rPr>
          <w:rFonts w:ascii="Times New Roman" w:hAnsi="Times New Roman" w:cs="Times New Roman"/>
          <w:spacing w:val="-8"/>
          <w:sz w:val="24"/>
          <w:szCs w:val="24"/>
        </w:rPr>
      </w:pPr>
      <w:r w:rsidRPr="004C7CAF">
        <w:rPr>
          <w:rFonts w:ascii="Times New Roman" w:hAnsi="Times New Roman" w:cs="Times New Roman"/>
          <w:spacing w:val="-8"/>
          <w:sz w:val="24"/>
          <w:szCs w:val="24"/>
        </w:rPr>
        <w:t xml:space="preserve">  </w:t>
      </w:r>
      <w:proofErr w:type="gramStart"/>
      <w:r w:rsidR="00196124">
        <w:rPr>
          <w:rFonts w:ascii="Times New Roman" w:hAnsi="Times New Roman" w:cs="Times New Roman"/>
          <w:spacing w:val="-8"/>
          <w:sz w:val="24"/>
          <w:szCs w:val="24"/>
        </w:rPr>
        <w:t>сапаттык  жана</w:t>
      </w:r>
      <w:proofErr w:type="gramEnd"/>
      <w:r w:rsidR="00196124">
        <w:rPr>
          <w:rFonts w:ascii="Times New Roman" w:hAnsi="Times New Roman" w:cs="Times New Roman"/>
          <w:spacing w:val="-8"/>
          <w:sz w:val="24"/>
          <w:szCs w:val="24"/>
        </w:rPr>
        <w:t xml:space="preserve"> сандык баалоолор.</w:t>
      </w:r>
    </w:p>
    <w:p w:rsidR="00AB673D" w:rsidRPr="004C7CAF" w:rsidRDefault="00AB673D" w:rsidP="00AB673D">
      <w:pPr>
        <w:ind w:firstLine="360"/>
        <w:jc w:val="both"/>
        <w:rPr>
          <w:rFonts w:ascii="Times New Roman" w:hAnsi="Times New Roman" w:cs="Times New Roman"/>
          <w:spacing w:val="-8"/>
          <w:sz w:val="24"/>
          <w:szCs w:val="24"/>
        </w:rPr>
      </w:pPr>
      <w:r w:rsidRPr="004C7CAF">
        <w:rPr>
          <w:rFonts w:ascii="Times New Roman" w:hAnsi="Times New Roman" w:cs="Times New Roman"/>
          <w:spacing w:val="-8"/>
          <w:sz w:val="24"/>
          <w:szCs w:val="24"/>
        </w:rPr>
        <w:t xml:space="preserve">Баалоо </w:t>
      </w:r>
      <w:proofErr w:type="gramStart"/>
      <w:r w:rsidRPr="004C7CAF">
        <w:rPr>
          <w:rFonts w:ascii="Times New Roman" w:hAnsi="Times New Roman" w:cs="Times New Roman"/>
          <w:spacing w:val="-8"/>
          <w:sz w:val="24"/>
          <w:szCs w:val="24"/>
        </w:rPr>
        <w:t>процессинде  мугалимдин</w:t>
      </w:r>
      <w:proofErr w:type="gramEnd"/>
      <w:r w:rsidRPr="004C7CAF">
        <w:rPr>
          <w:rFonts w:ascii="Times New Roman" w:hAnsi="Times New Roman" w:cs="Times New Roman"/>
          <w:spacing w:val="-8"/>
          <w:sz w:val="24"/>
          <w:szCs w:val="24"/>
        </w:rPr>
        <w:t xml:space="preserve"> алдына койгон максаты – алар тараптан берилип жаткан билим – окуучулардын күнүмдүк жашоосуна кереги тийгендей жана аны практикалык жактан колдоно ала тургандай болуусун ишке ашыруу жана</w:t>
      </w:r>
      <w:r w:rsidRPr="004C7CAF">
        <w:rPr>
          <w:rFonts w:ascii="Times New Roman" w:hAnsi="Times New Roman" w:cs="Times New Roman"/>
          <w:spacing w:val="-8"/>
          <w:sz w:val="24"/>
          <w:szCs w:val="24"/>
          <w:lang w:val="ky-KG"/>
        </w:rPr>
        <w:t xml:space="preserve"> канчалык деңгээлде </w:t>
      </w:r>
      <w:r w:rsidRPr="004C7CAF">
        <w:rPr>
          <w:rFonts w:ascii="Times New Roman" w:hAnsi="Times New Roman" w:cs="Times New Roman"/>
          <w:spacing w:val="-8"/>
          <w:sz w:val="24"/>
          <w:szCs w:val="24"/>
        </w:rPr>
        <w:t xml:space="preserve"> </w:t>
      </w:r>
      <w:r w:rsidRPr="004C7CAF">
        <w:rPr>
          <w:rFonts w:ascii="Times New Roman" w:hAnsi="Times New Roman" w:cs="Times New Roman"/>
          <w:spacing w:val="-8"/>
          <w:sz w:val="24"/>
          <w:szCs w:val="24"/>
          <w:lang w:val="ky-KG"/>
        </w:rPr>
        <w:t>окуудан күтүлүүчү  натыйжанын  ишке ашуусун  текшерүү.</w:t>
      </w:r>
    </w:p>
    <w:p w:rsidR="00AB673D" w:rsidRPr="004C7CAF" w:rsidRDefault="00AB673D" w:rsidP="00AB673D">
      <w:pPr>
        <w:ind w:firstLine="360"/>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Окутуунун натыйжасын текшерүү – биологияны окутуу процесси  сыяктуу эле системдүү жана системалык мүнөзгө ээ болуу менен бирге, ар кандай формалар, түрлөрү, методдору аркылуу иш жүзүнө ашырылат. Анын  каражаты катары  ар түрдүү   тесттик тапшырмаларды тандап алдык. Тесттик тапшырмалар менен иштөөдө  төмөнкү эрежелер сакталат.</w:t>
      </w:r>
    </w:p>
    <w:p w:rsidR="00AB673D" w:rsidRPr="004C7CAF" w:rsidRDefault="00AB673D" w:rsidP="00AB673D">
      <w:pPr>
        <w:ind w:firstLine="360"/>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Иштин башында окуучуларга көрсөтмө берүү талап кылынат. Көрсөтмө 2-3 мүнөттөн  ашык убакытты албоосу керек. Ишти аткарууда дисциплинаны сактоо тийиш б.а. мугалимдин классты аралап ашыкча басып жүрүүсү окуучуларды  иштөөсүнө тоскоолдугун тийгизет. Сабактын бүтөөрүнө 5 мүнөт калганда окуучуларга эскертүү керек, ал эми ишти коңгуроого 1 мүнөт калганда жыйнап алуу зарыл.  Бул эрежелерди эске алуу менен, төмөндөгүдөй  түрдүү   тесттик тапшырмаларды баалоонун каражаты катары колдонсок болот.</w:t>
      </w:r>
    </w:p>
    <w:p w:rsidR="00AB673D" w:rsidRPr="004C7CAF" w:rsidRDefault="00AB673D" w:rsidP="00AB673D">
      <w:pPr>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 xml:space="preserve">1.  Ткань – бул  </w:t>
      </w:r>
    </w:p>
    <w:p w:rsidR="00AB673D" w:rsidRPr="004C7CAF" w:rsidRDefault="004C7CAF" w:rsidP="004C7CAF">
      <w:pPr>
        <w:ind w:left="708"/>
        <w:rPr>
          <w:rFonts w:ascii="Times New Roman" w:hAnsi="Times New Roman"/>
          <w:spacing w:val="-8"/>
          <w:sz w:val="24"/>
          <w:szCs w:val="24"/>
          <w:lang w:val="ky-KG"/>
        </w:rPr>
      </w:pPr>
      <w:r w:rsidRPr="004C7CAF">
        <w:rPr>
          <w:rFonts w:ascii="Times New Roman" w:hAnsi="Times New Roman"/>
          <w:spacing w:val="-8"/>
          <w:sz w:val="24"/>
          <w:szCs w:val="24"/>
          <w:lang w:val="ky-KG"/>
        </w:rPr>
        <w:t xml:space="preserve">А) </w:t>
      </w:r>
      <w:r w:rsidR="00AB673D" w:rsidRPr="004C7CAF">
        <w:rPr>
          <w:rFonts w:ascii="Times New Roman" w:hAnsi="Times New Roman"/>
          <w:spacing w:val="-8"/>
          <w:sz w:val="24"/>
          <w:szCs w:val="24"/>
          <w:lang w:val="ky-KG"/>
        </w:rPr>
        <w:t xml:space="preserve">тирүү организмдеги бардык биологиялык процесстер </w:t>
      </w:r>
    </w:p>
    <w:p w:rsidR="00AB673D" w:rsidRPr="004C7CAF" w:rsidRDefault="004C7CAF" w:rsidP="004C7CAF">
      <w:pPr>
        <w:ind w:left="708"/>
        <w:rPr>
          <w:rFonts w:ascii="Times New Roman" w:hAnsi="Times New Roman"/>
          <w:spacing w:val="-8"/>
          <w:sz w:val="24"/>
          <w:szCs w:val="24"/>
          <w:lang w:val="ky-KG"/>
        </w:rPr>
      </w:pPr>
      <w:r w:rsidRPr="004C7CAF">
        <w:rPr>
          <w:rFonts w:ascii="Times New Roman" w:hAnsi="Times New Roman"/>
          <w:spacing w:val="-8"/>
          <w:sz w:val="24"/>
          <w:szCs w:val="24"/>
          <w:lang w:val="ky-KG"/>
        </w:rPr>
        <w:t xml:space="preserve">Б) </w:t>
      </w:r>
      <w:r w:rsidR="00AB673D" w:rsidRPr="004C7CAF">
        <w:rPr>
          <w:rFonts w:ascii="Times New Roman" w:hAnsi="Times New Roman"/>
          <w:spacing w:val="-8"/>
          <w:sz w:val="24"/>
          <w:szCs w:val="24"/>
          <w:lang w:val="ky-KG"/>
        </w:rPr>
        <w:t>түзүлүшү, формасы жана аткарган кызматы ар түрдүү клеткалар</w:t>
      </w:r>
      <w:r w:rsidR="00AB673D" w:rsidRPr="004C7CAF">
        <w:rPr>
          <w:rFonts w:ascii="Times New Roman" w:hAnsi="Times New Roman"/>
          <w:b/>
          <w:spacing w:val="-8"/>
          <w:sz w:val="24"/>
          <w:szCs w:val="24"/>
          <w:lang w:val="ky-KG"/>
        </w:rPr>
        <w:t xml:space="preserve">  </w:t>
      </w:r>
    </w:p>
    <w:p w:rsidR="00AB673D" w:rsidRPr="004C7CAF" w:rsidRDefault="00AB673D" w:rsidP="004C7CAF">
      <w:pPr>
        <w:ind w:left="708"/>
        <w:rPr>
          <w:rFonts w:ascii="Times New Roman" w:hAnsi="Times New Roman"/>
          <w:spacing w:val="-8"/>
          <w:sz w:val="24"/>
          <w:szCs w:val="24"/>
          <w:lang w:val="ky-KG"/>
        </w:rPr>
      </w:pPr>
      <w:r w:rsidRPr="004C7CAF">
        <w:rPr>
          <w:rFonts w:ascii="Times New Roman" w:hAnsi="Times New Roman"/>
          <w:color w:val="000000"/>
          <w:spacing w:val="-8"/>
          <w:sz w:val="24"/>
          <w:szCs w:val="24"/>
          <w:lang w:val="ky-KG"/>
        </w:rPr>
        <w:t>В</w:t>
      </w:r>
      <w:r w:rsidR="004C7CAF" w:rsidRPr="004C7CAF">
        <w:rPr>
          <w:rFonts w:ascii="Times New Roman" w:hAnsi="Times New Roman"/>
          <w:spacing w:val="-8"/>
          <w:sz w:val="24"/>
          <w:szCs w:val="24"/>
          <w:lang w:val="ky-KG"/>
        </w:rPr>
        <w:t>)</w:t>
      </w:r>
      <w:r w:rsidRPr="004C7CAF">
        <w:rPr>
          <w:rFonts w:ascii="Times New Roman" w:hAnsi="Times New Roman"/>
          <w:spacing w:val="-8"/>
          <w:sz w:val="24"/>
          <w:szCs w:val="24"/>
          <w:lang w:val="ky-KG"/>
        </w:rPr>
        <w:t xml:space="preserve"> тирүү организмдердин түзүлүштүк жана функциялык бирдиги</w:t>
      </w:r>
    </w:p>
    <w:p w:rsidR="00AB673D" w:rsidRPr="004C7CAF" w:rsidRDefault="00AB673D" w:rsidP="004C7CAF">
      <w:pPr>
        <w:ind w:left="708"/>
        <w:rPr>
          <w:rFonts w:ascii="Times New Roman" w:hAnsi="Times New Roman"/>
          <w:b/>
          <w:spacing w:val="-8"/>
          <w:sz w:val="24"/>
          <w:szCs w:val="24"/>
          <w:lang w:val="ky-KG"/>
        </w:rPr>
      </w:pPr>
      <w:r w:rsidRPr="004C7CAF">
        <w:rPr>
          <w:rFonts w:ascii="Times New Roman" w:hAnsi="Times New Roman"/>
          <w:color w:val="000000"/>
          <w:spacing w:val="-8"/>
          <w:sz w:val="24"/>
          <w:szCs w:val="24"/>
          <w:lang w:val="ky-KG"/>
        </w:rPr>
        <w:lastRenderedPageBreak/>
        <w:t>Г)</w:t>
      </w:r>
      <w:r w:rsidR="004C7CAF" w:rsidRPr="004C7CAF">
        <w:rPr>
          <w:rFonts w:ascii="Times New Roman" w:hAnsi="Times New Roman"/>
          <w:spacing w:val="-8"/>
          <w:sz w:val="24"/>
          <w:szCs w:val="24"/>
          <w:lang w:val="ky-KG"/>
        </w:rPr>
        <w:t xml:space="preserve"> </w:t>
      </w:r>
      <w:r w:rsidRPr="004C7CAF">
        <w:rPr>
          <w:rFonts w:ascii="Times New Roman" w:hAnsi="Times New Roman"/>
          <w:spacing w:val="-8"/>
          <w:sz w:val="24"/>
          <w:szCs w:val="24"/>
          <w:lang w:val="ky-KG"/>
        </w:rPr>
        <w:t>түзүлүшү, формасы жана аткарган кызматы окшош клеткалар</w:t>
      </w:r>
      <w:r w:rsidRPr="004C7CAF">
        <w:rPr>
          <w:rFonts w:ascii="Times New Roman" w:hAnsi="Times New Roman"/>
          <w:b/>
          <w:spacing w:val="-8"/>
          <w:sz w:val="24"/>
          <w:szCs w:val="24"/>
          <w:lang w:val="ky-KG"/>
        </w:rPr>
        <w:t xml:space="preserve"> </w:t>
      </w:r>
    </w:p>
    <w:p w:rsidR="00AB673D" w:rsidRPr="004C7CAF" w:rsidRDefault="00AB673D" w:rsidP="00AB673D">
      <w:pPr>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 xml:space="preserve">2. Аталык жана  энелик гүлдөрү эки башка  өсүмдүктөрдө жайгашса анда  булар- </w:t>
      </w:r>
    </w:p>
    <w:p w:rsidR="00AB673D" w:rsidRPr="004C7CAF" w:rsidRDefault="00AB673D" w:rsidP="004C7CAF">
      <w:pPr>
        <w:ind w:firstLine="708"/>
        <w:rPr>
          <w:rFonts w:ascii="Times New Roman" w:hAnsi="Times New Roman"/>
          <w:spacing w:val="-8"/>
          <w:sz w:val="24"/>
          <w:szCs w:val="24"/>
          <w:lang w:val="ky-KG"/>
        </w:rPr>
      </w:pPr>
      <w:r w:rsidRPr="004C7CAF">
        <w:rPr>
          <w:rFonts w:ascii="Times New Roman" w:hAnsi="Times New Roman"/>
          <w:color w:val="0D0D0D"/>
          <w:spacing w:val="-8"/>
          <w:sz w:val="24"/>
          <w:szCs w:val="24"/>
          <w:lang w:val="ky-KG"/>
        </w:rPr>
        <w:t>А)</w:t>
      </w:r>
      <w:r w:rsidRPr="004C7CAF">
        <w:rPr>
          <w:rFonts w:ascii="Times New Roman" w:hAnsi="Times New Roman"/>
          <w:spacing w:val="-8"/>
          <w:sz w:val="24"/>
          <w:szCs w:val="24"/>
          <w:lang w:val="ky-KG"/>
        </w:rPr>
        <w:t xml:space="preserve"> топ гүлдүү өсүмдүктөр</w:t>
      </w:r>
    </w:p>
    <w:p w:rsidR="00AB673D" w:rsidRPr="004C7CAF" w:rsidRDefault="004C7CAF" w:rsidP="004C7CAF">
      <w:pPr>
        <w:ind w:firstLine="708"/>
        <w:rPr>
          <w:rFonts w:ascii="Times New Roman" w:hAnsi="Times New Roman"/>
          <w:spacing w:val="-8"/>
          <w:sz w:val="24"/>
          <w:szCs w:val="24"/>
          <w:lang w:val="ky-KG"/>
        </w:rPr>
      </w:pPr>
      <w:r w:rsidRPr="004C7CAF">
        <w:rPr>
          <w:rFonts w:ascii="Times New Roman" w:hAnsi="Times New Roman"/>
          <w:spacing w:val="-8"/>
          <w:sz w:val="24"/>
          <w:szCs w:val="24"/>
          <w:lang w:val="ky-KG"/>
        </w:rPr>
        <w:t xml:space="preserve">Б)  </w:t>
      </w:r>
      <w:r w:rsidR="00AB673D" w:rsidRPr="004C7CAF">
        <w:rPr>
          <w:rFonts w:ascii="Times New Roman" w:hAnsi="Times New Roman"/>
          <w:spacing w:val="-8"/>
          <w:sz w:val="24"/>
          <w:szCs w:val="24"/>
          <w:lang w:val="ky-KG"/>
        </w:rPr>
        <w:t xml:space="preserve">эки үйлүү өсүмдүктөр </w:t>
      </w:r>
    </w:p>
    <w:p w:rsidR="00AB673D" w:rsidRPr="004C7CAF" w:rsidRDefault="00AB673D" w:rsidP="004C7CAF">
      <w:pPr>
        <w:ind w:firstLine="708"/>
        <w:rPr>
          <w:rFonts w:ascii="Times New Roman" w:hAnsi="Times New Roman"/>
          <w:spacing w:val="-8"/>
          <w:sz w:val="24"/>
          <w:szCs w:val="24"/>
          <w:lang w:val="ky-KG"/>
        </w:rPr>
      </w:pPr>
      <w:r w:rsidRPr="004C7CAF">
        <w:rPr>
          <w:rFonts w:ascii="Times New Roman" w:hAnsi="Times New Roman"/>
          <w:color w:val="000000"/>
          <w:spacing w:val="-8"/>
          <w:sz w:val="24"/>
          <w:szCs w:val="24"/>
          <w:lang w:val="ky-KG"/>
        </w:rPr>
        <w:t>В</w:t>
      </w:r>
      <w:r w:rsidR="004C7CAF" w:rsidRPr="004C7CAF">
        <w:rPr>
          <w:rFonts w:ascii="Times New Roman" w:hAnsi="Times New Roman"/>
          <w:spacing w:val="-8"/>
          <w:sz w:val="24"/>
          <w:szCs w:val="24"/>
          <w:lang w:val="ky-KG"/>
        </w:rPr>
        <w:t xml:space="preserve">)  </w:t>
      </w:r>
      <w:r w:rsidRPr="004C7CAF">
        <w:rPr>
          <w:rFonts w:ascii="Times New Roman" w:hAnsi="Times New Roman"/>
          <w:spacing w:val="-8"/>
          <w:sz w:val="24"/>
          <w:szCs w:val="24"/>
          <w:lang w:val="ky-KG"/>
        </w:rPr>
        <w:t>кош жыныстуу өсүмдүктөр</w:t>
      </w:r>
    </w:p>
    <w:p w:rsidR="00AB673D" w:rsidRPr="004C7CAF" w:rsidRDefault="00AB673D" w:rsidP="004C7CAF">
      <w:pPr>
        <w:ind w:firstLine="708"/>
        <w:rPr>
          <w:rFonts w:ascii="Times New Roman" w:hAnsi="Times New Roman"/>
          <w:spacing w:val="-8"/>
          <w:sz w:val="24"/>
          <w:szCs w:val="24"/>
          <w:lang w:val="ky-KG"/>
        </w:rPr>
      </w:pPr>
      <w:r w:rsidRPr="004C7CAF">
        <w:rPr>
          <w:rFonts w:ascii="Times New Roman" w:hAnsi="Times New Roman"/>
          <w:color w:val="000000"/>
          <w:spacing w:val="-8"/>
          <w:sz w:val="24"/>
          <w:szCs w:val="24"/>
          <w:lang w:val="ky-KG"/>
        </w:rPr>
        <w:t>Г)</w:t>
      </w:r>
      <w:r w:rsidR="004C7CAF" w:rsidRPr="004C7CAF">
        <w:rPr>
          <w:rFonts w:ascii="Times New Roman" w:hAnsi="Times New Roman"/>
          <w:spacing w:val="-8"/>
          <w:sz w:val="24"/>
          <w:szCs w:val="24"/>
          <w:lang w:val="ky-KG"/>
        </w:rPr>
        <w:t xml:space="preserve">   </w:t>
      </w:r>
      <w:r w:rsidRPr="004C7CAF">
        <w:rPr>
          <w:rFonts w:ascii="Times New Roman" w:hAnsi="Times New Roman"/>
          <w:spacing w:val="-8"/>
          <w:sz w:val="24"/>
          <w:szCs w:val="24"/>
          <w:lang w:val="ky-KG"/>
        </w:rPr>
        <w:t>бир үйлүү өсүмдүктөр</w:t>
      </w:r>
      <w:r w:rsidRPr="004C7CAF">
        <w:rPr>
          <w:rFonts w:ascii="Times New Roman" w:hAnsi="Times New Roman"/>
          <w:color w:val="0D0D0D"/>
          <w:spacing w:val="-8"/>
          <w:sz w:val="24"/>
          <w:szCs w:val="24"/>
          <w:lang w:val="ky-KG"/>
        </w:rPr>
        <w:tab/>
      </w:r>
    </w:p>
    <w:p w:rsidR="00AB673D" w:rsidRPr="004C7CAF" w:rsidRDefault="00AB673D" w:rsidP="00AB673D">
      <w:pPr>
        <w:jc w:val="both"/>
        <w:rPr>
          <w:rFonts w:ascii="Times New Roman" w:hAnsi="Times New Roman" w:cs="Times New Roman"/>
          <w:color w:val="0D0D0D"/>
          <w:spacing w:val="-8"/>
          <w:sz w:val="24"/>
          <w:szCs w:val="24"/>
          <w:lang w:val="ky-KG"/>
        </w:rPr>
      </w:pPr>
      <w:r w:rsidRPr="004C7CAF">
        <w:rPr>
          <w:rFonts w:ascii="Times New Roman" w:hAnsi="Times New Roman" w:cs="Times New Roman"/>
          <w:color w:val="0D0D0D"/>
          <w:spacing w:val="-8"/>
          <w:sz w:val="24"/>
          <w:szCs w:val="24"/>
          <w:lang w:val="ky-KG"/>
        </w:rPr>
        <w:t>3. Урук   эмнеден пайда болот?</w:t>
      </w:r>
    </w:p>
    <w:p w:rsidR="00AB673D" w:rsidRPr="004C7CAF" w:rsidRDefault="004C7CAF" w:rsidP="004C7CAF">
      <w:pPr>
        <w:ind w:left="708"/>
        <w:rPr>
          <w:rFonts w:ascii="Times New Roman" w:hAnsi="Times New Roman"/>
          <w:color w:val="0D0D0D"/>
          <w:spacing w:val="-8"/>
          <w:sz w:val="24"/>
          <w:szCs w:val="24"/>
          <w:lang w:val="ky-KG"/>
        </w:rPr>
      </w:pPr>
      <w:r w:rsidRPr="004C7CAF">
        <w:rPr>
          <w:rFonts w:ascii="Times New Roman" w:hAnsi="Times New Roman"/>
          <w:color w:val="0D0D0D"/>
          <w:spacing w:val="-8"/>
          <w:sz w:val="24"/>
          <w:szCs w:val="24"/>
          <w:lang w:val="ky-KG"/>
        </w:rPr>
        <w:t xml:space="preserve">А) </w:t>
      </w:r>
      <w:r w:rsidR="00AB673D" w:rsidRPr="004C7CAF">
        <w:rPr>
          <w:rFonts w:ascii="Times New Roman" w:hAnsi="Times New Roman"/>
          <w:color w:val="0D0D0D"/>
          <w:spacing w:val="-8"/>
          <w:sz w:val="24"/>
          <w:szCs w:val="24"/>
          <w:lang w:val="ky-KG"/>
        </w:rPr>
        <w:t>энеликтин мөмө байлагычынын ичиндеги урук бүчүрдөн пайда болот</w:t>
      </w:r>
    </w:p>
    <w:p w:rsidR="00AB673D" w:rsidRPr="004C7CAF" w:rsidRDefault="00AB673D" w:rsidP="004C7CAF">
      <w:pPr>
        <w:ind w:left="708"/>
        <w:rPr>
          <w:rFonts w:ascii="Times New Roman" w:hAnsi="Times New Roman"/>
          <w:color w:val="0D0D0D"/>
          <w:spacing w:val="-8"/>
          <w:sz w:val="24"/>
          <w:szCs w:val="24"/>
          <w:lang w:val="ky-KG"/>
        </w:rPr>
      </w:pPr>
      <w:r w:rsidRPr="004C7CAF">
        <w:rPr>
          <w:rFonts w:ascii="Times New Roman" w:hAnsi="Times New Roman"/>
          <w:color w:val="0D0D0D"/>
          <w:spacing w:val="-8"/>
          <w:sz w:val="24"/>
          <w:szCs w:val="24"/>
          <w:lang w:val="ky-KG"/>
        </w:rPr>
        <w:t>Б</w:t>
      </w:r>
      <w:r w:rsidR="004C7CAF" w:rsidRPr="004C7CAF">
        <w:rPr>
          <w:rFonts w:ascii="Times New Roman" w:hAnsi="Times New Roman"/>
          <w:color w:val="0D0D0D"/>
          <w:spacing w:val="-8"/>
          <w:sz w:val="24"/>
          <w:szCs w:val="24"/>
          <w:lang w:val="ky-KG"/>
        </w:rPr>
        <w:t xml:space="preserve">) </w:t>
      </w:r>
      <w:r w:rsidRPr="004C7CAF">
        <w:rPr>
          <w:rFonts w:ascii="Times New Roman" w:hAnsi="Times New Roman"/>
          <w:color w:val="0D0D0D"/>
          <w:spacing w:val="-8"/>
          <w:sz w:val="24"/>
          <w:szCs w:val="24"/>
          <w:lang w:val="ky-KG"/>
        </w:rPr>
        <w:t>өсүмдүктөрдүн жалбырактарынан пайда болот</w:t>
      </w:r>
    </w:p>
    <w:p w:rsidR="00AB673D" w:rsidRPr="004C7CAF" w:rsidRDefault="00AB673D" w:rsidP="004C7CAF">
      <w:pPr>
        <w:ind w:left="708"/>
        <w:rPr>
          <w:rFonts w:ascii="Times New Roman" w:hAnsi="Times New Roman"/>
          <w:color w:val="000000"/>
          <w:spacing w:val="-8"/>
          <w:sz w:val="24"/>
          <w:szCs w:val="24"/>
          <w:lang w:val="ky-KG"/>
        </w:rPr>
      </w:pPr>
      <w:r w:rsidRPr="004C7CAF">
        <w:rPr>
          <w:rFonts w:ascii="Times New Roman" w:hAnsi="Times New Roman"/>
          <w:spacing w:val="-8"/>
          <w:sz w:val="24"/>
          <w:szCs w:val="24"/>
          <w:lang w:val="ky-KG"/>
        </w:rPr>
        <w:t xml:space="preserve">В) </w:t>
      </w:r>
      <w:r w:rsidRPr="004C7CAF">
        <w:rPr>
          <w:rFonts w:ascii="Times New Roman" w:hAnsi="Times New Roman"/>
          <w:color w:val="000000"/>
          <w:spacing w:val="-8"/>
          <w:sz w:val="24"/>
          <w:szCs w:val="24"/>
          <w:lang w:val="ky-KG"/>
        </w:rPr>
        <w:t>аталыктагы   ичке аталык жипчесинен пайда болот</w:t>
      </w:r>
    </w:p>
    <w:p w:rsidR="00AB673D" w:rsidRPr="004C7CAF" w:rsidRDefault="00AB673D" w:rsidP="004C7CAF">
      <w:pPr>
        <w:ind w:left="708"/>
        <w:rPr>
          <w:rFonts w:ascii="Times New Roman" w:hAnsi="Times New Roman"/>
          <w:color w:val="0D0D0D"/>
          <w:spacing w:val="-8"/>
          <w:sz w:val="24"/>
          <w:szCs w:val="24"/>
          <w:lang w:val="ky-KG"/>
        </w:rPr>
      </w:pPr>
      <w:r w:rsidRPr="004C7CAF">
        <w:rPr>
          <w:rFonts w:ascii="Times New Roman" w:hAnsi="Times New Roman"/>
          <w:color w:val="000000"/>
          <w:spacing w:val="-8"/>
          <w:sz w:val="24"/>
          <w:szCs w:val="24"/>
          <w:lang w:val="ky-KG"/>
        </w:rPr>
        <w:t xml:space="preserve">Г)  </w:t>
      </w:r>
      <w:r w:rsidRPr="004C7CAF">
        <w:rPr>
          <w:rFonts w:ascii="Times New Roman" w:hAnsi="Times New Roman"/>
          <w:color w:val="0D0D0D"/>
          <w:spacing w:val="-8"/>
          <w:sz w:val="24"/>
          <w:szCs w:val="24"/>
          <w:lang w:val="ky-KG"/>
        </w:rPr>
        <w:t>өсүмдүктөрдүн тамырларындагы кошумча тамырдан пайда болот</w:t>
      </w:r>
    </w:p>
    <w:p w:rsidR="00AB673D" w:rsidRPr="004C7CAF" w:rsidRDefault="00AB673D" w:rsidP="00AB673D">
      <w:pPr>
        <w:jc w:val="both"/>
        <w:rPr>
          <w:rFonts w:ascii="Times New Roman" w:hAnsi="Times New Roman" w:cs="Times New Roman"/>
          <w:color w:val="0D0D0D"/>
          <w:spacing w:val="-8"/>
          <w:sz w:val="24"/>
          <w:szCs w:val="24"/>
          <w:lang w:val="ky-KG"/>
        </w:rPr>
      </w:pPr>
      <w:r w:rsidRPr="004C7CAF">
        <w:rPr>
          <w:rFonts w:ascii="Times New Roman" w:hAnsi="Times New Roman" w:cs="Times New Roman"/>
          <w:color w:val="0D0D0D"/>
          <w:spacing w:val="-8"/>
          <w:sz w:val="24"/>
          <w:szCs w:val="24"/>
          <w:lang w:val="ky-KG"/>
        </w:rPr>
        <w:t xml:space="preserve"> 4.   Бир үлүштүү өсүмдүктөрдө белен зат  кайсы жерде топтолот?</w:t>
      </w:r>
    </w:p>
    <w:p w:rsidR="00AB673D" w:rsidRPr="004C7CAF" w:rsidRDefault="00AB673D" w:rsidP="004C7CAF">
      <w:pPr>
        <w:ind w:firstLine="708"/>
        <w:rPr>
          <w:rFonts w:ascii="Times New Roman" w:hAnsi="Times New Roman"/>
          <w:color w:val="0D0D0D"/>
          <w:spacing w:val="-8"/>
          <w:sz w:val="24"/>
          <w:szCs w:val="24"/>
          <w:lang w:val="ky-KG"/>
        </w:rPr>
      </w:pPr>
      <w:r w:rsidRPr="004C7CAF">
        <w:rPr>
          <w:rFonts w:ascii="Times New Roman" w:hAnsi="Times New Roman"/>
          <w:spacing w:val="-8"/>
          <w:sz w:val="24"/>
          <w:szCs w:val="24"/>
          <w:lang w:val="ky-KG"/>
        </w:rPr>
        <w:t>А)</w:t>
      </w:r>
      <w:r w:rsidR="004C7CAF" w:rsidRPr="004C7CAF">
        <w:rPr>
          <w:rFonts w:ascii="Times New Roman" w:hAnsi="Times New Roman"/>
          <w:color w:val="0D0D0D"/>
          <w:spacing w:val="-8"/>
          <w:sz w:val="24"/>
          <w:szCs w:val="24"/>
          <w:lang w:val="ky-KG"/>
        </w:rPr>
        <w:t xml:space="preserve">  </w:t>
      </w:r>
      <w:r w:rsidRPr="004C7CAF">
        <w:rPr>
          <w:rFonts w:ascii="Times New Roman" w:hAnsi="Times New Roman"/>
          <w:color w:val="0D0D0D"/>
          <w:spacing w:val="-8"/>
          <w:sz w:val="24"/>
          <w:szCs w:val="24"/>
          <w:lang w:val="ky-KG"/>
        </w:rPr>
        <w:t>сабагында</w:t>
      </w:r>
    </w:p>
    <w:p w:rsidR="00AB673D" w:rsidRPr="004C7CAF" w:rsidRDefault="004C7CAF" w:rsidP="004C7CAF">
      <w:pPr>
        <w:ind w:firstLine="708"/>
        <w:rPr>
          <w:rFonts w:ascii="Times New Roman" w:hAnsi="Times New Roman"/>
          <w:spacing w:val="-8"/>
          <w:sz w:val="24"/>
          <w:szCs w:val="24"/>
          <w:lang w:val="ky-KG"/>
        </w:rPr>
      </w:pPr>
      <w:r w:rsidRPr="004C7CAF">
        <w:rPr>
          <w:rFonts w:ascii="Times New Roman" w:hAnsi="Times New Roman"/>
          <w:spacing w:val="-8"/>
          <w:sz w:val="24"/>
          <w:szCs w:val="24"/>
          <w:lang w:val="ky-KG"/>
        </w:rPr>
        <w:t xml:space="preserve">Б)  </w:t>
      </w:r>
      <w:r w:rsidR="00AB673D" w:rsidRPr="004C7CAF">
        <w:rPr>
          <w:rFonts w:ascii="Times New Roman" w:hAnsi="Times New Roman"/>
          <w:spacing w:val="-8"/>
          <w:sz w:val="24"/>
          <w:szCs w:val="24"/>
          <w:lang w:val="ky-KG"/>
        </w:rPr>
        <w:t xml:space="preserve">тамырында </w:t>
      </w:r>
    </w:p>
    <w:p w:rsidR="00AB673D" w:rsidRPr="004C7CAF" w:rsidRDefault="004C7CAF" w:rsidP="004C7CAF">
      <w:pPr>
        <w:ind w:firstLine="708"/>
        <w:rPr>
          <w:rFonts w:ascii="Times New Roman" w:hAnsi="Times New Roman"/>
          <w:spacing w:val="-8"/>
          <w:sz w:val="24"/>
          <w:szCs w:val="24"/>
          <w:lang w:val="ky-KG"/>
        </w:rPr>
      </w:pPr>
      <w:r w:rsidRPr="004C7CAF">
        <w:rPr>
          <w:rFonts w:ascii="Times New Roman" w:hAnsi="Times New Roman"/>
          <w:spacing w:val="-8"/>
          <w:sz w:val="24"/>
          <w:szCs w:val="24"/>
          <w:lang w:val="ky-KG"/>
        </w:rPr>
        <w:t xml:space="preserve">В)  </w:t>
      </w:r>
      <w:r w:rsidR="00AB673D" w:rsidRPr="004C7CAF">
        <w:rPr>
          <w:rFonts w:ascii="Times New Roman" w:hAnsi="Times New Roman"/>
          <w:spacing w:val="-8"/>
          <w:sz w:val="24"/>
          <w:szCs w:val="24"/>
          <w:lang w:val="ky-KG"/>
        </w:rPr>
        <w:t>урук үлүшүндө</w:t>
      </w:r>
    </w:p>
    <w:p w:rsidR="00AB673D" w:rsidRPr="000072DE" w:rsidRDefault="00AB673D" w:rsidP="000072DE">
      <w:pPr>
        <w:ind w:firstLine="708"/>
        <w:rPr>
          <w:rFonts w:ascii="Times New Roman" w:hAnsi="Times New Roman"/>
          <w:spacing w:val="-8"/>
          <w:sz w:val="24"/>
          <w:szCs w:val="24"/>
          <w:lang w:val="ky-KG"/>
        </w:rPr>
      </w:pPr>
      <w:r w:rsidRPr="004C7CAF">
        <w:rPr>
          <w:rFonts w:ascii="Times New Roman" w:hAnsi="Times New Roman"/>
          <w:color w:val="000000"/>
          <w:spacing w:val="-8"/>
          <w:sz w:val="24"/>
          <w:szCs w:val="24"/>
          <w:lang w:val="ky-KG"/>
        </w:rPr>
        <w:t>Г)</w:t>
      </w:r>
      <w:r w:rsidR="004C7CAF" w:rsidRPr="004C7CAF">
        <w:rPr>
          <w:rFonts w:ascii="Times New Roman" w:hAnsi="Times New Roman"/>
          <w:spacing w:val="-8"/>
          <w:sz w:val="24"/>
          <w:szCs w:val="24"/>
          <w:lang w:val="ky-KG"/>
        </w:rPr>
        <w:t xml:space="preserve">  </w:t>
      </w:r>
      <w:r w:rsidRPr="004C7CAF">
        <w:rPr>
          <w:rFonts w:ascii="Times New Roman" w:hAnsi="Times New Roman"/>
          <w:spacing w:val="-8"/>
          <w:sz w:val="24"/>
          <w:szCs w:val="24"/>
          <w:lang w:val="ky-KG"/>
        </w:rPr>
        <w:t>эндоспермде</w:t>
      </w:r>
    </w:p>
    <w:p w:rsidR="00AB673D" w:rsidRPr="004C7CAF" w:rsidRDefault="00AB673D" w:rsidP="00AB673D">
      <w:pPr>
        <w:jc w:val="both"/>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5.  Өркүн деген эмне? Бул -</w:t>
      </w:r>
    </w:p>
    <w:p w:rsidR="00AB673D" w:rsidRPr="004C7CAF" w:rsidRDefault="00AB673D" w:rsidP="00F5639A">
      <w:pPr>
        <w:ind w:firstLine="708"/>
        <w:jc w:val="both"/>
        <w:rPr>
          <w:rFonts w:ascii="Times New Roman" w:hAnsi="Times New Roman" w:cs="Times New Roman"/>
          <w:color w:val="0D0D0D"/>
          <w:spacing w:val="-8"/>
          <w:sz w:val="24"/>
          <w:szCs w:val="24"/>
          <w:lang w:val="ky-KG"/>
        </w:rPr>
      </w:pPr>
      <w:r w:rsidRPr="004C7CAF">
        <w:rPr>
          <w:rFonts w:ascii="Times New Roman" w:hAnsi="Times New Roman" w:cs="Times New Roman"/>
          <w:spacing w:val="-8"/>
          <w:sz w:val="24"/>
          <w:szCs w:val="24"/>
          <w:lang w:val="ky-KG"/>
        </w:rPr>
        <w:t>А)</w:t>
      </w:r>
      <w:r w:rsidR="00F5639A">
        <w:rPr>
          <w:rFonts w:ascii="Times New Roman" w:hAnsi="Times New Roman" w:cs="Times New Roman"/>
          <w:color w:val="0D0D0D"/>
          <w:spacing w:val="-8"/>
          <w:sz w:val="24"/>
          <w:szCs w:val="24"/>
          <w:lang w:val="ky-KG"/>
        </w:rPr>
        <w:t xml:space="preserve">  </w:t>
      </w:r>
      <w:r w:rsidRPr="004C7CAF">
        <w:rPr>
          <w:rFonts w:ascii="Times New Roman" w:hAnsi="Times New Roman" w:cs="Times New Roman"/>
          <w:color w:val="0D0D0D"/>
          <w:spacing w:val="-8"/>
          <w:sz w:val="24"/>
          <w:szCs w:val="24"/>
          <w:lang w:val="ky-KG"/>
        </w:rPr>
        <w:t>бүчүрдөн өсүп чыккан жаш бутак</w:t>
      </w:r>
    </w:p>
    <w:p w:rsidR="00AB673D" w:rsidRPr="004C7CAF" w:rsidRDefault="00AB673D" w:rsidP="00F5639A">
      <w:pPr>
        <w:ind w:left="708"/>
        <w:jc w:val="both"/>
        <w:rPr>
          <w:rFonts w:ascii="Times New Roman" w:hAnsi="Times New Roman" w:cs="Times New Roman"/>
          <w:color w:val="0D0D0D"/>
          <w:spacing w:val="-8"/>
          <w:sz w:val="24"/>
          <w:szCs w:val="24"/>
          <w:lang w:val="ky-KG"/>
        </w:rPr>
      </w:pPr>
      <w:r w:rsidRPr="004C7CAF">
        <w:rPr>
          <w:rFonts w:ascii="Times New Roman" w:hAnsi="Times New Roman" w:cs="Times New Roman"/>
          <w:color w:val="0D0D0D"/>
          <w:spacing w:val="-8"/>
          <w:sz w:val="24"/>
          <w:szCs w:val="24"/>
          <w:lang w:val="ky-KG"/>
        </w:rPr>
        <w:t>Б)  топурактын астындагы органикалык зат</w:t>
      </w:r>
    </w:p>
    <w:p w:rsidR="00AB673D" w:rsidRPr="004C7CAF" w:rsidRDefault="00F5639A" w:rsidP="00F5639A">
      <w:pPr>
        <w:ind w:left="708"/>
        <w:jc w:val="both"/>
        <w:rPr>
          <w:rFonts w:ascii="Times New Roman" w:hAnsi="Times New Roman" w:cs="Times New Roman"/>
          <w:color w:val="0D0D0D"/>
          <w:spacing w:val="-8"/>
          <w:sz w:val="24"/>
          <w:szCs w:val="24"/>
          <w:lang w:val="ky-KG"/>
        </w:rPr>
      </w:pPr>
      <w:r>
        <w:rPr>
          <w:rFonts w:ascii="Times New Roman" w:hAnsi="Times New Roman" w:cs="Times New Roman"/>
          <w:color w:val="0D0D0D"/>
          <w:spacing w:val="-8"/>
          <w:sz w:val="24"/>
          <w:szCs w:val="24"/>
          <w:lang w:val="ky-KG"/>
        </w:rPr>
        <w:t xml:space="preserve">В) </w:t>
      </w:r>
      <w:r w:rsidR="00AB673D" w:rsidRPr="004C7CAF">
        <w:rPr>
          <w:rFonts w:ascii="Times New Roman" w:hAnsi="Times New Roman" w:cs="Times New Roman"/>
          <w:color w:val="0D0D0D"/>
          <w:spacing w:val="-8"/>
          <w:sz w:val="24"/>
          <w:szCs w:val="24"/>
          <w:lang w:val="ky-KG"/>
        </w:rPr>
        <w:t>өсүмдүктү топуракка бекитип турган тамыр</w:t>
      </w:r>
    </w:p>
    <w:p w:rsidR="00AB673D" w:rsidRPr="004C7CAF" w:rsidRDefault="00AB673D" w:rsidP="000072DE">
      <w:pPr>
        <w:ind w:left="708"/>
        <w:jc w:val="both"/>
        <w:rPr>
          <w:rFonts w:ascii="Times New Roman" w:hAnsi="Times New Roman" w:cs="Times New Roman"/>
          <w:color w:val="0D0D0D"/>
          <w:spacing w:val="-8"/>
          <w:sz w:val="24"/>
          <w:szCs w:val="24"/>
          <w:lang w:val="ky-KG"/>
        </w:rPr>
      </w:pPr>
      <w:r w:rsidRPr="004C7CAF">
        <w:rPr>
          <w:rFonts w:ascii="Times New Roman" w:hAnsi="Times New Roman" w:cs="Times New Roman"/>
          <w:color w:val="000000"/>
          <w:spacing w:val="-8"/>
          <w:sz w:val="24"/>
          <w:szCs w:val="24"/>
          <w:lang w:val="ky-KG"/>
        </w:rPr>
        <w:t>Г)</w:t>
      </w:r>
      <w:r w:rsidR="00F5639A">
        <w:rPr>
          <w:rFonts w:ascii="Times New Roman" w:hAnsi="Times New Roman" w:cs="Times New Roman"/>
          <w:color w:val="0D0D0D"/>
          <w:spacing w:val="-8"/>
          <w:sz w:val="24"/>
          <w:szCs w:val="24"/>
          <w:lang w:val="ky-KG"/>
        </w:rPr>
        <w:t xml:space="preserve"> </w:t>
      </w:r>
      <w:r w:rsidRPr="004C7CAF">
        <w:rPr>
          <w:rFonts w:ascii="Times New Roman" w:hAnsi="Times New Roman" w:cs="Times New Roman"/>
          <w:color w:val="0D0D0D"/>
          <w:spacing w:val="-8"/>
          <w:sz w:val="24"/>
          <w:szCs w:val="24"/>
          <w:lang w:val="ky-KG"/>
        </w:rPr>
        <w:t>өсүмдүктөрдүн өсүшү үчүн зарыл минералдык зат</w:t>
      </w:r>
    </w:p>
    <w:p w:rsidR="00AB673D" w:rsidRPr="004C7CAF" w:rsidRDefault="00AB673D" w:rsidP="00AB673D">
      <w:pPr>
        <w:rPr>
          <w:rFonts w:ascii="Times New Roman" w:hAnsi="Times New Roman" w:cs="Times New Roman"/>
          <w:spacing w:val="-8"/>
          <w:sz w:val="24"/>
          <w:szCs w:val="24"/>
          <w:lang w:val="ky-KG"/>
        </w:rPr>
      </w:pPr>
      <w:r w:rsidRPr="004C7CAF">
        <w:rPr>
          <w:rFonts w:ascii="Times New Roman" w:hAnsi="Times New Roman" w:cs="Times New Roman"/>
          <w:spacing w:val="-8"/>
          <w:sz w:val="24"/>
          <w:szCs w:val="24"/>
          <w:lang w:val="ky-KG"/>
        </w:rPr>
        <w:t>6. Тамыр-сабак, тамыр – түймөк, пияз түп- булар  эмне?</w:t>
      </w:r>
    </w:p>
    <w:p w:rsidR="00AB673D" w:rsidRPr="00F5639A" w:rsidRDefault="00AB673D" w:rsidP="00F5639A">
      <w:pPr>
        <w:ind w:firstLine="708"/>
        <w:rPr>
          <w:rFonts w:ascii="Times New Roman" w:hAnsi="Times New Roman"/>
          <w:spacing w:val="-8"/>
          <w:sz w:val="24"/>
          <w:szCs w:val="24"/>
          <w:lang w:val="ky-KG"/>
        </w:rPr>
      </w:pPr>
      <w:r w:rsidRPr="00F5639A">
        <w:rPr>
          <w:rFonts w:ascii="Times New Roman" w:hAnsi="Times New Roman"/>
          <w:spacing w:val="-8"/>
          <w:sz w:val="24"/>
          <w:szCs w:val="24"/>
          <w:lang w:val="ky-KG"/>
        </w:rPr>
        <w:t>А) түр өзгөрткөн  мөмөлөр</w:t>
      </w:r>
    </w:p>
    <w:p w:rsidR="00AB673D" w:rsidRPr="00F5639A" w:rsidRDefault="00AB673D" w:rsidP="00F5639A">
      <w:pPr>
        <w:ind w:firstLine="708"/>
        <w:rPr>
          <w:rFonts w:ascii="Times New Roman" w:hAnsi="Times New Roman"/>
          <w:spacing w:val="-8"/>
          <w:sz w:val="24"/>
          <w:szCs w:val="24"/>
          <w:lang w:val="ky-KG"/>
        </w:rPr>
      </w:pPr>
      <w:r w:rsidRPr="00F5639A">
        <w:rPr>
          <w:rFonts w:ascii="Times New Roman" w:hAnsi="Times New Roman"/>
          <w:spacing w:val="-8"/>
          <w:sz w:val="24"/>
          <w:szCs w:val="24"/>
          <w:lang w:val="ky-KG"/>
        </w:rPr>
        <w:t>Б)  түр  өзгөрткөн  жалбырактар</w:t>
      </w:r>
    </w:p>
    <w:p w:rsidR="00AB673D" w:rsidRPr="00F5639A" w:rsidRDefault="00AB673D" w:rsidP="00F5639A">
      <w:pPr>
        <w:ind w:firstLine="708"/>
        <w:rPr>
          <w:rFonts w:ascii="Times New Roman" w:hAnsi="Times New Roman"/>
          <w:spacing w:val="-8"/>
          <w:sz w:val="24"/>
          <w:szCs w:val="24"/>
          <w:lang w:val="ky-KG"/>
        </w:rPr>
      </w:pPr>
      <w:r w:rsidRPr="00F5639A">
        <w:rPr>
          <w:rFonts w:ascii="Times New Roman" w:hAnsi="Times New Roman"/>
          <w:color w:val="000000"/>
          <w:spacing w:val="-8"/>
          <w:sz w:val="24"/>
          <w:szCs w:val="24"/>
          <w:lang w:val="ky-KG"/>
        </w:rPr>
        <w:t>В)</w:t>
      </w:r>
      <w:r w:rsidR="00F5639A">
        <w:rPr>
          <w:rFonts w:ascii="Times New Roman" w:hAnsi="Times New Roman"/>
          <w:spacing w:val="-8"/>
          <w:sz w:val="24"/>
          <w:szCs w:val="24"/>
          <w:lang w:val="ky-KG"/>
        </w:rPr>
        <w:t xml:space="preserve">  </w:t>
      </w:r>
      <w:r w:rsidRPr="00F5639A">
        <w:rPr>
          <w:rFonts w:ascii="Times New Roman" w:hAnsi="Times New Roman"/>
          <w:spacing w:val="-8"/>
          <w:sz w:val="24"/>
          <w:szCs w:val="24"/>
          <w:lang w:val="ky-KG"/>
        </w:rPr>
        <w:t>түр өзгөрткөн  өркүндөр</w:t>
      </w:r>
    </w:p>
    <w:p w:rsidR="00AB673D" w:rsidRPr="00F5639A" w:rsidRDefault="00AB673D" w:rsidP="00F5639A">
      <w:pPr>
        <w:ind w:firstLine="708"/>
        <w:rPr>
          <w:rFonts w:ascii="Times New Roman" w:hAnsi="Times New Roman"/>
          <w:spacing w:val="-8"/>
          <w:sz w:val="24"/>
          <w:szCs w:val="24"/>
          <w:lang w:val="ky-KG"/>
        </w:rPr>
      </w:pPr>
      <w:r w:rsidRPr="00F5639A">
        <w:rPr>
          <w:rFonts w:ascii="Times New Roman" w:hAnsi="Times New Roman"/>
          <w:color w:val="000000"/>
          <w:spacing w:val="-8"/>
          <w:sz w:val="24"/>
          <w:szCs w:val="24"/>
          <w:lang w:val="ky-KG"/>
        </w:rPr>
        <w:t>Г)</w:t>
      </w:r>
      <w:r w:rsidRPr="00F5639A">
        <w:rPr>
          <w:rFonts w:ascii="Times New Roman" w:hAnsi="Times New Roman"/>
          <w:spacing w:val="-8"/>
          <w:sz w:val="24"/>
          <w:szCs w:val="24"/>
          <w:lang w:val="ky-KG"/>
        </w:rPr>
        <w:t xml:space="preserve">   түр өзгөрткөн  гүлдөр</w:t>
      </w:r>
    </w:p>
    <w:p w:rsidR="00F31351" w:rsidRDefault="00F31351" w:rsidP="00AB673D">
      <w:pPr>
        <w:pStyle w:val="af2"/>
        <w:rPr>
          <w:rFonts w:ascii="Times New Roman" w:hAnsi="Times New Roman"/>
          <w:sz w:val="24"/>
          <w:szCs w:val="24"/>
          <w:lang w:val="ky-KG"/>
        </w:rPr>
        <w:sectPr w:rsidR="00F31351" w:rsidSect="00F31351">
          <w:type w:val="continuous"/>
          <w:pgSz w:w="11906" w:h="16838"/>
          <w:pgMar w:top="1134" w:right="1134" w:bottom="1134" w:left="1134" w:header="708" w:footer="708" w:gutter="0"/>
          <w:cols w:num="2" w:space="284"/>
          <w:docGrid w:linePitch="360"/>
        </w:sectPr>
      </w:pPr>
    </w:p>
    <w:p w:rsidR="00AB673D" w:rsidRDefault="00AB673D" w:rsidP="00AB673D">
      <w:pPr>
        <w:pStyle w:val="af2"/>
        <w:rPr>
          <w:rFonts w:ascii="Times New Roman" w:hAnsi="Times New Roman"/>
          <w:sz w:val="24"/>
          <w:szCs w:val="24"/>
          <w:lang w:val="ky-KG"/>
        </w:rPr>
      </w:pPr>
    </w:p>
    <w:p w:rsidR="00AB673D" w:rsidRDefault="00AB673D" w:rsidP="00AB673D">
      <w:pPr>
        <w:pStyle w:val="af2"/>
        <w:rPr>
          <w:rFonts w:ascii="Times New Roman" w:hAnsi="Times New Roman"/>
          <w:sz w:val="24"/>
          <w:szCs w:val="24"/>
          <w:lang w:val="ky-KG"/>
        </w:rPr>
        <w:sectPr w:rsidR="00AB673D" w:rsidSect="00BD28AC">
          <w:type w:val="continuous"/>
          <w:pgSz w:w="11906" w:h="16838"/>
          <w:pgMar w:top="1134" w:right="1134" w:bottom="1134" w:left="1134" w:header="708" w:footer="708" w:gutter="0"/>
          <w:cols w:space="284"/>
          <w:docGrid w:linePitch="360"/>
        </w:sectPr>
      </w:pPr>
    </w:p>
    <w:p w:rsidR="004C7CAF" w:rsidRDefault="004C7CAF" w:rsidP="00AB673D">
      <w:pPr>
        <w:pStyle w:val="af2"/>
        <w:rPr>
          <w:rFonts w:ascii="Times New Roman" w:hAnsi="Times New Roman"/>
          <w:sz w:val="24"/>
          <w:szCs w:val="24"/>
          <w:lang w:val="ky-KG"/>
        </w:rPr>
      </w:pPr>
    </w:p>
    <w:p w:rsidR="00BD28AC" w:rsidRDefault="00BD28AC" w:rsidP="00AB673D">
      <w:pPr>
        <w:pStyle w:val="af2"/>
        <w:rPr>
          <w:rFonts w:ascii="Times New Roman" w:hAnsi="Times New Roman"/>
          <w:sz w:val="24"/>
          <w:szCs w:val="24"/>
          <w:lang w:val="ky-KG"/>
        </w:rPr>
        <w:sectPr w:rsidR="00BD28AC" w:rsidSect="00BD28AC">
          <w:type w:val="continuous"/>
          <w:pgSz w:w="11906" w:h="16838"/>
          <w:pgMar w:top="1134" w:right="1134" w:bottom="1134" w:left="1134" w:header="708" w:footer="708" w:gutter="0"/>
          <w:cols w:space="284"/>
          <w:docGrid w:linePitch="360"/>
        </w:sectPr>
      </w:pPr>
    </w:p>
    <w:p w:rsidR="00AB673D" w:rsidRPr="00AB673D" w:rsidRDefault="00AB673D" w:rsidP="00AB673D">
      <w:pPr>
        <w:pStyle w:val="af2"/>
        <w:rPr>
          <w:rFonts w:ascii="Times New Roman" w:hAnsi="Times New Roman"/>
          <w:sz w:val="24"/>
          <w:szCs w:val="24"/>
          <w:lang w:val="ky-KG"/>
        </w:rPr>
      </w:pPr>
      <w:r w:rsidRPr="00AB673D">
        <w:rPr>
          <w:rFonts w:ascii="Times New Roman" w:hAnsi="Times New Roman"/>
          <w:sz w:val="24"/>
          <w:szCs w:val="24"/>
          <w:lang w:val="ky-KG"/>
        </w:rPr>
        <w:lastRenderedPageBreak/>
        <w:t>7.</w:t>
      </w:r>
      <w:r w:rsidRPr="00AB673D">
        <w:rPr>
          <w:rFonts w:ascii="Times New Roman" w:hAnsi="Times New Roman"/>
          <w:b/>
          <w:sz w:val="24"/>
          <w:szCs w:val="24"/>
          <w:lang w:val="ky-KG"/>
        </w:rPr>
        <w:t xml:space="preserve"> </w:t>
      </w:r>
      <w:r w:rsidRPr="00AB673D">
        <w:rPr>
          <w:rFonts w:ascii="Times New Roman" w:hAnsi="Times New Roman"/>
          <w:sz w:val="24"/>
          <w:szCs w:val="24"/>
          <w:lang w:val="ky-KG"/>
        </w:rPr>
        <w:t>Сүрөттө өсүмдүктүн кайсы органынын түр өзгөрүүлөрү (метаморфозасы) берилген?</w:t>
      </w:r>
    </w:p>
    <w:p w:rsidR="00AB673D" w:rsidRDefault="00AB673D" w:rsidP="00AB673D">
      <w:pPr>
        <w:pStyle w:val="af2"/>
        <w:tabs>
          <w:tab w:val="left" w:pos="2268"/>
          <w:tab w:val="left" w:pos="4536"/>
          <w:tab w:val="left" w:pos="4820"/>
          <w:tab w:val="left" w:pos="6946"/>
          <w:tab w:val="left" w:pos="7230"/>
        </w:tabs>
        <w:rPr>
          <w:rFonts w:ascii="Times New Roman" w:hAnsi="Times New Roman"/>
          <w:sz w:val="24"/>
          <w:szCs w:val="24"/>
          <w:lang w:val="ky-KG"/>
        </w:rPr>
        <w:sectPr w:rsidR="00AB673D" w:rsidSect="00BD28AC">
          <w:type w:val="continuous"/>
          <w:pgSz w:w="11906" w:h="16838"/>
          <w:pgMar w:top="1134" w:right="1134" w:bottom="1134" w:left="1134" w:header="708" w:footer="708" w:gutter="0"/>
          <w:cols w:space="284"/>
          <w:docGrid w:linePitch="360"/>
        </w:sectPr>
      </w:pPr>
    </w:p>
    <w:p w:rsidR="00AB673D" w:rsidRPr="00AB673D" w:rsidRDefault="00AB673D" w:rsidP="00AB673D">
      <w:pPr>
        <w:pStyle w:val="af2"/>
        <w:tabs>
          <w:tab w:val="left" w:pos="2268"/>
          <w:tab w:val="left" w:pos="4536"/>
          <w:tab w:val="left" w:pos="4820"/>
          <w:tab w:val="left" w:pos="6946"/>
          <w:tab w:val="left" w:pos="7230"/>
        </w:tabs>
        <w:rPr>
          <w:rFonts w:ascii="Times New Roman" w:hAnsi="Times New Roman"/>
          <w:sz w:val="24"/>
          <w:szCs w:val="24"/>
          <w:lang w:val="ky-KG"/>
        </w:rPr>
      </w:pPr>
      <w:r w:rsidRPr="00AB673D">
        <w:rPr>
          <w:rFonts w:ascii="Times New Roman" w:hAnsi="Times New Roman"/>
          <w:sz w:val="24"/>
          <w:szCs w:val="24"/>
          <w:lang w:val="ky-KG"/>
        </w:rPr>
        <w:lastRenderedPageBreak/>
        <w:t>А)сабактын</w:t>
      </w:r>
      <w:r w:rsidRPr="00AB673D">
        <w:rPr>
          <w:rFonts w:ascii="Times New Roman" w:hAnsi="Times New Roman"/>
          <w:sz w:val="24"/>
          <w:szCs w:val="24"/>
          <w:lang w:val="ky-KG"/>
        </w:rPr>
        <w:tab/>
        <w:t>Б) мөмөнүн</w:t>
      </w:r>
      <w:r w:rsidRPr="00AB673D">
        <w:rPr>
          <w:rFonts w:ascii="Times New Roman" w:hAnsi="Times New Roman"/>
          <w:sz w:val="24"/>
          <w:szCs w:val="24"/>
          <w:lang w:val="ky-KG"/>
        </w:rPr>
        <w:tab/>
        <w:t>В)тамырдын</w:t>
      </w:r>
      <w:r w:rsidRPr="00AB673D">
        <w:rPr>
          <w:rFonts w:ascii="Times New Roman" w:hAnsi="Times New Roman"/>
          <w:b/>
          <w:sz w:val="24"/>
          <w:szCs w:val="24"/>
          <w:lang w:val="ky-KG"/>
        </w:rPr>
        <w:tab/>
      </w:r>
      <w:r w:rsidRPr="00AB673D">
        <w:rPr>
          <w:rFonts w:ascii="Times New Roman" w:hAnsi="Times New Roman"/>
          <w:sz w:val="24"/>
          <w:szCs w:val="24"/>
          <w:lang w:val="ky-KG"/>
        </w:rPr>
        <w:t>Г)жалбырактын</w:t>
      </w:r>
    </w:p>
    <w:p w:rsidR="00AB673D" w:rsidRDefault="00AB673D" w:rsidP="00AB673D">
      <w:pPr>
        <w:pStyle w:val="af2"/>
        <w:rPr>
          <w:rFonts w:ascii="Times New Roman" w:hAnsi="Times New Roman"/>
          <w:sz w:val="24"/>
          <w:szCs w:val="24"/>
          <w:lang w:val="ky-KG"/>
        </w:rPr>
        <w:sectPr w:rsidR="00AB673D" w:rsidSect="00BD28AC">
          <w:type w:val="continuous"/>
          <w:pgSz w:w="11906" w:h="16838"/>
          <w:pgMar w:top="1134" w:right="1134" w:bottom="1134" w:left="1134" w:header="708" w:footer="708" w:gutter="0"/>
          <w:cols w:space="284"/>
          <w:docGrid w:linePitch="360"/>
        </w:sectPr>
      </w:pPr>
    </w:p>
    <w:p w:rsidR="00AB673D" w:rsidRPr="00AB673D" w:rsidRDefault="002F7106" w:rsidP="00AB673D">
      <w:pPr>
        <w:pStyle w:val="af2"/>
        <w:rPr>
          <w:rFonts w:ascii="Times New Roman" w:hAnsi="Times New Roman"/>
          <w:sz w:val="24"/>
          <w:szCs w:val="24"/>
          <w:lang w:val="ky-KG"/>
        </w:rPr>
      </w:pPr>
      <w:r>
        <w:rPr>
          <w:rFonts w:ascii="Times New Roman" w:hAnsi="Times New Roman"/>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232410</wp:posOffset>
            </wp:positionH>
            <wp:positionV relativeFrom="paragraph">
              <wp:posOffset>41910</wp:posOffset>
            </wp:positionV>
            <wp:extent cx="1397000" cy="998220"/>
            <wp:effectExtent l="19050" t="19050" r="0" b="0"/>
            <wp:wrapNone/>
            <wp:docPr id="5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16" cstate="print">
                      <a:extLst>
                        <a:ext uri="{28A0092B-C50C-407E-A947-70E740481C1C}">
                          <a14:useLocalDpi xmlns:a14="http://schemas.microsoft.com/office/drawing/2010/main" val="0"/>
                        </a:ext>
                      </a:extLst>
                    </a:blip>
                    <a:srcRect r="18187"/>
                    <a:stretch>
                      <a:fillRect/>
                    </a:stretch>
                  </pic:blipFill>
                  <pic:spPr bwMode="auto">
                    <a:xfrm>
                      <a:off x="0" y="0"/>
                      <a:ext cx="1397000" cy="998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668480" behindDoc="0" locked="0" layoutInCell="1" allowOverlap="1">
            <wp:simplePos x="0" y="0"/>
            <wp:positionH relativeFrom="column">
              <wp:posOffset>3087370</wp:posOffset>
            </wp:positionH>
            <wp:positionV relativeFrom="paragraph">
              <wp:posOffset>41910</wp:posOffset>
            </wp:positionV>
            <wp:extent cx="1396365" cy="998220"/>
            <wp:effectExtent l="19050" t="19050" r="0" b="0"/>
            <wp:wrapNone/>
            <wp:docPr id="5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6365" cy="998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665408" behindDoc="0" locked="0" layoutInCell="1" allowOverlap="1">
            <wp:simplePos x="0" y="0"/>
            <wp:positionH relativeFrom="column">
              <wp:posOffset>1661160</wp:posOffset>
            </wp:positionH>
            <wp:positionV relativeFrom="paragraph">
              <wp:posOffset>41910</wp:posOffset>
            </wp:positionV>
            <wp:extent cx="1392555" cy="998220"/>
            <wp:effectExtent l="19050" t="19050" r="0" b="0"/>
            <wp:wrapNone/>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2555" cy="998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203200</wp:posOffset>
                </wp:positionH>
                <wp:positionV relativeFrom="paragraph">
                  <wp:posOffset>1002030</wp:posOffset>
                </wp:positionV>
                <wp:extent cx="1364615" cy="252095"/>
                <wp:effectExtent l="0" t="0" r="0" b="0"/>
                <wp:wrapNone/>
                <wp:docPr id="56"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46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F8" w:rsidRDefault="00A70DF8" w:rsidP="00AB673D">
                            <w:pPr>
                              <w:pStyle w:val="a7"/>
                              <w:spacing w:before="0" w:beforeAutospacing="0" w:after="0" w:afterAutospacing="0"/>
                              <w:jc w:val="center"/>
                              <w:rPr>
                                <w:sz w:val="22"/>
                                <w:szCs w:val="22"/>
                              </w:rPr>
                            </w:pPr>
                            <w:r>
                              <w:rPr>
                                <w:bCs/>
                                <w:color w:val="000000"/>
                                <w:kern w:val="24"/>
                                <w:sz w:val="22"/>
                                <w:szCs w:val="22"/>
                                <w:lang w:val="ky-KG"/>
                              </w:rPr>
                              <w:t>жүгөрү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0" o:spid="_x0000_s1026" type="#_x0000_t202" style="position:absolute;margin-left:16pt;margin-top:78.9pt;width:107.45pt;height:19.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" filled="f" stroked="f">
                <v:textbox style="mso-fit-shape-to-text:t">
                  <w:txbxContent>
                    <w:p w:rsidR="00A70DF8" w:rsidRDefault="00A70DF8" w:rsidP="00AB673D">
                      <w:pPr>
                        <w:pStyle w:val="a7"/>
                        <w:spacing w:before="0" w:beforeAutospacing="0" w:after="0" w:afterAutospacing="0"/>
                        <w:jc w:val="center"/>
                        <w:rPr>
                          <w:sz w:val="22"/>
                          <w:szCs w:val="22"/>
                        </w:rPr>
                      </w:pPr>
                      <w:r>
                        <w:rPr>
                          <w:bCs/>
                          <w:color w:val="000000"/>
                          <w:kern w:val="24"/>
                          <w:sz w:val="22"/>
                          <w:szCs w:val="22"/>
                          <w:lang w:val="ky-KG"/>
                        </w:rPr>
                        <w:t>жүгөрү</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1716405</wp:posOffset>
                </wp:positionH>
                <wp:positionV relativeFrom="paragraph">
                  <wp:posOffset>1002030</wp:posOffset>
                </wp:positionV>
                <wp:extent cx="1287780" cy="252095"/>
                <wp:effectExtent l="0" t="0" r="0" b="0"/>
                <wp:wrapNone/>
                <wp:docPr id="55"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7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F8" w:rsidRDefault="00A70DF8" w:rsidP="00AB673D">
                            <w:pPr>
                              <w:pStyle w:val="a7"/>
                              <w:tabs>
                                <w:tab w:val="left" w:pos="284"/>
                              </w:tabs>
                              <w:spacing w:before="0" w:beforeAutospacing="0" w:after="0" w:afterAutospacing="0"/>
                              <w:jc w:val="center"/>
                              <w:rPr>
                                <w:sz w:val="22"/>
                                <w:szCs w:val="22"/>
                              </w:rPr>
                            </w:pPr>
                            <w:r>
                              <w:rPr>
                                <w:bCs/>
                                <w:color w:val="000000"/>
                                <w:kern w:val="24"/>
                                <w:sz w:val="22"/>
                                <w:szCs w:val="22"/>
                                <w:lang w:val="ky-KG"/>
                              </w:rPr>
                              <w:t>баньян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49" o:spid="_x0000_s1027" type="#_x0000_t202" style="position:absolute;margin-left:135.15pt;margin-top:78.9pt;width:101.4pt;height:19.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" filled="f" stroked="f">
                <v:textbox style="mso-fit-shape-to-text:t">
                  <w:txbxContent>
                    <w:p w:rsidR="00A70DF8" w:rsidRDefault="00A70DF8" w:rsidP="00AB673D">
                      <w:pPr>
                        <w:pStyle w:val="a7"/>
                        <w:tabs>
                          <w:tab w:val="left" w:pos="284"/>
                        </w:tabs>
                        <w:spacing w:before="0" w:beforeAutospacing="0" w:after="0" w:afterAutospacing="0"/>
                        <w:jc w:val="center"/>
                        <w:rPr>
                          <w:sz w:val="22"/>
                          <w:szCs w:val="22"/>
                        </w:rPr>
                      </w:pPr>
                      <w:r>
                        <w:rPr>
                          <w:bCs/>
                          <w:color w:val="000000"/>
                          <w:kern w:val="24"/>
                          <w:sz w:val="22"/>
                          <w:szCs w:val="22"/>
                          <w:lang w:val="ky-KG"/>
                        </w:rPr>
                        <w:t>баньян</w:t>
                      </w:r>
                    </w:p>
                  </w:txbxContent>
                </v:textbox>
              </v:shape>
            </w:pict>
          </mc:Fallback>
        </mc:AlternateContent>
      </w:r>
      <w:r>
        <w:rPr>
          <w:rFonts w:ascii="Times New Roman" w:hAnsi="Times New Roman"/>
          <w:noProof/>
          <w:sz w:val="24"/>
          <w:szCs w:val="24"/>
          <w:lang w:eastAsia="ru-RU"/>
        </w:rPr>
        <w:drawing>
          <wp:anchor distT="0" distB="0" distL="114300" distR="114300" simplePos="0" relativeHeight="251671552" behindDoc="0" locked="0" layoutInCell="1" allowOverlap="1">
            <wp:simplePos x="0" y="0"/>
            <wp:positionH relativeFrom="column">
              <wp:posOffset>4516120</wp:posOffset>
            </wp:positionH>
            <wp:positionV relativeFrom="paragraph">
              <wp:posOffset>41910</wp:posOffset>
            </wp:positionV>
            <wp:extent cx="1391920" cy="998220"/>
            <wp:effectExtent l="19050" t="19050" r="0" b="0"/>
            <wp:wrapNone/>
            <wp:docPr id="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19">
                      <a:extLst>
                        <a:ext uri="{28A0092B-C50C-407E-A947-70E740481C1C}">
                          <a14:useLocalDpi xmlns:a14="http://schemas.microsoft.com/office/drawing/2010/main" val="0"/>
                        </a:ext>
                      </a:extLst>
                    </a:blip>
                    <a:srcRect l="2260" r="1620" b="14832"/>
                    <a:stretch>
                      <a:fillRect/>
                    </a:stretch>
                  </pic:blipFill>
                  <pic:spPr bwMode="auto">
                    <a:xfrm>
                      <a:off x="0" y="0"/>
                      <a:ext cx="1391920" cy="998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B673D" w:rsidRPr="00AB673D" w:rsidRDefault="00AB673D" w:rsidP="00AB673D">
      <w:pPr>
        <w:pStyle w:val="af2"/>
        <w:rPr>
          <w:rFonts w:ascii="Times New Roman" w:hAnsi="Times New Roman"/>
          <w:sz w:val="24"/>
          <w:szCs w:val="24"/>
          <w:lang w:val="ky-KG"/>
        </w:rPr>
      </w:pPr>
    </w:p>
    <w:p w:rsidR="00AB673D" w:rsidRPr="00AB673D" w:rsidRDefault="00AB673D" w:rsidP="00AB673D">
      <w:pPr>
        <w:pStyle w:val="af2"/>
        <w:rPr>
          <w:rFonts w:ascii="Times New Roman" w:hAnsi="Times New Roman"/>
          <w:sz w:val="24"/>
          <w:szCs w:val="24"/>
          <w:lang w:val="ky-KG"/>
        </w:rPr>
      </w:pPr>
    </w:p>
    <w:p w:rsidR="00AB673D" w:rsidRPr="00AB673D" w:rsidRDefault="00AB673D" w:rsidP="00AB673D">
      <w:pPr>
        <w:pStyle w:val="af2"/>
        <w:rPr>
          <w:rFonts w:ascii="Times New Roman" w:hAnsi="Times New Roman"/>
          <w:sz w:val="24"/>
          <w:szCs w:val="24"/>
          <w:lang w:val="ky-KG"/>
        </w:rPr>
      </w:pPr>
    </w:p>
    <w:p w:rsidR="00EB2BBE" w:rsidRDefault="002F7106" w:rsidP="006A2A5E">
      <w:pPr>
        <w:pStyle w:val="af2"/>
        <w:rPr>
          <w:rFonts w:ascii="Times New Roman" w:hAnsi="Times New Roman"/>
          <w:sz w:val="24"/>
          <w:szCs w:val="24"/>
          <w:lang w:val="ky-KG"/>
        </w:rPr>
        <w:sectPr w:rsidR="00EB2BBE" w:rsidSect="00BD28AC">
          <w:type w:val="continuous"/>
          <w:pgSz w:w="11906" w:h="16838"/>
          <w:pgMar w:top="1134" w:right="1134" w:bottom="1134" w:left="1134" w:header="708" w:footer="708" w:gutter="0"/>
          <w:cols w:space="284"/>
          <w:docGrid w:linePitch="360"/>
        </w:sect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4641215</wp:posOffset>
                </wp:positionH>
                <wp:positionV relativeFrom="paragraph">
                  <wp:posOffset>99695</wp:posOffset>
                </wp:positionV>
                <wp:extent cx="1266825" cy="302895"/>
                <wp:effectExtent l="0" t="0" r="1270" b="3810"/>
                <wp:wrapNone/>
                <wp:docPr id="5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70DF8" w:rsidRDefault="00A70DF8" w:rsidP="00AB673D">
                            <w:pPr>
                              <w:pStyle w:val="a7"/>
                              <w:spacing w:before="0" w:beforeAutospacing="0" w:after="0" w:afterAutospacing="0"/>
                              <w:jc w:val="center"/>
                              <w:rPr>
                                <w:sz w:val="22"/>
                                <w:szCs w:val="22"/>
                              </w:rPr>
                            </w:pPr>
                            <w:r>
                              <w:rPr>
                                <w:bCs/>
                                <w:color w:val="000000"/>
                                <w:kern w:val="24"/>
                                <w:sz w:val="22"/>
                                <w:szCs w:val="22"/>
                                <w:lang w:val="ky-KG"/>
                              </w:rPr>
                              <w:t>арала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365.45pt;margin-top:7.85pt;width:99.75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" filled="f" stroked="f" strokeweight="2pt">
                <v:textbox>
                  <w:txbxContent>
                    <w:p w:rsidR="00A70DF8" w:rsidRDefault="00A70DF8" w:rsidP="00AB673D">
                      <w:pPr>
                        <w:pStyle w:val="a7"/>
                        <w:spacing w:before="0" w:beforeAutospacing="0" w:after="0" w:afterAutospacing="0"/>
                        <w:jc w:val="center"/>
                        <w:rPr>
                          <w:sz w:val="22"/>
                          <w:szCs w:val="22"/>
                        </w:rPr>
                      </w:pPr>
                      <w:r>
                        <w:rPr>
                          <w:bCs/>
                          <w:color w:val="000000"/>
                          <w:kern w:val="24"/>
                          <w:sz w:val="22"/>
                          <w:szCs w:val="22"/>
                          <w:lang w:val="ky-KG"/>
                        </w:rPr>
                        <w:t>арала</w:t>
                      </w:r>
                    </w:p>
                  </w:txbxContent>
                </v:textbox>
              </v:rect>
            </w:pict>
          </mc:Fallback>
        </mc:AlternateContent>
      </w:r>
    </w:p>
    <w:p w:rsidR="00BD28AC" w:rsidRDefault="00BD28AC" w:rsidP="00AB673D">
      <w:pPr>
        <w:rPr>
          <w:rFonts w:ascii="Times New Roman" w:hAnsi="Times New Roman" w:cs="Times New Roman"/>
          <w:sz w:val="24"/>
          <w:szCs w:val="24"/>
          <w:lang w:val="ky-KG"/>
        </w:rPr>
        <w:sectPr w:rsidR="00BD28AC" w:rsidSect="00BD28AC">
          <w:type w:val="continuous"/>
          <w:pgSz w:w="11906" w:h="16838"/>
          <w:pgMar w:top="1134" w:right="1134" w:bottom="1134" w:left="1134" w:header="708" w:footer="708" w:gutter="0"/>
          <w:cols w:space="284"/>
          <w:docGrid w:linePitch="360"/>
        </w:sectPr>
      </w:pPr>
    </w:p>
    <w:p w:rsidR="00F31351" w:rsidRDefault="002F7106" w:rsidP="00AB673D">
      <w:pPr>
        <w:rPr>
          <w:rFonts w:ascii="Times New Roman" w:hAnsi="Times New Roman" w:cs="Times New Roman"/>
          <w:sz w:val="24"/>
          <w:szCs w:val="24"/>
          <w:lang w:val="ky-KG"/>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4562475</wp:posOffset>
                </wp:positionH>
                <wp:positionV relativeFrom="paragraph">
                  <wp:posOffset>136525</wp:posOffset>
                </wp:positionV>
                <wp:extent cx="1272540" cy="278130"/>
                <wp:effectExtent l="0" t="635" r="0" b="0"/>
                <wp:wrapNone/>
                <wp:docPr id="5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DF8" w:rsidRPr="00124ED5" w:rsidRDefault="00A70DF8">
                            <w:pPr>
                              <w:rPr>
                                <w:rFonts w:ascii="Times New Roman" w:hAnsi="Times New Roman" w:cs="Times New Roman"/>
                              </w:rPr>
                            </w:pPr>
                            <w:r>
                              <w:t xml:space="preserve">          </w:t>
                            </w:r>
                            <w:r w:rsidRPr="00124ED5">
                              <w:rPr>
                                <w:rFonts w:ascii="Times New Roman" w:hAnsi="Times New Roman" w:cs="Times New Roman"/>
                              </w:rPr>
                              <w:t>арала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9" style="position:absolute;margin-left:359.25pt;margin-top:10.75pt;width:100.2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kdhwIAAA8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" stroked="f">
                <v:textbox>
                  <w:txbxContent>
                    <w:p w:rsidR="00A70DF8" w:rsidRPr="00124ED5" w:rsidRDefault="00A70DF8">
                      <w:pPr>
                        <w:rPr>
                          <w:rFonts w:ascii="Times New Roman" w:hAnsi="Times New Roman" w:cs="Times New Roman"/>
                        </w:rPr>
                      </w:pPr>
                      <w:r>
                        <w:t xml:space="preserve">          </w:t>
                      </w:r>
                      <w:r w:rsidRPr="00124ED5">
                        <w:rPr>
                          <w:rFonts w:ascii="Times New Roman" w:hAnsi="Times New Roman" w:cs="Times New Roman"/>
                        </w:rPr>
                        <w:t>арала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2963545</wp:posOffset>
                </wp:positionH>
                <wp:positionV relativeFrom="paragraph">
                  <wp:posOffset>133350</wp:posOffset>
                </wp:positionV>
                <wp:extent cx="1590675" cy="302895"/>
                <wp:effectExtent l="0" t="0" r="2540" b="4445"/>
                <wp:wrapNone/>
                <wp:docPr id="5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70DF8" w:rsidRDefault="00A70DF8" w:rsidP="00AB673D">
                            <w:pPr>
                              <w:pStyle w:val="a7"/>
                              <w:tabs>
                                <w:tab w:val="left" w:pos="0"/>
                              </w:tabs>
                              <w:spacing w:before="0" w:beforeAutospacing="0" w:after="0" w:afterAutospacing="0"/>
                              <w:jc w:val="center"/>
                              <w:rPr>
                                <w:sz w:val="22"/>
                                <w:szCs w:val="22"/>
                              </w:rPr>
                            </w:pPr>
                            <w:r>
                              <w:rPr>
                                <w:bCs/>
                                <w:color w:val="000000"/>
                                <w:kern w:val="24"/>
                                <w:sz w:val="22"/>
                                <w:szCs w:val="22"/>
                                <w:lang w:val="ky-KG"/>
                              </w:rPr>
                              <w:t>саз кипариси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233.35pt;margin-top:10.5pt;width:125.2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" filled="f" stroked="f" strokeweight="2pt">
                <v:textbox>
                  <w:txbxContent>
                    <w:p w:rsidR="00A70DF8" w:rsidRDefault="00A70DF8" w:rsidP="00AB673D">
                      <w:pPr>
                        <w:pStyle w:val="a7"/>
                        <w:tabs>
                          <w:tab w:val="left" w:pos="0"/>
                        </w:tabs>
                        <w:spacing w:before="0" w:beforeAutospacing="0" w:after="0" w:afterAutospacing="0"/>
                        <w:jc w:val="center"/>
                        <w:rPr>
                          <w:sz w:val="22"/>
                          <w:szCs w:val="22"/>
                        </w:rPr>
                      </w:pPr>
                      <w:r>
                        <w:rPr>
                          <w:bCs/>
                          <w:color w:val="000000"/>
                          <w:kern w:val="24"/>
                          <w:sz w:val="22"/>
                          <w:szCs w:val="22"/>
                          <w:lang w:val="ky-KG"/>
                        </w:rPr>
                        <w:t>саз кипариси</w:t>
                      </w:r>
                    </w:p>
                  </w:txbxContent>
                </v:textbox>
              </v:rect>
            </w:pict>
          </mc:Fallback>
        </mc:AlternateContent>
      </w:r>
    </w:p>
    <w:p w:rsidR="00F31351" w:rsidRDefault="00F31351" w:rsidP="00AB673D">
      <w:pPr>
        <w:rPr>
          <w:rFonts w:ascii="Times New Roman" w:hAnsi="Times New Roman" w:cs="Times New Roman"/>
          <w:sz w:val="24"/>
          <w:szCs w:val="24"/>
          <w:lang w:val="ky-KG"/>
        </w:rPr>
      </w:pPr>
    </w:p>
    <w:p w:rsidR="006A2A5E" w:rsidRDefault="006A2A5E" w:rsidP="00AB673D">
      <w:pPr>
        <w:rPr>
          <w:rFonts w:ascii="Times New Roman" w:hAnsi="Times New Roman" w:cs="Times New Roman"/>
          <w:sz w:val="24"/>
          <w:szCs w:val="24"/>
          <w:lang w:val="ky-KG"/>
        </w:rPr>
      </w:pPr>
    </w:p>
    <w:p w:rsidR="00BB4CF8" w:rsidRDefault="00BB4CF8" w:rsidP="00AB673D">
      <w:pPr>
        <w:rPr>
          <w:rFonts w:ascii="Times New Roman" w:hAnsi="Times New Roman" w:cs="Times New Roman"/>
          <w:sz w:val="24"/>
          <w:szCs w:val="24"/>
          <w:lang w:val="ky-KG"/>
        </w:rPr>
        <w:sectPr w:rsidR="00BB4CF8" w:rsidSect="00BD28AC">
          <w:type w:val="continuous"/>
          <w:pgSz w:w="11906" w:h="16838"/>
          <w:pgMar w:top="1134" w:right="1134" w:bottom="1134" w:left="1134" w:header="708" w:footer="708" w:gutter="0"/>
          <w:cols w:space="284"/>
          <w:docGrid w:linePitch="360"/>
        </w:sectPr>
      </w:pPr>
    </w:p>
    <w:p w:rsidR="00AB673D" w:rsidRPr="00AB673D" w:rsidRDefault="00AB673D" w:rsidP="00AB673D">
      <w:pPr>
        <w:rPr>
          <w:rFonts w:ascii="Times New Roman" w:hAnsi="Times New Roman" w:cs="Times New Roman"/>
          <w:sz w:val="24"/>
          <w:szCs w:val="24"/>
          <w:lang w:val="ky-KG"/>
        </w:rPr>
      </w:pPr>
      <w:r w:rsidRPr="00AB673D">
        <w:rPr>
          <w:rFonts w:ascii="Times New Roman" w:hAnsi="Times New Roman" w:cs="Times New Roman"/>
          <w:sz w:val="24"/>
          <w:szCs w:val="24"/>
          <w:lang w:val="ky-KG"/>
        </w:rPr>
        <w:lastRenderedPageBreak/>
        <w:t>8.Сезүү органдарга тиешелүү кызматтарын  дал келтиргиле: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36"/>
        <w:gridCol w:w="1434"/>
      </w:tblGrid>
      <w:tr w:rsidR="00AB673D" w:rsidRPr="00F5639A" w:rsidTr="00EB2BBE">
        <w:tc>
          <w:tcPr>
            <w:tcW w:w="392" w:type="dxa"/>
            <w:tcBorders>
              <w:top w:val="single" w:sz="4" w:space="0" w:color="auto"/>
              <w:left w:val="single" w:sz="4" w:space="0" w:color="auto"/>
              <w:bottom w:val="single" w:sz="4" w:space="0" w:color="auto"/>
              <w:right w:val="single" w:sz="4" w:space="0" w:color="auto"/>
            </w:tcBorders>
          </w:tcPr>
          <w:p w:rsidR="00AB673D" w:rsidRPr="00F5639A" w:rsidRDefault="00AB673D" w:rsidP="007B3903">
            <w:pPr>
              <w:pStyle w:val="af2"/>
              <w:rPr>
                <w:rFonts w:ascii="Times New Roman" w:hAnsi="Times New Roman"/>
                <w:b/>
                <w:lang w:val="ky-KG"/>
              </w:rPr>
            </w:pPr>
          </w:p>
        </w:tc>
        <w:tc>
          <w:tcPr>
            <w:tcW w:w="170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 xml:space="preserve"> Мөмөлөр</w:t>
            </w:r>
          </w:p>
        </w:tc>
        <w:tc>
          <w:tcPr>
            <w:tcW w:w="336" w:type="dxa"/>
            <w:tcBorders>
              <w:top w:val="single" w:sz="4" w:space="0" w:color="auto"/>
              <w:left w:val="single" w:sz="4" w:space="0" w:color="auto"/>
              <w:bottom w:val="single" w:sz="4" w:space="0" w:color="auto"/>
              <w:right w:val="single" w:sz="4" w:space="0" w:color="auto"/>
            </w:tcBorders>
          </w:tcPr>
          <w:p w:rsidR="00AB673D" w:rsidRPr="00F5639A" w:rsidRDefault="00AB673D" w:rsidP="007B3903">
            <w:pPr>
              <w:pStyle w:val="af2"/>
              <w:rPr>
                <w:rFonts w:ascii="Times New Roman" w:hAnsi="Times New Roman"/>
                <w:b/>
                <w:lang w:val="ky-KG"/>
              </w:rPr>
            </w:pPr>
          </w:p>
        </w:tc>
        <w:tc>
          <w:tcPr>
            <w:tcW w:w="108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Өсүмдүктөр</w:t>
            </w:r>
          </w:p>
        </w:tc>
      </w:tr>
      <w:tr w:rsidR="00AB673D" w:rsidRPr="00F5639A" w:rsidTr="00EB2BBE">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А</w:t>
            </w:r>
          </w:p>
        </w:tc>
        <w:tc>
          <w:tcPr>
            <w:tcW w:w="170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 xml:space="preserve">Жемиш </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1</w:t>
            </w:r>
          </w:p>
        </w:tc>
        <w:tc>
          <w:tcPr>
            <w:tcW w:w="1081" w:type="dxa"/>
            <w:tcBorders>
              <w:top w:val="single" w:sz="4" w:space="0" w:color="auto"/>
              <w:left w:val="single" w:sz="4" w:space="0" w:color="auto"/>
              <w:bottom w:val="single" w:sz="4" w:space="0" w:color="auto"/>
              <w:right w:val="single" w:sz="4" w:space="0" w:color="auto"/>
            </w:tcBorders>
            <w:hideMark/>
          </w:tcPr>
          <w:p w:rsidR="00AB673D" w:rsidRPr="00F5639A" w:rsidRDefault="00EB2BBE" w:rsidP="007B3903">
            <w:pPr>
              <w:pStyle w:val="af2"/>
              <w:rPr>
                <w:rFonts w:ascii="Times New Roman" w:hAnsi="Times New Roman"/>
                <w:lang w:val="ky-KG"/>
              </w:rPr>
            </w:pPr>
            <w:r w:rsidRPr="00F5639A">
              <w:rPr>
                <w:rFonts w:ascii="Times New Roman" w:hAnsi="Times New Roman"/>
                <w:lang w:val="ky-KG"/>
              </w:rPr>
              <w:t xml:space="preserve"> </w:t>
            </w:r>
            <w:r w:rsidR="00AB673D" w:rsidRPr="00F5639A">
              <w:rPr>
                <w:rFonts w:ascii="Times New Roman" w:hAnsi="Times New Roman"/>
                <w:lang w:val="ky-KG"/>
              </w:rPr>
              <w:t>өрүк</w:t>
            </w:r>
          </w:p>
        </w:tc>
      </w:tr>
      <w:tr w:rsidR="00AB673D" w:rsidRPr="00F5639A" w:rsidTr="00EB2BBE">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lastRenderedPageBreak/>
              <w:t>Б</w:t>
            </w:r>
          </w:p>
        </w:tc>
        <w:tc>
          <w:tcPr>
            <w:tcW w:w="170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Сөөктүү мөмө</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2</w:t>
            </w:r>
          </w:p>
        </w:tc>
        <w:tc>
          <w:tcPr>
            <w:tcW w:w="108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 xml:space="preserve"> пахта</w:t>
            </w:r>
          </w:p>
        </w:tc>
      </w:tr>
      <w:tr w:rsidR="00AB673D" w:rsidRPr="00F5639A" w:rsidTr="00EB2BBE">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В</w:t>
            </w:r>
          </w:p>
        </w:tc>
        <w:tc>
          <w:tcPr>
            <w:tcW w:w="170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Кургак мөмө</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3</w:t>
            </w:r>
          </w:p>
        </w:tc>
        <w:tc>
          <w:tcPr>
            <w:tcW w:w="108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күн карама</w:t>
            </w:r>
          </w:p>
        </w:tc>
      </w:tr>
      <w:tr w:rsidR="00AB673D" w:rsidRPr="00F5639A" w:rsidTr="00EB2BBE">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Г</w:t>
            </w:r>
          </w:p>
        </w:tc>
        <w:tc>
          <w:tcPr>
            <w:tcW w:w="170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Урукча</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4</w:t>
            </w:r>
          </w:p>
        </w:tc>
        <w:tc>
          <w:tcPr>
            <w:tcW w:w="108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 xml:space="preserve">дарак </w:t>
            </w:r>
          </w:p>
        </w:tc>
      </w:tr>
      <w:tr w:rsidR="00AB673D" w:rsidRPr="00F5639A" w:rsidTr="00EB2BBE">
        <w:tc>
          <w:tcPr>
            <w:tcW w:w="392" w:type="dxa"/>
            <w:tcBorders>
              <w:top w:val="single" w:sz="4" w:space="0" w:color="auto"/>
              <w:left w:val="single" w:sz="4" w:space="0" w:color="auto"/>
              <w:bottom w:val="single" w:sz="4" w:space="0" w:color="auto"/>
              <w:right w:val="single" w:sz="4" w:space="0" w:color="auto"/>
            </w:tcBorders>
          </w:tcPr>
          <w:p w:rsidR="00AB673D" w:rsidRPr="00F5639A" w:rsidRDefault="00AB673D" w:rsidP="007B3903">
            <w:pPr>
              <w:pStyle w:val="af2"/>
              <w:rPr>
                <w:rFonts w:ascii="Times New Roman" w:hAnsi="Times New Roman"/>
                <w:b/>
                <w:lang w:val="ky-KG"/>
              </w:rPr>
            </w:pPr>
          </w:p>
        </w:tc>
        <w:tc>
          <w:tcPr>
            <w:tcW w:w="1701" w:type="dxa"/>
            <w:tcBorders>
              <w:top w:val="single" w:sz="4" w:space="0" w:color="auto"/>
              <w:left w:val="single" w:sz="4" w:space="0" w:color="auto"/>
              <w:bottom w:val="single" w:sz="4" w:space="0" w:color="auto"/>
              <w:right w:val="single" w:sz="4" w:space="0" w:color="auto"/>
            </w:tcBorders>
          </w:tcPr>
          <w:p w:rsidR="00AB673D" w:rsidRPr="00F5639A" w:rsidRDefault="00AB673D" w:rsidP="007B3903">
            <w:pPr>
              <w:pStyle w:val="af2"/>
              <w:rPr>
                <w:rFonts w:ascii="Times New Roman" w:hAnsi="Times New Roman"/>
                <w:b/>
                <w:lang w:val="ky-KG"/>
              </w:rPr>
            </w:pP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5</w:t>
            </w:r>
          </w:p>
        </w:tc>
        <w:tc>
          <w:tcPr>
            <w:tcW w:w="1081"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помидор</w:t>
            </w:r>
          </w:p>
        </w:tc>
      </w:tr>
    </w:tbl>
    <w:p w:rsidR="00AB673D" w:rsidRPr="00AB673D" w:rsidRDefault="00AB673D" w:rsidP="00AB673D">
      <w:pPr>
        <w:pStyle w:val="af2"/>
        <w:rPr>
          <w:rFonts w:ascii="Times New Roman" w:hAnsi="Times New Roman"/>
          <w:b/>
          <w:noProof/>
          <w:sz w:val="24"/>
          <w:szCs w:val="24"/>
        </w:rPr>
      </w:pPr>
      <w:r w:rsidRPr="00AB673D">
        <w:rPr>
          <w:rFonts w:ascii="Times New Roman" w:hAnsi="Times New Roman"/>
          <w:b/>
          <w:noProof/>
          <w:sz w:val="24"/>
          <w:szCs w:val="24"/>
        </w:rPr>
        <w:t>Жооп:</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09"/>
      </w:tblGrid>
      <w:tr w:rsidR="004C7CAF" w:rsidRPr="00F5639A" w:rsidTr="007B3903">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673D" w:rsidRPr="00F5639A" w:rsidRDefault="00AB673D" w:rsidP="007B3903">
            <w:pPr>
              <w:pStyle w:val="af2"/>
              <w:rPr>
                <w:rFonts w:ascii="Times New Roman" w:hAnsi="Times New Roman"/>
                <w:b/>
                <w:noProof/>
              </w:rPr>
            </w:pPr>
            <w:r w:rsidRPr="00F5639A">
              <w:rPr>
                <w:rFonts w:ascii="Times New Roman" w:hAnsi="Times New Roman"/>
                <w:b/>
                <w:noProof/>
              </w:rPr>
              <w:t>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673D" w:rsidRPr="00F5639A" w:rsidRDefault="00AB673D" w:rsidP="007B3903">
            <w:pPr>
              <w:pStyle w:val="af2"/>
              <w:rPr>
                <w:rFonts w:ascii="Times New Roman" w:hAnsi="Times New Roman"/>
                <w:noProof/>
              </w:rPr>
            </w:pPr>
          </w:p>
        </w:tc>
      </w:tr>
      <w:tr w:rsidR="004C7CAF" w:rsidRPr="00F5639A" w:rsidTr="007B3903">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673D" w:rsidRPr="00F5639A" w:rsidRDefault="00AB673D" w:rsidP="007B3903">
            <w:pPr>
              <w:pStyle w:val="af2"/>
              <w:rPr>
                <w:rFonts w:ascii="Times New Roman" w:hAnsi="Times New Roman"/>
                <w:b/>
                <w:noProof/>
              </w:rPr>
            </w:pPr>
            <w:r w:rsidRPr="00F5639A">
              <w:rPr>
                <w:rFonts w:ascii="Times New Roman" w:hAnsi="Times New Roman"/>
                <w:b/>
                <w:noProof/>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673D" w:rsidRPr="00F5639A" w:rsidRDefault="00AB673D" w:rsidP="007B3903">
            <w:pPr>
              <w:pStyle w:val="af2"/>
              <w:rPr>
                <w:rFonts w:ascii="Times New Roman" w:hAnsi="Times New Roman"/>
                <w:noProof/>
              </w:rPr>
            </w:pPr>
          </w:p>
        </w:tc>
      </w:tr>
      <w:tr w:rsidR="004C7CAF" w:rsidRPr="00F5639A" w:rsidTr="007B3903">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673D" w:rsidRPr="00F5639A" w:rsidRDefault="00AB673D" w:rsidP="007B3903">
            <w:pPr>
              <w:pStyle w:val="af2"/>
              <w:rPr>
                <w:rFonts w:ascii="Times New Roman" w:hAnsi="Times New Roman"/>
                <w:b/>
                <w:noProof/>
              </w:rPr>
            </w:pPr>
            <w:r w:rsidRPr="00F5639A">
              <w:rPr>
                <w:rFonts w:ascii="Times New Roman" w:hAnsi="Times New Roman"/>
                <w:b/>
                <w:noProof/>
              </w:rPr>
              <w:t>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673D" w:rsidRPr="00F5639A" w:rsidRDefault="00AB673D" w:rsidP="007B3903">
            <w:pPr>
              <w:pStyle w:val="af2"/>
              <w:rPr>
                <w:rFonts w:ascii="Times New Roman" w:hAnsi="Times New Roman"/>
                <w:noProof/>
              </w:rPr>
            </w:pPr>
          </w:p>
        </w:tc>
      </w:tr>
      <w:tr w:rsidR="004C7CAF" w:rsidRPr="00F5639A" w:rsidTr="007B3903">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673D" w:rsidRPr="00F5639A" w:rsidRDefault="00AB673D" w:rsidP="007B3903">
            <w:pPr>
              <w:pStyle w:val="af2"/>
              <w:rPr>
                <w:rFonts w:ascii="Times New Roman" w:hAnsi="Times New Roman"/>
                <w:b/>
                <w:noProof/>
              </w:rPr>
            </w:pPr>
            <w:r w:rsidRPr="00F5639A">
              <w:rPr>
                <w:rFonts w:ascii="Times New Roman" w:hAnsi="Times New Roman"/>
                <w:b/>
                <w:noProof/>
              </w:rPr>
              <w:t>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673D" w:rsidRPr="00F5639A" w:rsidRDefault="00AB673D" w:rsidP="007B3903">
            <w:pPr>
              <w:pStyle w:val="af2"/>
              <w:rPr>
                <w:rFonts w:ascii="Times New Roman" w:hAnsi="Times New Roman"/>
                <w:noProof/>
              </w:rPr>
            </w:pPr>
          </w:p>
        </w:tc>
      </w:tr>
    </w:tbl>
    <w:p w:rsidR="00AB673D" w:rsidRPr="00AB673D" w:rsidRDefault="00AB673D" w:rsidP="00AB673D">
      <w:pPr>
        <w:rPr>
          <w:rFonts w:ascii="Times New Roman" w:hAnsi="Times New Roman" w:cs="Times New Roman"/>
          <w:color w:val="0D0D0D"/>
          <w:sz w:val="24"/>
          <w:szCs w:val="24"/>
          <w:lang w:val="ky-KG"/>
        </w:rPr>
      </w:pPr>
      <w:r w:rsidRPr="00AB673D">
        <w:rPr>
          <w:rFonts w:ascii="Times New Roman" w:hAnsi="Times New Roman" w:cs="Times New Roman"/>
          <w:color w:val="0D0D0D"/>
          <w:sz w:val="24"/>
          <w:szCs w:val="24"/>
          <w:lang w:val="ky-KG"/>
        </w:rPr>
        <w:t xml:space="preserve"> </w:t>
      </w:r>
    </w:p>
    <w:p w:rsidR="00AB673D" w:rsidRPr="00AB673D" w:rsidRDefault="00BB4CF8" w:rsidP="00AB673D">
      <w:pPr>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AB673D" w:rsidRPr="00AB673D">
        <w:rPr>
          <w:rFonts w:ascii="Times New Roman" w:hAnsi="Times New Roman" w:cs="Times New Roman"/>
          <w:sz w:val="24"/>
          <w:szCs w:val="24"/>
          <w:lang w:val="ky-KG"/>
        </w:rPr>
        <w:t>. Берилген заттарга мүнөздүү касиеттерди дал келтиргиле</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6"/>
        <w:gridCol w:w="336"/>
        <w:gridCol w:w="1933"/>
      </w:tblGrid>
      <w:tr w:rsidR="00AB673D" w:rsidRPr="00F5639A" w:rsidTr="00F5639A">
        <w:tc>
          <w:tcPr>
            <w:tcW w:w="392" w:type="dxa"/>
            <w:tcBorders>
              <w:top w:val="single" w:sz="4" w:space="0" w:color="auto"/>
              <w:left w:val="single" w:sz="4" w:space="0" w:color="auto"/>
              <w:bottom w:val="single" w:sz="4" w:space="0" w:color="auto"/>
              <w:right w:val="single" w:sz="4" w:space="0" w:color="auto"/>
            </w:tcBorders>
          </w:tcPr>
          <w:p w:rsidR="00AB673D" w:rsidRPr="00F5639A" w:rsidRDefault="00AB673D" w:rsidP="007B3903">
            <w:pPr>
              <w:pStyle w:val="af2"/>
              <w:rPr>
                <w:rFonts w:ascii="Times New Roman" w:hAnsi="Times New Roman"/>
                <w:b/>
                <w:lang w:val="ky-KG"/>
              </w:rPr>
            </w:pPr>
          </w:p>
        </w:tc>
        <w:tc>
          <w:tcPr>
            <w:tcW w:w="141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 xml:space="preserve">  Аталышы </w:t>
            </w:r>
          </w:p>
        </w:tc>
        <w:tc>
          <w:tcPr>
            <w:tcW w:w="336" w:type="dxa"/>
            <w:tcBorders>
              <w:top w:val="single" w:sz="4" w:space="0" w:color="auto"/>
              <w:left w:val="single" w:sz="4" w:space="0" w:color="auto"/>
              <w:bottom w:val="single" w:sz="4" w:space="0" w:color="auto"/>
              <w:right w:val="single" w:sz="4" w:space="0" w:color="auto"/>
            </w:tcBorders>
          </w:tcPr>
          <w:p w:rsidR="00AB673D" w:rsidRPr="00F5639A" w:rsidRDefault="00AB673D" w:rsidP="007B3903">
            <w:pPr>
              <w:pStyle w:val="af2"/>
              <w:rPr>
                <w:rFonts w:ascii="Times New Roman" w:hAnsi="Times New Roman"/>
                <w:b/>
                <w:lang w:val="ky-KG"/>
              </w:rPr>
            </w:pPr>
          </w:p>
        </w:tc>
        <w:tc>
          <w:tcPr>
            <w:tcW w:w="1933"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 xml:space="preserve">  Касиеттери </w:t>
            </w:r>
          </w:p>
        </w:tc>
      </w:tr>
      <w:tr w:rsidR="00AB673D" w:rsidRPr="00F5639A" w:rsidTr="00F5639A">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А</w:t>
            </w:r>
          </w:p>
        </w:tc>
        <w:tc>
          <w:tcPr>
            <w:tcW w:w="141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 xml:space="preserve"> Аталык </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1</w:t>
            </w:r>
          </w:p>
        </w:tc>
        <w:tc>
          <w:tcPr>
            <w:tcW w:w="1933"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 xml:space="preserve"> чаң алгыч, мамыча,  мөмөлүк,   </w:t>
            </w:r>
          </w:p>
        </w:tc>
      </w:tr>
      <w:tr w:rsidR="00AB673D" w:rsidRPr="00F5639A" w:rsidTr="00F5639A">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Б</w:t>
            </w:r>
          </w:p>
        </w:tc>
        <w:tc>
          <w:tcPr>
            <w:tcW w:w="141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Энелик</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2</w:t>
            </w:r>
          </w:p>
        </w:tc>
        <w:tc>
          <w:tcPr>
            <w:tcW w:w="1933"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чаңдык,  аталык жипче, чаңча</w:t>
            </w:r>
          </w:p>
        </w:tc>
      </w:tr>
      <w:tr w:rsidR="00AB673D" w:rsidRPr="00F5639A" w:rsidTr="00F5639A">
        <w:trPr>
          <w:trHeight w:val="443"/>
        </w:trPr>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В</w:t>
            </w:r>
          </w:p>
        </w:tc>
        <w:tc>
          <w:tcPr>
            <w:tcW w:w="141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Топ гүл</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3</w:t>
            </w:r>
          </w:p>
        </w:tc>
        <w:tc>
          <w:tcPr>
            <w:tcW w:w="1933"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jc w:val="both"/>
              <w:rPr>
                <w:rFonts w:ascii="Times New Roman" w:hAnsi="Times New Roman" w:cs="Times New Roman"/>
                <w:lang w:val="ky-KG"/>
              </w:rPr>
            </w:pPr>
            <w:r w:rsidRPr="00F5639A">
              <w:rPr>
                <w:rFonts w:ascii="Times New Roman" w:hAnsi="Times New Roman" w:cs="Times New Roman"/>
                <w:lang w:val="ky-KG"/>
              </w:rPr>
              <w:t>гүл сабында бир  гүл орун алат</w:t>
            </w:r>
          </w:p>
        </w:tc>
      </w:tr>
      <w:tr w:rsidR="00AB673D" w:rsidRPr="00F5639A" w:rsidTr="00F5639A">
        <w:trPr>
          <w:trHeight w:val="70"/>
        </w:trPr>
        <w:tc>
          <w:tcPr>
            <w:tcW w:w="392"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Г</w:t>
            </w:r>
          </w:p>
        </w:tc>
        <w:tc>
          <w:tcPr>
            <w:tcW w:w="141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lang w:val="ky-KG"/>
              </w:rPr>
            </w:pPr>
            <w:r w:rsidRPr="00F5639A">
              <w:rPr>
                <w:rFonts w:ascii="Times New Roman" w:hAnsi="Times New Roman"/>
                <w:lang w:val="ky-KG"/>
              </w:rPr>
              <w:t>Жалкы   гүл</w:t>
            </w:r>
          </w:p>
        </w:tc>
        <w:tc>
          <w:tcPr>
            <w:tcW w:w="336"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pStyle w:val="af2"/>
              <w:rPr>
                <w:rFonts w:ascii="Times New Roman" w:hAnsi="Times New Roman"/>
                <w:b/>
                <w:lang w:val="ky-KG"/>
              </w:rPr>
            </w:pPr>
            <w:r w:rsidRPr="00F5639A">
              <w:rPr>
                <w:rFonts w:ascii="Times New Roman" w:hAnsi="Times New Roman"/>
                <w:b/>
                <w:lang w:val="ky-KG"/>
              </w:rPr>
              <w:t>4</w:t>
            </w:r>
          </w:p>
        </w:tc>
        <w:tc>
          <w:tcPr>
            <w:tcW w:w="1933" w:type="dxa"/>
            <w:tcBorders>
              <w:top w:val="single" w:sz="4" w:space="0" w:color="auto"/>
              <w:left w:val="single" w:sz="4" w:space="0" w:color="auto"/>
              <w:bottom w:val="single" w:sz="4" w:space="0" w:color="auto"/>
              <w:right w:val="single" w:sz="4" w:space="0" w:color="auto"/>
            </w:tcBorders>
            <w:hideMark/>
          </w:tcPr>
          <w:p w:rsidR="00AB673D" w:rsidRPr="00F5639A" w:rsidRDefault="00AB673D" w:rsidP="007B3903">
            <w:pPr>
              <w:jc w:val="both"/>
              <w:rPr>
                <w:rFonts w:ascii="Times New Roman" w:hAnsi="Times New Roman" w:cs="Times New Roman"/>
                <w:lang w:val="ky-KG"/>
              </w:rPr>
            </w:pPr>
            <w:r w:rsidRPr="00F5639A">
              <w:rPr>
                <w:rFonts w:ascii="Times New Roman" w:hAnsi="Times New Roman" w:cs="Times New Roman"/>
                <w:lang w:val="ky-KG"/>
              </w:rPr>
              <w:t xml:space="preserve"> гүл сабында бир нече гүл орун алат</w:t>
            </w:r>
          </w:p>
        </w:tc>
      </w:tr>
      <w:tr w:rsidR="00AB673D" w:rsidRPr="00AB673D" w:rsidTr="00F5639A">
        <w:tc>
          <w:tcPr>
            <w:tcW w:w="392" w:type="dxa"/>
            <w:tcBorders>
              <w:top w:val="single" w:sz="4" w:space="0" w:color="auto"/>
              <w:left w:val="single" w:sz="4" w:space="0" w:color="auto"/>
              <w:bottom w:val="single" w:sz="4" w:space="0" w:color="auto"/>
              <w:right w:val="single" w:sz="4" w:space="0" w:color="auto"/>
            </w:tcBorders>
          </w:tcPr>
          <w:p w:rsidR="00AB673D" w:rsidRPr="00AB673D" w:rsidRDefault="00AB673D" w:rsidP="007B3903">
            <w:pPr>
              <w:pStyle w:val="af2"/>
              <w:rPr>
                <w:rFonts w:ascii="Times New Roman" w:hAnsi="Times New Roman"/>
                <w:b/>
                <w:sz w:val="24"/>
                <w:szCs w:val="24"/>
                <w:lang w:val="ky-KG"/>
              </w:rPr>
            </w:pPr>
          </w:p>
        </w:tc>
        <w:tc>
          <w:tcPr>
            <w:tcW w:w="1416" w:type="dxa"/>
            <w:tcBorders>
              <w:top w:val="single" w:sz="4" w:space="0" w:color="auto"/>
              <w:left w:val="single" w:sz="4" w:space="0" w:color="auto"/>
              <w:bottom w:val="single" w:sz="4" w:space="0" w:color="auto"/>
              <w:right w:val="single" w:sz="4" w:space="0" w:color="auto"/>
            </w:tcBorders>
          </w:tcPr>
          <w:p w:rsidR="00AB673D" w:rsidRPr="00AB673D" w:rsidRDefault="00AB673D" w:rsidP="007B3903">
            <w:pPr>
              <w:pStyle w:val="af2"/>
              <w:rPr>
                <w:rFonts w:ascii="Times New Roman" w:hAnsi="Times New Roman"/>
                <w:sz w:val="24"/>
                <w:szCs w:val="24"/>
                <w:lang w:val="ky-KG"/>
              </w:rPr>
            </w:pPr>
          </w:p>
        </w:tc>
        <w:tc>
          <w:tcPr>
            <w:tcW w:w="336" w:type="dxa"/>
            <w:tcBorders>
              <w:top w:val="single" w:sz="4" w:space="0" w:color="auto"/>
              <w:left w:val="single" w:sz="4" w:space="0" w:color="auto"/>
              <w:bottom w:val="single" w:sz="4" w:space="0" w:color="auto"/>
              <w:right w:val="single" w:sz="4" w:space="0" w:color="auto"/>
            </w:tcBorders>
            <w:hideMark/>
          </w:tcPr>
          <w:p w:rsidR="00AB673D" w:rsidRPr="00AB673D" w:rsidRDefault="00AB673D" w:rsidP="007B3903">
            <w:pPr>
              <w:pStyle w:val="af2"/>
              <w:rPr>
                <w:rFonts w:ascii="Times New Roman" w:hAnsi="Times New Roman"/>
                <w:b/>
                <w:sz w:val="24"/>
                <w:szCs w:val="24"/>
                <w:lang w:val="ky-KG"/>
              </w:rPr>
            </w:pPr>
            <w:r w:rsidRPr="00AB673D">
              <w:rPr>
                <w:rFonts w:ascii="Times New Roman" w:hAnsi="Times New Roman"/>
                <w:b/>
                <w:sz w:val="24"/>
                <w:szCs w:val="24"/>
                <w:lang w:val="ky-KG"/>
              </w:rPr>
              <w:t>5</w:t>
            </w:r>
          </w:p>
        </w:tc>
        <w:tc>
          <w:tcPr>
            <w:tcW w:w="1933" w:type="dxa"/>
            <w:tcBorders>
              <w:top w:val="single" w:sz="4" w:space="0" w:color="auto"/>
              <w:left w:val="single" w:sz="4" w:space="0" w:color="auto"/>
              <w:bottom w:val="single" w:sz="4" w:space="0" w:color="auto"/>
              <w:right w:val="single" w:sz="4" w:space="0" w:color="auto"/>
            </w:tcBorders>
            <w:hideMark/>
          </w:tcPr>
          <w:p w:rsidR="00AB673D" w:rsidRPr="00AB673D" w:rsidRDefault="00AB673D" w:rsidP="007B3903">
            <w:pPr>
              <w:pStyle w:val="af2"/>
              <w:rPr>
                <w:rFonts w:ascii="Times New Roman" w:hAnsi="Times New Roman"/>
                <w:sz w:val="24"/>
                <w:szCs w:val="24"/>
                <w:lang w:val="ky-KG"/>
              </w:rPr>
            </w:pPr>
            <w:r w:rsidRPr="00AB673D">
              <w:rPr>
                <w:rFonts w:ascii="Times New Roman" w:hAnsi="Times New Roman"/>
                <w:sz w:val="24"/>
                <w:szCs w:val="24"/>
                <w:lang w:val="ky-KG"/>
              </w:rPr>
              <w:t xml:space="preserve"> вирустар </w:t>
            </w:r>
          </w:p>
        </w:tc>
      </w:tr>
    </w:tbl>
    <w:tbl>
      <w:tblPr>
        <w:tblpPr w:leftFromText="180" w:rightFromText="180" w:bottomFromText="200" w:vertAnchor="text" w:horzAnchor="page" w:tblpX="6955" w:tblpY="159"/>
        <w:tblW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
      </w:tblGrid>
      <w:tr w:rsidR="00BB4CF8" w:rsidRPr="00AB673D" w:rsidTr="00BB4CF8">
        <w:trPr>
          <w:trHeight w:val="210"/>
        </w:trPr>
        <w:tc>
          <w:tcPr>
            <w:tcW w:w="534" w:type="dxa"/>
            <w:tcBorders>
              <w:top w:val="single" w:sz="4" w:space="0" w:color="auto"/>
              <w:left w:val="single" w:sz="4" w:space="0" w:color="auto"/>
              <w:bottom w:val="single" w:sz="4" w:space="0" w:color="auto"/>
              <w:right w:val="single" w:sz="4" w:space="0" w:color="auto"/>
            </w:tcBorders>
            <w:hideMark/>
          </w:tcPr>
          <w:p w:rsidR="00BB4CF8" w:rsidRPr="00AB673D" w:rsidRDefault="00BB4CF8" w:rsidP="00BB4CF8">
            <w:pPr>
              <w:rPr>
                <w:rFonts w:ascii="Times New Roman" w:hAnsi="Times New Roman" w:cs="Times New Roman"/>
                <w:b/>
                <w:sz w:val="24"/>
                <w:szCs w:val="24"/>
                <w:lang w:val="ky-KG"/>
              </w:rPr>
            </w:pPr>
            <w:r w:rsidRPr="00AB673D">
              <w:rPr>
                <w:rFonts w:ascii="Times New Roman" w:hAnsi="Times New Roman" w:cs="Times New Roman"/>
                <w:b/>
                <w:sz w:val="24"/>
                <w:szCs w:val="24"/>
                <w:lang w:val="ky-KG"/>
              </w:rPr>
              <w:t>А</w:t>
            </w:r>
          </w:p>
        </w:tc>
        <w:tc>
          <w:tcPr>
            <w:tcW w:w="708" w:type="dxa"/>
            <w:tcBorders>
              <w:top w:val="single" w:sz="4" w:space="0" w:color="auto"/>
              <w:left w:val="single" w:sz="4" w:space="0" w:color="auto"/>
              <w:bottom w:val="single" w:sz="4" w:space="0" w:color="auto"/>
              <w:right w:val="single" w:sz="4" w:space="0" w:color="auto"/>
            </w:tcBorders>
          </w:tcPr>
          <w:p w:rsidR="00BB4CF8" w:rsidRPr="00AB673D" w:rsidRDefault="00BB4CF8" w:rsidP="00BB4CF8">
            <w:pPr>
              <w:jc w:val="center"/>
              <w:rPr>
                <w:rFonts w:ascii="Times New Roman" w:hAnsi="Times New Roman" w:cs="Times New Roman"/>
                <w:sz w:val="24"/>
                <w:szCs w:val="24"/>
                <w:lang w:val="ky-KG"/>
              </w:rPr>
            </w:pPr>
          </w:p>
        </w:tc>
      </w:tr>
      <w:tr w:rsidR="00BB4CF8" w:rsidRPr="00AB673D" w:rsidTr="00BB4CF8">
        <w:trPr>
          <w:trHeight w:val="50"/>
        </w:trPr>
        <w:tc>
          <w:tcPr>
            <w:tcW w:w="534" w:type="dxa"/>
            <w:tcBorders>
              <w:top w:val="single" w:sz="4" w:space="0" w:color="auto"/>
              <w:left w:val="single" w:sz="4" w:space="0" w:color="auto"/>
              <w:bottom w:val="single" w:sz="4" w:space="0" w:color="auto"/>
              <w:right w:val="single" w:sz="4" w:space="0" w:color="auto"/>
            </w:tcBorders>
            <w:hideMark/>
          </w:tcPr>
          <w:p w:rsidR="00BB4CF8" w:rsidRPr="00AB673D" w:rsidRDefault="00BB4CF8" w:rsidP="00BB4CF8">
            <w:pPr>
              <w:rPr>
                <w:rFonts w:ascii="Times New Roman" w:hAnsi="Times New Roman" w:cs="Times New Roman"/>
                <w:b/>
                <w:sz w:val="24"/>
                <w:szCs w:val="24"/>
                <w:lang w:val="ky-KG"/>
              </w:rPr>
            </w:pPr>
            <w:r w:rsidRPr="00AB673D">
              <w:rPr>
                <w:rFonts w:ascii="Times New Roman" w:hAnsi="Times New Roman" w:cs="Times New Roman"/>
                <w:b/>
                <w:sz w:val="24"/>
                <w:szCs w:val="24"/>
                <w:lang w:val="ky-KG"/>
              </w:rPr>
              <w:t>Б</w:t>
            </w:r>
          </w:p>
        </w:tc>
        <w:tc>
          <w:tcPr>
            <w:tcW w:w="708" w:type="dxa"/>
            <w:tcBorders>
              <w:top w:val="single" w:sz="4" w:space="0" w:color="auto"/>
              <w:left w:val="single" w:sz="4" w:space="0" w:color="auto"/>
              <w:bottom w:val="single" w:sz="4" w:space="0" w:color="auto"/>
              <w:right w:val="single" w:sz="4" w:space="0" w:color="auto"/>
            </w:tcBorders>
          </w:tcPr>
          <w:p w:rsidR="00BB4CF8" w:rsidRPr="00AB673D" w:rsidRDefault="00BB4CF8" w:rsidP="00BB4CF8">
            <w:pPr>
              <w:jc w:val="center"/>
              <w:rPr>
                <w:rFonts w:ascii="Times New Roman" w:hAnsi="Times New Roman" w:cs="Times New Roman"/>
                <w:sz w:val="24"/>
                <w:szCs w:val="24"/>
                <w:lang w:val="ky-KG"/>
              </w:rPr>
            </w:pPr>
          </w:p>
        </w:tc>
      </w:tr>
      <w:tr w:rsidR="00BB4CF8" w:rsidRPr="00AB673D" w:rsidTr="00BB4CF8">
        <w:trPr>
          <w:trHeight w:val="140"/>
        </w:trPr>
        <w:tc>
          <w:tcPr>
            <w:tcW w:w="534" w:type="dxa"/>
            <w:tcBorders>
              <w:top w:val="single" w:sz="4" w:space="0" w:color="auto"/>
              <w:left w:val="single" w:sz="4" w:space="0" w:color="auto"/>
              <w:bottom w:val="single" w:sz="4" w:space="0" w:color="auto"/>
              <w:right w:val="single" w:sz="4" w:space="0" w:color="auto"/>
            </w:tcBorders>
            <w:hideMark/>
          </w:tcPr>
          <w:p w:rsidR="00BB4CF8" w:rsidRPr="00AB673D" w:rsidRDefault="00BB4CF8" w:rsidP="00BB4CF8">
            <w:pPr>
              <w:rPr>
                <w:rFonts w:ascii="Times New Roman" w:hAnsi="Times New Roman" w:cs="Times New Roman"/>
                <w:b/>
                <w:sz w:val="24"/>
                <w:szCs w:val="24"/>
                <w:lang w:val="ky-KG"/>
              </w:rPr>
            </w:pPr>
            <w:r w:rsidRPr="00AB673D">
              <w:rPr>
                <w:rFonts w:ascii="Times New Roman" w:hAnsi="Times New Roman" w:cs="Times New Roman"/>
                <w:b/>
                <w:sz w:val="24"/>
                <w:szCs w:val="24"/>
                <w:lang w:val="ky-KG"/>
              </w:rPr>
              <w:t>В</w:t>
            </w:r>
          </w:p>
        </w:tc>
        <w:tc>
          <w:tcPr>
            <w:tcW w:w="708" w:type="dxa"/>
            <w:tcBorders>
              <w:top w:val="single" w:sz="4" w:space="0" w:color="auto"/>
              <w:left w:val="single" w:sz="4" w:space="0" w:color="auto"/>
              <w:bottom w:val="single" w:sz="4" w:space="0" w:color="auto"/>
              <w:right w:val="single" w:sz="4" w:space="0" w:color="auto"/>
            </w:tcBorders>
          </w:tcPr>
          <w:p w:rsidR="00BB4CF8" w:rsidRPr="00AB673D" w:rsidRDefault="00BB4CF8" w:rsidP="00BB4CF8">
            <w:pPr>
              <w:jc w:val="center"/>
              <w:rPr>
                <w:rFonts w:ascii="Times New Roman" w:hAnsi="Times New Roman" w:cs="Times New Roman"/>
                <w:sz w:val="24"/>
                <w:szCs w:val="24"/>
                <w:lang w:val="ky-KG"/>
              </w:rPr>
            </w:pPr>
          </w:p>
        </w:tc>
      </w:tr>
      <w:tr w:rsidR="00BB4CF8" w:rsidRPr="00AB673D" w:rsidTr="00BB4CF8">
        <w:trPr>
          <w:trHeight w:val="170"/>
        </w:trPr>
        <w:tc>
          <w:tcPr>
            <w:tcW w:w="534" w:type="dxa"/>
            <w:tcBorders>
              <w:top w:val="single" w:sz="4" w:space="0" w:color="auto"/>
              <w:left w:val="single" w:sz="4" w:space="0" w:color="auto"/>
              <w:bottom w:val="single" w:sz="4" w:space="0" w:color="auto"/>
              <w:right w:val="single" w:sz="4" w:space="0" w:color="auto"/>
            </w:tcBorders>
            <w:hideMark/>
          </w:tcPr>
          <w:p w:rsidR="00BB4CF8" w:rsidRPr="00AB673D" w:rsidRDefault="00BB4CF8" w:rsidP="00BB4CF8">
            <w:pPr>
              <w:rPr>
                <w:rFonts w:ascii="Times New Roman" w:hAnsi="Times New Roman" w:cs="Times New Roman"/>
                <w:b/>
                <w:sz w:val="24"/>
                <w:szCs w:val="24"/>
                <w:lang w:val="ky-KG"/>
              </w:rPr>
            </w:pPr>
            <w:r w:rsidRPr="00AB673D">
              <w:rPr>
                <w:rFonts w:ascii="Times New Roman" w:hAnsi="Times New Roman" w:cs="Times New Roman"/>
                <w:b/>
                <w:sz w:val="24"/>
                <w:szCs w:val="24"/>
                <w:lang w:val="ky-KG"/>
              </w:rPr>
              <w:t>Г</w:t>
            </w:r>
          </w:p>
        </w:tc>
        <w:tc>
          <w:tcPr>
            <w:tcW w:w="708" w:type="dxa"/>
            <w:tcBorders>
              <w:top w:val="single" w:sz="4" w:space="0" w:color="auto"/>
              <w:left w:val="single" w:sz="4" w:space="0" w:color="auto"/>
              <w:bottom w:val="single" w:sz="4" w:space="0" w:color="auto"/>
              <w:right w:val="single" w:sz="4" w:space="0" w:color="auto"/>
            </w:tcBorders>
          </w:tcPr>
          <w:p w:rsidR="00BB4CF8" w:rsidRPr="00AB673D" w:rsidRDefault="00BB4CF8" w:rsidP="00BB4CF8">
            <w:pPr>
              <w:jc w:val="center"/>
              <w:rPr>
                <w:rFonts w:ascii="Times New Roman" w:hAnsi="Times New Roman" w:cs="Times New Roman"/>
                <w:sz w:val="24"/>
                <w:szCs w:val="24"/>
                <w:lang w:val="ky-KG"/>
              </w:rPr>
            </w:pPr>
          </w:p>
        </w:tc>
      </w:tr>
    </w:tbl>
    <w:p w:rsidR="00AB673D" w:rsidRPr="00AB673D" w:rsidRDefault="00AB673D" w:rsidP="00AB673D">
      <w:pPr>
        <w:rPr>
          <w:rFonts w:ascii="Times New Roman" w:hAnsi="Times New Roman" w:cs="Times New Roman"/>
          <w:sz w:val="24"/>
          <w:szCs w:val="24"/>
          <w:lang w:val="ky-KG"/>
        </w:rPr>
      </w:pPr>
    </w:p>
    <w:p w:rsidR="00AB673D" w:rsidRPr="00AB673D" w:rsidRDefault="00AB673D" w:rsidP="00AB673D">
      <w:pPr>
        <w:rPr>
          <w:rFonts w:ascii="Times New Roman" w:hAnsi="Times New Roman" w:cs="Times New Roman"/>
          <w:sz w:val="24"/>
          <w:szCs w:val="24"/>
          <w:lang w:val="ky-KG"/>
        </w:rPr>
      </w:pPr>
    </w:p>
    <w:p w:rsidR="00AB673D" w:rsidRPr="00AB673D" w:rsidRDefault="00AB673D" w:rsidP="00AB673D">
      <w:pPr>
        <w:rPr>
          <w:rFonts w:ascii="Times New Roman" w:hAnsi="Times New Roman" w:cs="Times New Roman"/>
          <w:sz w:val="24"/>
          <w:szCs w:val="24"/>
          <w:lang w:val="ky-KG"/>
        </w:rPr>
      </w:pPr>
    </w:p>
    <w:p w:rsidR="00AB673D" w:rsidRPr="00AB673D" w:rsidRDefault="00AB673D" w:rsidP="00AB673D">
      <w:pPr>
        <w:rPr>
          <w:rFonts w:ascii="Times New Roman" w:hAnsi="Times New Roman" w:cs="Times New Roman"/>
          <w:sz w:val="24"/>
          <w:szCs w:val="24"/>
          <w:lang w:val="ky-KG"/>
        </w:rPr>
      </w:pPr>
    </w:p>
    <w:p w:rsidR="00AB673D" w:rsidRPr="00AB673D" w:rsidRDefault="00AB673D" w:rsidP="00AB673D">
      <w:pPr>
        <w:rPr>
          <w:rFonts w:ascii="Times New Roman" w:hAnsi="Times New Roman" w:cs="Times New Roman"/>
          <w:sz w:val="24"/>
          <w:szCs w:val="24"/>
          <w:lang w:val="ky-KG"/>
        </w:rPr>
      </w:pPr>
    </w:p>
    <w:p w:rsidR="00AB673D" w:rsidRPr="00AB673D" w:rsidRDefault="00AB673D" w:rsidP="00AB673D">
      <w:pPr>
        <w:rPr>
          <w:rFonts w:ascii="Times New Roman" w:hAnsi="Times New Roman" w:cs="Times New Roman"/>
          <w:sz w:val="24"/>
          <w:szCs w:val="24"/>
          <w:lang w:val="ky-KG"/>
        </w:rPr>
      </w:pPr>
    </w:p>
    <w:p w:rsidR="00AB673D" w:rsidRPr="00AB673D" w:rsidRDefault="00BB4CF8" w:rsidP="00AB673D">
      <w:pPr>
        <w:pStyle w:val="af2"/>
        <w:rPr>
          <w:rFonts w:ascii="Times New Roman" w:hAnsi="Times New Roman"/>
          <w:sz w:val="24"/>
          <w:szCs w:val="24"/>
          <w:lang w:val="ky-KG"/>
        </w:rPr>
      </w:pPr>
      <w:r>
        <w:rPr>
          <w:rFonts w:ascii="Times New Roman" w:hAnsi="Times New Roman"/>
          <w:noProof/>
          <w:sz w:val="24"/>
          <w:szCs w:val="24"/>
          <w:lang w:val="ky-KG"/>
        </w:rPr>
        <w:t>10</w:t>
      </w:r>
      <w:r w:rsidR="00AB673D" w:rsidRPr="00AB673D">
        <w:rPr>
          <w:rFonts w:ascii="Times New Roman" w:hAnsi="Times New Roman"/>
          <w:noProof/>
          <w:sz w:val="24"/>
          <w:szCs w:val="24"/>
          <w:lang w:val="ky-KG"/>
        </w:rPr>
        <w:t>. Тамырд</w:t>
      </w:r>
      <w:r w:rsidR="00196124">
        <w:rPr>
          <w:rFonts w:ascii="Times New Roman" w:hAnsi="Times New Roman"/>
          <w:noProof/>
          <w:sz w:val="24"/>
          <w:szCs w:val="24"/>
          <w:lang w:val="ky-KG"/>
        </w:rPr>
        <w:t>ын зоналарын учунан баштап  ире</w:t>
      </w:r>
      <w:r w:rsidR="00AB673D" w:rsidRPr="00AB673D">
        <w:rPr>
          <w:rFonts w:ascii="Times New Roman" w:hAnsi="Times New Roman"/>
          <w:noProof/>
          <w:sz w:val="24"/>
          <w:szCs w:val="24"/>
          <w:lang w:val="ky-KG"/>
        </w:rPr>
        <w:t>ти менен жайгаштыргыла:</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1) бөлүнүүчү зона</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2) соруучу зона</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3) өсүү зонасы</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4) тамыр калпакчасы</w:t>
      </w:r>
    </w:p>
    <w:p w:rsidR="00AB673D" w:rsidRPr="00AB673D" w:rsidRDefault="00AB673D" w:rsidP="00AB673D">
      <w:pPr>
        <w:pStyle w:val="af2"/>
        <w:rPr>
          <w:rFonts w:ascii="Times New Roman" w:hAnsi="Times New Roman"/>
          <w:b/>
          <w:noProof/>
          <w:sz w:val="24"/>
          <w:szCs w:val="24"/>
          <w:lang w:val="ky-KG"/>
        </w:rPr>
      </w:pPr>
      <w:r w:rsidRPr="00AB673D">
        <w:rPr>
          <w:rFonts w:ascii="Times New Roman" w:hAnsi="Times New Roman"/>
          <w:b/>
          <w:noProof/>
          <w:sz w:val="24"/>
          <w:szCs w:val="24"/>
          <w:lang w:val="ky-KG"/>
        </w:rPr>
        <w:t>Жооп:</w:t>
      </w:r>
    </w:p>
    <w:tbl>
      <w:tblPr>
        <w:tblpPr w:leftFromText="180" w:rightFromText="180" w:vertAnchor="text" w:horzAnchor="page" w:tblpX="6160"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72"/>
        <w:gridCol w:w="873"/>
        <w:gridCol w:w="872"/>
      </w:tblGrid>
      <w:tr w:rsidR="00F5639A" w:rsidRPr="00AB673D" w:rsidTr="00F5639A">
        <w:trPr>
          <w:trHeight w:val="528"/>
        </w:trPr>
        <w:tc>
          <w:tcPr>
            <w:tcW w:w="873" w:type="dxa"/>
            <w:tcBorders>
              <w:top w:val="single" w:sz="4" w:space="0" w:color="auto"/>
              <w:left w:val="single" w:sz="4" w:space="0" w:color="auto"/>
              <w:bottom w:val="single" w:sz="4" w:space="0" w:color="auto"/>
              <w:right w:val="single" w:sz="4" w:space="0" w:color="auto"/>
            </w:tcBorders>
            <w:shd w:val="clear" w:color="auto" w:fill="auto"/>
          </w:tcPr>
          <w:p w:rsidR="00F5639A" w:rsidRPr="00AB673D" w:rsidRDefault="00F5639A" w:rsidP="00F5639A">
            <w:pPr>
              <w:pStyle w:val="af2"/>
              <w:rPr>
                <w:rFonts w:ascii="Times New Roman" w:hAnsi="Times New Roman"/>
                <w:noProof/>
                <w:sz w:val="24"/>
                <w:szCs w:val="24"/>
                <w:lang w:val="ky-KG"/>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F5639A" w:rsidRPr="00AB673D" w:rsidRDefault="00F5639A" w:rsidP="00F5639A">
            <w:pPr>
              <w:pStyle w:val="af2"/>
              <w:rPr>
                <w:rFonts w:ascii="Times New Roman" w:hAnsi="Times New Roman"/>
                <w:noProof/>
                <w:sz w:val="24"/>
                <w:szCs w:val="24"/>
                <w:lang w:val="ky-KG"/>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F5639A" w:rsidRPr="00AB673D" w:rsidRDefault="00F5639A" w:rsidP="00F5639A">
            <w:pPr>
              <w:pStyle w:val="af2"/>
              <w:rPr>
                <w:rFonts w:ascii="Times New Roman" w:hAnsi="Times New Roman"/>
                <w:noProof/>
                <w:sz w:val="24"/>
                <w:szCs w:val="24"/>
                <w:lang w:val="ky-KG"/>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F5639A" w:rsidRPr="00AB673D" w:rsidRDefault="00F5639A" w:rsidP="00F5639A">
            <w:pPr>
              <w:pStyle w:val="af2"/>
              <w:rPr>
                <w:rFonts w:ascii="Times New Roman" w:hAnsi="Times New Roman"/>
                <w:noProof/>
                <w:sz w:val="24"/>
                <w:szCs w:val="24"/>
                <w:lang w:val="ky-KG"/>
              </w:rPr>
            </w:pPr>
          </w:p>
        </w:tc>
      </w:tr>
    </w:tbl>
    <w:p w:rsidR="00AB673D" w:rsidRPr="00AB673D" w:rsidRDefault="00AB673D" w:rsidP="00AB673D">
      <w:pPr>
        <w:pStyle w:val="af2"/>
        <w:rPr>
          <w:rFonts w:ascii="Times New Roman" w:hAnsi="Times New Roman"/>
          <w:sz w:val="24"/>
          <w:szCs w:val="24"/>
          <w:lang w:val="ky-KG"/>
        </w:rPr>
      </w:pPr>
    </w:p>
    <w:p w:rsidR="00AB673D" w:rsidRPr="00AB673D" w:rsidRDefault="00AB673D" w:rsidP="00AB673D">
      <w:pPr>
        <w:pStyle w:val="af2"/>
        <w:rPr>
          <w:rFonts w:ascii="Times New Roman" w:hAnsi="Times New Roman"/>
          <w:sz w:val="24"/>
          <w:szCs w:val="24"/>
          <w:lang w:val="ky-KG"/>
        </w:rPr>
      </w:pPr>
    </w:p>
    <w:p w:rsidR="00AB673D" w:rsidRPr="00AB673D" w:rsidRDefault="00AB673D" w:rsidP="00AB673D">
      <w:pPr>
        <w:pStyle w:val="af2"/>
        <w:rPr>
          <w:rFonts w:ascii="Times New Roman" w:hAnsi="Times New Roman"/>
          <w:sz w:val="24"/>
          <w:szCs w:val="24"/>
          <w:lang w:val="ky-KG"/>
        </w:rPr>
      </w:pPr>
    </w:p>
    <w:p w:rsidR="00AB673D" w:rsidRPr="00AB673D" w:rsidRDefault="00BB4CF8" w:rsidP="00AB673D">
      <w:pPr>
        <w:pStyle w:val="af2"/>
        <w:rPr>
          <w:rFonts w:ascii="Times New Roman" w:hAnsi="Times New Roman"/>
          <w:b/>
          <w:sz w:val="24"/>
          <w:szCs w:val="24"/>
          <w:lang w:val="ky-KG"/>
        </w:rPr>
      </w:pPr>
      <w:r>
        <w:rPr>
          <w:rFonts w:ascii="Times New Roman" w:hAnsi="Times New Roman"/>
          <w:sz w:val="24"/>
          <w:szCs w:val="24"/>
          <w:lang w:val="ky-KG"/>
        </w:rPr>
        <w:t>11</w:t>
      </w:r>
      <w:r w:rsidR="00AB673D" w:rsidRPr="00AB673D">
        <w:rPr>
          <w:rFonts w:ascii="Times New Roman" w:hAnsi="Times New Roman"/>
          <w:sz w:val="24"/>
          <w:szCs w:val="24"/>
          <w:lang w:val="ky-KG"/>
        </w:rPr>
        <w:t>.   Сабактын түзүлүш катмарларын борбордук бөлүгүнөн баштап,</w:t>
      </w:r>
      <w:r w:rsidR="00196124">
        <w:rPr>
          <w:rFonts w:ascii="Times New Roman" w:hAnsi="Times New Roman"/>
          <w:sz w:val="24"/>
          <w:szCs w:val="24"/>
          <w:lang w:val="ky-KG"/>
        </w:rPr>
        <w:t xml:space="preserve"> ире</w:t>
      </w:r>
      <w:r w:rsidR="00AB673D" w:rsidRPr="00AB673D">
        <w:rPr>
          <w:rFonts w:ascii="Times New Roman" w:hAnsi="Times New Roman"/>
          <w:sz w:val="24"/>
          <w:szCs w:val="24"/>
          <w:lang w:val="ky-KG"/>
        </w:rPr>
        <w:t>ти менен</w:t>
      </w:r>
      <w:r w:rsidR="00AB673D" w:rsidRPr="00AB673D">
        <w:rPr>
          <w:rFonts w:ascii="Times New Roman" w:hAnsi="Times New Roman"/>
          <w:b/>
          <w:sz w:val="24"/>
          <w:szCs w:val="24"/>
          <w:lang w:val="ky-KG"/>
        </w:rPr>
        <w:t xml:space="preserve"> жайгаштыргыла:</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1) кабык</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 xml:space="preserve">2) сөңгөк </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3) өзөк</w:t>
      </w:r>
    </w:p>
    <w:p w:rsidR="00AB673D" w:rsidRPr="00AB673D" w:rsidRDefault="00AB673D" w:rsidP="00AB673D">
      <w:pPr>
        <w:pStyle w:val="af2"/>
        <w:rPr>
          <w:rFonts w:ascii="Times New Roman" w:hAnsi="Times New Roman"/>
          <w:noProof/>
          <w:sz w:val="24"/>
          <w:szCs w:val="24"/>
          <w:lang w:val="ky-KG"/>
        </w:rPr>
      </w:pPr>
      <w:r w:rsidRPr="00AB673D">
        <w:rPr>
          <w:rFonts w:ascii="Times New Roman" w:hAnsi="Times New Roman"/>
          <w:noProof/>
          <w:sz w:val="24"/>
          <w:szCs w:val="24"/>
          <w:lang w:val="ky-KG"/>
        </w:rPr>
        <w:t xml:space="preserve">4) камбий </w:t>
      </w:r>
    </w:p>
    <w:p w:rsidR="00AB673D" w:rsidRPr="00AB673D" w:rsidRDefault="00AB673D" w:rsidP="00AB673D">
      <w:pPr>
        <w:pStyle w:val="af2"/>
        <w:rPr>
          <w:rFonts w:ascii="Times New Roman" w:hAnsi="Times New Roman"/>
          <w:b/>
          <w:noProof/>
          <w:sz w:val="24"/>
          <w:szCs w:val="24"/>
          <w:lang w:val="ky-KG"/>
        </w:rPr>
      </w:pPr>
      <w:r w:rsidRPr="00AB673D">
        <w:rPr>
          <w:rFonts w:ascii="Times New Roman" w:hAnsi="Times New Roman"/>
          <w:b/>
          <w:noProof/>
          <w:sz w:val="24"/>
          <w:szCs w:val="24"/>
          <w:lang w:val="ky-KG"/>
        </w:rPr>
        <w:t>Жооп:</w:t>
      </w:r>
    </w:p>
    <w:tbl>
      <w:tblPr>
        <w:tblpPr w:leftFromText="180" w:rightFromText="180" w:vertAnchor="text" w:horzAnchor="page" w:tblpX="6298" w:tblpY="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72"/>
        <w:gridCol w:w="873"/>
        <w:gridCol w:w="872"/>
      </w:tblGrid>
      <w:tr w:rsidR="00EB2BBE" w:rsidRPr="00A70DF8" w:rsidTr="00F5639A">
        <w:trPr>
          <w:trHeight w:val="528"/>
        </w:trPr>
        <w:tc>
          <w:tcPr>
            <w:tcW w:w="873" w:type="dxa"/>
            <w:tcBorders>
              <w:top w:val="single" w:sz="4" w:space="0" w:color="auto"/>
              <w:left w:val="single" w:sz="4" w:space="0" w:color="auto"/>
              <w:bottom w:val="single" w:sz="4" w:space="0" w:color="auto"/>
              <w:right w:val="single" w:sz="4" w:space="0" w:color="auto"/>
            </w:tcBorders>
            <w:shd w:val="clear" w:color="auto" w:fill="auto"/>
          </w:tcPr>
          <w:p w:rsidR="00EB2BBE" w:rsidRPr="00AB673D" w:rsidRDefault="00EB2BBE" w:rsidP="00F5639A">
            <w:pPr>
              <w:pStyle w:val="af2"/>
              <w:rPr>
                <w:rFonts w:ascii="Times New Roman" w:hAnsi="Times New Roman"/>
                <w:noProof/>
                <w:sz w:val="24"/>
                <w:szCs w:val="24"/>
                <w:lang w:val="ky-KG"/>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B2BBE" w:rsidRPr="00AB673D" w:rsidRDefault="00EB2BBE" w:rsidP="00F5639A">
            <w:pPr>
              <w:pStyle w:val="af2"/>
              <w:rPr>
                <w:rFonts w:ascii="Times New Roman" w:hAnsi="Times New Roman"/>
                <w:noProof/>
                <w:sz w:val="24"/>
                <w:szCs w:val="24"/>
                <w:lang w:val="ky-KG"/>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EB2BBE" w:rsidRPr="00AB673D" w:rsidRDefault="00EB2BBE" w:rsidP="00F5639A">
            <w:pPr>
              <w:pStyle w:val="af2"/>
              <w:rPr>
                <w:rFonts w:ascii="Times New Roman" w:hAnsi="Times New Roman"/>
                <w:noProof/>
                <w:sz w:val="24"/>
                <w:szCs w:val="24"/>
                <w:lang w:val="ky-KG"/>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EB2BBE" w:rsidRPr="00AB673D" w:rsidRDefault="00EB2BBE" w:rsidP="00F5639A">
            <w:pPr>
              <w:pStyle w:val="af2"/>
              <w:rPr>
                <w:rFonts w:ascii="Times New Roman" w:hAnsi="Times New Roman"/>
                <w:noProof/>
                <w:sz w:val="24"/>
                <w:szCs w:val="24"/>
                <w:lang w:val="ky-KG"/>
              </w:rPr>
            </w:pPr>
          </w:p>
        </w:tc>
      </w:tr>
    </w:tbl>
    <w:p w:rsidR="00AB673D" w:rsidRPr="00AB673D" w:rsidRDefault="00AB673D" w:rsidP="00AB673D">
      <w:pPr>
        <w:pStyle w:val="af2"/>
        <w:rPr>
          <w:rFonts w:ascii="Times New Roman" w:hAnsi="Times New Roman"/>
          <w:sz w:val="24"/>
          <w:szCs w:val="24"/>
          <w:lang w:val="ky-KG"/>
        </w:rPr>
      </w:pPr>
    </w:p>
    <w:p w:rsidR="00AB673D" w:rsidRPr="00AB673D" w:rsidRDefault="00AB673D" w:rsidP="00AB673D">
      <w:pPr>
        <w:pStyle w:val="af2"/>
        <w:tabs>
          <w:tab w:val="left" w:pos="8448"/>
        </w:tabs>
        <w:jc w:val="center"/>
        <w:rPr>
          <w:rFonts w:ascii="Times New Roman" w:hAnsi="Times New Roman"/>
          <w:b/>
          <w:sz w:val="24"/>
          <w:szCs w:val="24"/>
          <w:lang w:val="ky-KG"/>
        </w:rPr>
      </w:pPr>
    </w:p>
    <w:p w:rsidR="00EB2BBE" w:rsidRDefault="00EB2BBE" w:rsidP="00AB673D">
      <w:pPr>
        <w:pStyle w:val="af2"/>
        <w:tabs>
          <w:tab w:val="left" w:pos="8448"/>
        </w:tabs>
        <w:jc w:val="center"/>
        <w:rPr>
          <w:rFonts w:ascii="Times New Roman" w:hAnsi="Times New Roman"/>
          <w:b/>
          <w:sz w:val="24"/>
          <w:szCs w:val="24"/>
          <w:lang w:val="ky-KG"/>
        </w:rPr>
        <w:sectPr w:rsidR="00EB2BBE" w:rsidSect="00BB4CF8">
          <w:type w:val="continuous"/>
          <w:pgSz w:w="11906" w:h="16838"/>
          <w:pgMar w:top="1134" w:right="1134" w:bottom="1134" w:left="1134" w:header="708" w:footer="708" w:gutter="0"/>
          <w:cols w:num="2" w:space="284"/>
          <w:docGrid w:linePitch="360"/>
        </w:sectPr>
      </w:pPr>
    </w:p>
    <w:p w:rsidR="00AB673D" w:rsidRPr="00AB673D" w:rsidRDefault="00AB673D" w:rsidP="00AB673D">
      <w:pPr>
        <w:pStyle w:val="af2"/>
        <w:tabs>
          <w:tab w:val="left" w:pos="8448"/>
        </w:tabs>
        <w:jc w:val="center"/>
        <w:rPr>
          <w:rFonts w:ascii="Times New Roman" w:hAnsi="Times New Roman"/>
          <w:b/>
          <w:sz w:val="24"/>
          <w:szCs w:val="24"/>
          <w:lang w:val="ky-KG"/>
        </w:rPr>
      </w:pPr>
    </w:p>
    <w:p w:rsidR="00BB4CF8" w:rsidRDefault="00BB4CF8" w:rsidP="00AB673D">
      <w:pPr>
        <w:ind w:firstLine="360"/>
        <w:jc w:val="both"/>
        <w:rPr>
          <w:rFonts w:ascii="Times New Roman" w:hAnsi="Times New Roman" w:cs="Times New Roman"/>
          <w:sz w:val="24"/>
          <w:szCs w:val="24"/>
          <w:lang w:val="ky-KG"/>
        </w:rPr>
        <w:sectPr w:rsidR="00BB4CF8" w:rsidSect="00BB4CF8">
          <w:type w:val="continuous"/>
          <w:pgSz w:w="11906" w:h="16838"/>
          <w:pgMar w:top="1134" w:right="1134" w:bottom="1134" w:left="1134" w:header="708" w:footer="708" w:gutter="0"/>
          <w:cols w:num="2" w:space="284"/>
          <w:docGrid w:linePitch="360"/>
        </w:sectPr>
      </w:pPr>
    </w:p>
    <w:p w:rsidR="00AB673D" w:rsidRPr="00AB673D" w:rsidRDefault="00AB673D" w:rsidP="00AB673D">
      <w:pPr>
        <w:ind w:firstLine="360"/>
        <w:jc w:val="both"/>
        <w:rPr>
          <w:rFonts w:ascii="Times New Roman" w:hAnsi="Times New Roman" w:cs="Times New Roman"/>
          <w:sz w:val="24"/>
          <w:szCs w:val="24"/>
          <w:lang w:val="ky-KG"/>
        </w:rPr>
      </w:pPr>
    </w:p>
    <w:p w:rsidR="007B3903" w:rsidRDefault="007B3903" w:rsidP="00AB673D">
      <w:pPr>
        <w:ind w:firstLine="708"/>
        <w:jc w:val="both"/>
        <w:rPr>
          <w:rFonts w:ascii="Times New Roman" w:hAnsi="Times New Roman" w:cs="Times New Roman"/>
          <w:sz w:val="24"/>
          <w:szCs w:val="24"/>
          <w:lang w:val="ky-KG"/>
        </w:rPr>
        <w:sectPr w:rsidR="007B3903" w:rsidSect="00BD28AC">
          <w:type w:val="continuous"/>
          <w:pgSz w:w="11906" w:h="16838"/>
          <w:pgMar w:top="1134" w:right="1134" w:bottom="1134" w:left="1134" w:header="708" w:footer="708" w:gutter="0"/>
          <w:cols w:space="284"/>
          <w:docGrid w:linePitch="360"/>
        </w:sectPr>
      </w:pPr>
    </w:p>
    <w:p w:rsidR="00BB4CF8" w:rsidRDefault="00BB4CF8" w:rsidP="00AB673D">
      <w:pPr>
        <w:ind w:firstLine="708"/>
        <w:jc w:val="both"/>
        <w:rPr>
          <w:rFonts w:ascii="Times New Roman" w:hAnsi="Times New Roman" w:cs="Times New Roman"/>
          <w:sz w:val="24"/>
          <w:szCs w:val="24"/>
          <w:lang w:val="ky-KG"/>
        </w:rPr>
      </w:pPr>
    </w:p>
    <w:p w:rsidR="00AB673D" w:rsidRPr="00AB673D" w:rsidRDefault="00AB673D" w:rsidP="00BB4CF8">
      <w:pPr>
        <w:ind w:firstLine="708"/>
        <w:jc w:val="both"/>
        <w:rPr>
          <w:rFonts w:ascii="Times New Roman" w:hAnsi="Times New Roman" w:cs="Times New Roman"/>
          <w:sz w:val="24"/>
          <w:szCs w:val="24"/>
          <w:lang w:val="ky-KG"/>
        </w:rPr>
      </w:pPr>
      <w:r w:rsidRPr="00AB673D">
        <w:rPr>
          <w:rFonts w:ascii="Times New Roman" w:hAnsi="Times New Roman" w:cs="Times New Roman"/>
          <w:sz w:val="24"/>
          <w:szCs w:val="24"/>
          <w:lang w:val="ky-KG"/>
        </w:rPr>
        <w:t xml:space="preserve">Жогорудагыдай  ыкма менен иш алып барууда  окуучу менен мугалимдин ортосунда кайтарым байланыш аркылуу, окуучулардын билимин баалоо  ишке ашат. </w:t>
      </w:r>
    </w:p>
    <w:p w:rsidR="00BB4CF8" w:rsidRDefault="00AB673D" w:rsidP="00AB673D">
      <w:pPr>
        <w:ind w:firstLine="708"/>
        <w:jc w:val="both"/>
        <w:rPr>
          <w:rFonts w:ascii="Times New Roman" w:hAnsi="Times New Roman" w:cs="Times New Roman"/>
          <w:sz w:val="24"/>
          <w:szCs w:val="24"/>
          <w:lang w:val="ky-KG"/>
        </w:rPr>
      </w:pPr>
      <w:r w:rsidRPr="00AB673D">
        <w:rPr>
          <w:rFonts w:ascii="Times New Roman" w:hAnsi="Times New Roman" w:cs="Times New Roman"/>
          <w:sz w:val="24"/>
          <w:szCs w:val="24"/>
          <w:lang w:val="ky-KG"/>
        </w:rPr>
        <w:t xml:space="preserve"> Бул учурда баарыбызга эле белгилүү болгондой, окуучунун күндөлүгүнө коюлган «беш» деген баа, анын окууга болгон иш</w:t>
      </w:r>
      <w:r w:rsidR="001D62D2">
        <w:rPr>
          <w:rFonts w:ascii="Times New Roman" w:hAnsi="Times New Roman" w:cs="Times New Roman"/>
          <w:sz w:val="24"/>
          <w:szCs w:val="24"/>
          <w:lang w:val="ky-KG"/>
        </w:rPr>
        <w:t>-</w:t>
      </w:r>
      <w:r w:rsidRPr="00AB673D">
        <w:rPr>
          <w:rFonts w:ascii="Times New Roman" w:hAnsi="Times New Roman" w:cs="Times New Roman"/>
          <w:sz w:val="24"/>
          <w:szCs w:val="24"/>
          <w:lang w:val="ky-KG"/>
        </w:rPr>
        <w:t xml:space="preserve"> аракетин жогорулатат, анткени жолдошторунун башка айлана</w:t>
      </w:r>
      <w:r w:rsidR="001D62D2">
        <w:rPr>
          <w:rFonts w:ascii="Times New Roman" w:hAnsi="Times New Roman" w:cs="Times New Roman"/>
          <w:sz w:val="24"/>
          <w:szCs w:val="24"/>
          <w:lang w:val="ky-KG"/>
        </w:rPr>
        <w:t>-</w:t>
      </w:r>
      <w:r w:rsidRPr="00AB673D">
        <w:rPr>
          <w:rFonts w:ascii="Times New Roman" w:hAnsi="Times New Roman" w:cs="Times New Roman"/>
          <w:sz w:val="24"/>
          <w:szCs w:val="24"/>
          <w:lang w:val="ky-KG"/>
        </w:rPr>
        <w:t xml:space="preserve"> чөйрөдөгүлөрдүн арасында баркын жогорулатат.</w:t>
      </w:r>
      <w:r w:rsidR="001D62D2">
        <w:rPr>
          <w:rFonts w:ascii="Times New Roman" w:hAnsi="Times New Roman" w:cs="Times New Roman"/>
          <w:sz w:val="24"/>
          <w:szCs w:val="24"/>
          <w:lang w:val="ky-KG"/>
        </w:rPr>
        <w:t xml:space="preserve"> </w:t>
      </w:r>
      <w:r w:rsidRPr="00AB673D">
        <w:rPr>
          <w:rFonts w:ascii="Times New Roman" w:hAnsi="Times New Roman" w:cs="Times New Roman"/>
          <w:sz w:val="24"/>
          <w:szCs w:val="24"/>
          <w:lang w:val="ky-KG"/>
        </w:rPr>
        <w:t xml:space="preserve">Андан тышкары дидактикалык материалдар ар түрдүү татаалдыктагы тапшырмаларды камтуу менен,  окутуу процессинде дифференциалдык окутуу ишке ашырылат, окуучулардын даярдыгынын деңгээлине жараша мугалим тарабынан да, жолдоштору тарабынан </w:t>
      </w:r>
      <w:r w:rsidR="001D62D2">
        <w:rPr>
          <w:rFonts w:ascii="Times New Roman" w:hAnsi="Times New Roman" w:cs="Times New Roman"/>
          <w:sz w:val="24"/>
          <w:szCs w:val="24"/>
          <w:lang w:val="ky-KG"/>
        </w:rPr>
        <w:t xml:space="preserve">да </w:t>
      </w:r>
      <w:r w:rsidRPr="00AB673D">
        <w:rPr>
          <w:rFonts w:ascii="Times New Roman" w:hAnsi="Times New Roman" w:cs="Times New Roman"/>
          <w:sz w:val="24"/>
          <w:szCs w:val="24"/>
          <w:lang w:val="ky-KG"/>
        </w:rPr>
        <w:t xml:space="preserve">тиешелүү жардам берилет. Натыйжада ар бир окуучу башканы </w:t>
      </w:r>
    </w:p>
    <w:p w:rsidR="00BB4CF8" w:rsidRDefault="00AB673D" w:rsidP="00BB4CF8">
      <w:pPr>
        <w:jc w:val="both"/>
        <w:rPr>
          <w:rFonts w:ascii="Times New Roman" w:hAnsi="Times New Roman" w:cs="Times New Roman"/>
          <w:sz w:val="24"/>
          <w:szCs w:val="24"/>
          <w:lang w:val="ky-KG"/>
        </w:rPr>
      </w:pPr>
      <w:r w:rsidRPr="00AB673D">
        <w:rPr>
          <w:rFonts w:ascii="Times New Roman" w:hAnsi="Times New Roman" w:cs="Times New Roman"/>
          <w:sz w:val="24"/>
          <w:szCs w:val="24"/>
          <w:lang w:val="ky-KG"/>
        </w:rPr>
        <w:t xml:space="preserve">окутуу менен өзү да үйрөнөт жана өзүн өзү баалай билет. Ошондуктан баа коюуда анын критерийлеринин бири болгон – айкындык, ачыктык, гумандуулукту ар бир мугалимдин </w:t>
      </w:r>
    </w:p>
    <w:p w:rsidR="00BB4CF8" w:rsidRDefault="00BB4CF8" w:rsidP="00BB4CF8">
      <w:pPr>
        <w:jc w:val="both"/>
        <w:rPr>
          <w:rFonts w:ascii="Times New Roman" w:hAnsi="Times New Roman" w:cs="Times New Roman"/>
          <w:sz w:val="24"/>
          <w:szCs w:val="24"/>
          <w:lang w:val="ky-KG"/>
        </w:rPr>
      </w:pPr>
    </w:p>
    <w:p w:rsidR="00AB673D" w:rsidRPr="00AB673D" w:rsidRDefault="00AB673D" w:rsidP="00BB4CF8">
      <w:pPr>
        <w:jc w:val="both"/>
        <w:rPr>
          <w:rFonts w:ascii="Times New Roman" w:hAnsi="Times New Roman" w:cs="Times New Roman"/>
          <w:sz w:val="24"/>
          <w:szCs w:val="24"/>
          <w:lang w:val="ky-KG"/>
        </w:rPr>
      </w:pPr>
      <w:r w:rsidRPr="00AB673D">
        <w:rPr>
          <w:rFonts w:ascii="Times New Roman" w:hAnsi="Times New Roman" w:cs="Times New Roman"/>
          <w:sz w:val="24"/>
          <w:szCs w:val="24"/>
          <w:lang w:val="ky-KG"/>
        </w:rPr>
        <w:lastRenderedPageBreak/>
        <w:t>эске алуусу зарыл жана  баланын  «МЕН» деген концепциясынын   өнүгүүсүнө   терс таасирин тийгизбөөсүн көзөмөлгө алышы шарт.</w:t>
      </w:r>
    </w:p>
    <w:p w:rsidR="00AB673D" w:rsidRPr="00AB673D" w:rsidRDefault="00AB673D" w:rsidP="00AB673D">
      <w:pPr>
        <w:jc w:val="both"/>
        <w:rPr>
          <w:rFonts w:ascii="Times New Roman" w:hAnsi="Times New Roman" w:cs="Times New Roman"/>
          <w:sz w:val="24"/>
          <w:szCs w:val="24"/>
          <w:lang w:val="ky-KG"/>
        </w:rPr>
      </w:pPr>
      <w:r w:rsidRPr="00AB673D">
        <w:rPr>
          <w:rFonts w:ascii="Times New Roman" w:hAnsi="Times New Roman" w:cs="Times New Roman"/>
          <w:sz w:val="24"/>
          <w:szCs w:val="24"/>
          <w:lang w:val="ky-KG"/>
        </w:rPr>
        <w:tab/>
        <w:t xml:space="preserve">Балдардын таанып билүүсүн активдештирүү максатында жетишпеген окуучулардын жөндөмдүүлүктөрүнө жараша тапшырмаларды берип, ошол тапшырмаларды аткарып келген болсо, алардын ийгиликтерин белгилеп, жакшы баа коё билүүнү да билиш керек. Анткени </w:t>
      </w:r>
      <w:r w:rsidRPr="00AB673D">
        <w:rPr>
          <w:rFonts w:ascii="Times New Roman" w:hAnsi="Times New Roman" w:cs="Times New Roman"/>
          <w:i/>
          <w:sz w:val="24"/>
          <w:szCs w:val="24"/>
          <w:lang w:val="ky-KG"/>
        </w:rPr>
        <w:t>жетишкендик</w:t>
      </w:r>
      <w:r w:rsidRPr="00AB673D">
        <w:rPr>
          <w:rFonts w:ascii="Times New Roman" w:hAnsi="Times New Roman" w:cs="Times New Roman"/>
          <w:sz w:val="24"/>
          <w:szCs w:val="24"/>
          <w:lang w:val="ky-KG"/>
        </w:rPr>
        <w:t xml:space="preserve"> – ар бир окуучунун, керек болсо адам балас</w:t>
      </w:r>
      <w:r w:rsidR="001D62D2">
        <w:rPr>
          <w:rFonts w:ascii="Times New Roman" w:hAnsi="Times New Roman" w:cs="Times New Roman"/>
          <w:sz w:val="24"/>
          <w:szCs w:val="24"/>
          <w:lang w:val="ky-KG"/>
        </w:rPr>
        <w:t>ынын мүмкүнчүлүгүнүн, өзүнүн иш-</w:t>
      </w:r>
      <w:r w:rsidRPr="00AB673D">
        <w:rPr>
          <w:rFonts w:ascii="Times New Roman" w:hAnsi="Times New Roman" w:cs="Times New Roman"/>
          <w:sz w:val="24"/>
          <w:szCs w:val="24"/>
          <w:lang w:val="ky-KG"/>
        </w:rPr>
        <w:t xml:space="preserve">аракетине ишенимдүү болгон көз карашын бекемдейт. </w:t>
      </w:r>
    </w:p>
    <w:p w:rsidR="00F31351" w:rsidRDefault="00AB673D" w:rsidP="00F31351">
      <w:pPr>
        <w:ind w:firstLine="708"/>
        <w:jc w:val="both"/>
        <w:rPr>
          <w:rFonts w:ascii="Times New Roman" w:hAnsi="Times New Roman" w:cs="Times New Roman"/>
          <w:sz w:val="24"/>
          <w:szCs w:val="24"/>
          <w:lang w:val="ky-KG"/>
        </w:rPr>
      </w:pPr>
      <w:r w:rsidRPr="00AB673D">
        <w:rPr>
          <w:rFonts w:ascii="Times New Roman" w:hAnsi="Times New Roman" w:cs="Times New Roman"/>
          <w:bCs/>
          <w:sz w:val="24"/>
          <w:szCs w:val="24"/>
          <w:lang w:val="ky-KG"/>
        </w:rPr>
        <w:t xml:space="preserve">Текшерүү </w:t>
      </w:r>
      <w:r w:rsidRPr="00AB673D">
        <w:rPr>
          <w:rFonts w:ascii="Times New Roman" w:hAnsi="Times New Roman" w:cs="Times New Roman"/>
          <w:sz w:val="24"/>
          <w:szCs w:val="24"/>
          <w:lang w:val="ky-KG"/>
        </w:rPr>
        <w:t xml:space="preserve">- окутуунун негиздүү бөлүгү болуу менен  бирге эле билим берүүчүлүк максаттар кандай деңгээлде ишке ашкандыгын аныктайт. Ошондой эле текшерүү өз ичине билим берүүчүлүк жана тарбия берүүчүлүк максаттарды камтыйт. Текшерүүнүн натыйжасында окуучулар өз билимдерин таанып билүү иш аракеттерин </w:t>
      </w:r>
      <w:r w:rsidRPr="00AB673D">
        <w:rPr>
          <w:rFonts w:ascii="Times New Roman" w:hAnsi="Times New Roman" w:cs="Times New Roman"/>
          <w:sz w:val="24"/>
          <w:szCs w:val="24"/>
          <w:lang w:val="ky-KG"/>
        </w:rPr>
        <w:lastRenderedPageBreak/>
        <w:t xml:space="preserve">коррекциялашат жана жаңы билимдерге ээ болушат. </w:t>
      </w:r>
    </w:p>
    <w:p w:rsidR="00BB4CF8" w:rsidRDefault="00AB673D" w:rsidP="00BB4CF8">
      <w:pPr>
        <w:ind w:firstLine="708"/>
        <w:jc w:val="both"/>
        <w:rPr>
          <w:rFonts w:ascii="Times New Roman" w:hAnsi="Times New Roman" w:cs="Times New Roman"/>
          <w:sz w:val="24"/>
          <w:szCs w:val="24"/>
          <w:lang w:val="ky-KG"/>
        </w:rPr>
      </w:pPr>
      <w:r w:rsidRPr="00AB673D">
        <w:rPr>
          <w:rFonts w:ascii="Times New Roman" w:hAnsi="Times New Roman" w:cs="Times New Roman"/>
          <w:sz w:val="24"/>
          <w:szCs w:val="24"/>
          <w:lang w:val="ky-KG"/>
        </w:rPr>
        <w:t>Жыйынтыгында текшерүүнүн тарбия берүүчүлүк маанисин эске алуу менен,  биология  сабагында баалоо системасын ишке ашырууда  тесттик тапшырмалар - окуучулардын билим алуудагы жетишкендиктеринин жыйындысынын деңгээлин көрсөтөт, предметтик компеттентүүлүктөргө канчалык деңгээлде  ээ болгондугун</w:t>
      </w:r>
      <w:r w:rsidR="001D62D2">
        <w:rPr>
          <w:rFonts w:ascii="Times New Roman" w:hAnsi="Times New Roman" w:cs="Times New Roman"/>
          <w:sz w:val="24"/>
          <w:szCs w:val="24"/>
          <w:lang w:val="ky-KG"/>
        </w:rPr>
        <w:t xml:space="preserve"> аныктоо максатында, таанып билүү иш-</w:t>
      </w:r>
      <w:r w:rsidRPr="00AB673D">
        <w:rPr>
          <w:rFonts w:ascii="Times New Roman" w:hAnsi="Times New Roman" w:cs="Times New Roman"/>
          <w:sz w:val="24"/>
          <w:szCs w:val="24"/>
          <w:lang w:val="ky-KG"/>
        </w:rPr>
        <w:t>аракетине басы</w:t>
      </w:r>
      <w:r w:rsidR="006A2A5E">
        <w:rPr>
          <w:rFonts w:ascii="Times New Roman" w:hAnsi="Times New Roman" w:cs="Times New Roman"/>
          <w:sz w:val="24"/>
          <w:szCs w:val="24"/>
          <w:lang w:val="ky-KG"/>
        </w:rPr>
        <w:t>м жасалышы менен, кандайдыр</w:t>
      </w:r>
      <w:r w:rsidR="006A2A5E" w:rsidRPr="006A2A5E">
        <w:rPr>
          <w:rFonts w:ascii="Times New Roman" w:hAnsi="Times New Roman" w:cs="Times New Roman"/>
          <w:sz w:val="24"/>
          <w:szCs w:val="24"/>
          <w:lang w:val="ky-KG"/>
        </w:rPr>
        <w:t xml:space="preserve"> </w:t>
      </w:r>
      <w:r w:rsidR="006A2A5E">
        <w:rPr>
          <w:rFonts w:ascii="Times New Roman" w:hAnsi="Times New Roman" w:cs="Times New Roman"/>
          <w:sz w:val="24"/>
          <w:szCs w:val="24"/>
          <w:lang w:val="ky-KG"/>
        </w:rPr>
        <w:t>бир</w:t>
      </w:r>
      <w:r w:rsidR="006A2A5E" w:rsidRPr="006A2A5E">
        <w:rPr>
          <w:rFonts w:ascii="Times New Roman" w:hAnsi="Times New Roman" w:cs="Times New Roman"/>
          <w:sz w:val="24"/>
          <w:szCs w:val="24"/>
          <w:lang w:val="ky-KG"/>
        </w:rPr>
        <w:t xml:space="preserve"> </w:t>
      </w:r>
      <w:r w:rsidR="006A2A5E" w:rsidRPr="00AB673D">
        <w:rPr>
          <w:rFonts w:ascii="Times New Roman" w:hAnsi="Times New Roman" w:cs="Times New Roman"/>
          <w:sz w:val="24"/>
          <w:szCs w:val="24"/>
          <w:lang w:val="ky-KG"/>
        </w:rPr>
        <w:t>маалыматты кайра иштеп чыгууда  моти</w:t>
      </w:r>
      <w:r w:rsidR="006A2A5E">
        <w:rPr>
          <w:rFonts w:ascii="Times New Roman" w:hAnsi="Times New Roman" w:cs="Times New Roman"/>
          <w:sz w:val="24"/>
          <w:szCs w:val="24"/>
          <w:lang w:val="ky-KG"/>
        </w:rPr>
        <w:t>вациясынын күчөшүн камсыз кылат</w:t>
      </w:r>
      <w:r w:rsidR="00BB4CF8" w:rsidRPr="00BB4CF8">
        <w:rPr>
          <w:rFonts w:ascii="Times New Roman" w:hAnsi="Times New Roman" w:cs="Times New Roman"/>
          <w:sz w:val="24"/>
          <w:szCs w:val="24"/>
          <w:lang w:val="ky-KG"/>
        </w:rPr>
        <w:t>.</w:t>
      </w:r>
    </w:p>
    <w:p w:rsidR="00AB673D" w:rsidRPr="00AB673D" w:rsidRDefault="00AB673D" w:rsidP="00BB4CF8">
      <w:pPr>
        <w:ind w:firstLine="708"/>
        <w:jc w:val="both"/>
        <w:rPr>
          <w:rFonts w:ascii="Times New Roman" w:hAnsi="Times New Roman" w:cs="Times New Roman"/>
          <w:b/>
          <w:sz w:val="24"/>
          <w:szCs w:val="24"/>
          <w:lang w:val="ky-KG"/>
        </w:rPr>
      </w:pPr>
      <w:r w:rsidRPr="00AB673D">
        <w:rPr>
          <w:rFonts w:ascii="Times New Roman" w:hAnsi="Times New Roman" w:cs="Times New Roman"/>
          <w:b/>
          <w:sz w:val="24"/>
          <w:szCs w:val="24"/>
          <w:lang w:val="ky-KG"/>
        </w:rPr>
        <w:lastRenderedPageBreak/>
        <w:t xml:space="preserve">Колдонулган  адабияттар: </w:t>
      </w:r>
    </w:p>
    <w:p w:rsidR="00AB673D" w:rsidRPr="00AB673D" w:rsidRDefault="00AB673D" w:rsidP="00AB673D">
      <w:pPr>
        <w:jc w:val="center"/>
        <w:rPr>
          <w:rFonts w:ascii="Times New Roman" w:hAnsi="Times New Roman" w:cs="Times New Roman"/>
          <w:b/>
          <w:sz w:val="24"/>
          <w:szCs w:val="24"/>
          <w:lang w:val="ky-KG"/>
        </w:rPr>
      </w:pPr>
    </w:p>
    <w:p w:rsidR="00874D8C" w:rsidRPr="00F31351" w:rsidRDefault="00AB673D" w:rsidP="00F31351">
      <w:pPr>
        <w:pStyle w:val="a9"/>
        <w:numPr>
          <w:ilvl w:val="0"/>
          <w:numId w:val="33"/>
        </w:numPr>
        <w:rPr>
          <w:rFonts w:ascii="Times New Roman" w:hAnsi="Times New Roman"/>
          <w:sz w:val="24"/>
          <w:szCs w:val="24"/>
        </w:rPr>
      </w:pPr>
      <w:r w:rsidRPr="001D62D2">
        <w:rPr>
          <w:rFonts w:ascii="Times New Roman" w:hAnsi="Times New Roman"/>
          <w:i/>
          <w:sz w:val="24"/>
          <w:szCs w:val="24"/>
          <w:lang w:val="ky-KG"/>
        </w:rPr>
        <w:t>Полонский В.М</w:t>
      </w:r>
      <w:r w:rsidR="001D62D2">
        <w:rPr>
          <w:rFonts w:ascii="Times New Roman" w:hAnsi="Times New Roman"/>
          <w:i/>
          <w:sz w:val="24"/>
          <w:szCs w:val="24"/>
          <w:lang w:val="ky-KG"/>
        </w:rPr>
        <w:t>.</w:t>
      </w:r>
      <w:r w:rsidRPr="00F31351">
        <w:rPr>
          <w:rFonts w:ascii="Times New Roman" w:hAnsi="Times New Roman"/>
          <w:sz w:val="24"/>
          <w:szCs w:val="24"/>
          <w:lang w:val="ky-KG"/>
        </w:rPr>
        <w:t xml:space="preserve">   «Оценка знаний школьников» .  </w:t>
      </w:r>
      <w:r w:rsidRPr="00F31351">
        <w:rPr>
          <w:rFonts w:ascii="Times New Roman" w:hAnsi="Times New Roman"/>
          <w:sz w:val="24"/>
          <w:szCs w:val="24"/>
        </w:rPr>
        <w:t>М., 1981.</w:t>
      </w:r>
    </w:p>
    <w:p w:rsidR="00AB673D" w:rsidRPr="00F31351" w:rsidRDefault="00AB673D" w:rsidP="00F31351">
      <w:pPr>
        <w:pStyle w:val="a9"/>
        <w:numPr>
          <w:ilvl w:val="0"/>
          <w:numId w:val="33"/>
        </w:numPr>
        <w:rPr>
          <w:rFonts w:ascii="Times New Roman" w:hAnsi="Times New Roman"/>
          <w:sz w:val="24"/>
          <w:szCs w:val="24"/>
        </w:rPr>
      </w:pPr>
      <w:r w:rsidRPr="001D62D2">
        <w:rPr>
          <w:rFonts w:ascii="Times New Roman" w:hAnsi="Times New Roman"/>
          <w:i/>
          <w:sz w:val="24"/>
          <w:szCs w:val="24"/>
        </w:rPr>
        <w:t>Беспалько В.П</w:t>
      </w:r>
      <w:r w:rsidRPr="00F31351">
        <w:rPr>
          <w:rFonts w:ascii="Times New Roman" w:hAnsi="Times New Roman"/>
          <w:sz w:val="24"/>
          <w:szCs w:val="24"/>
        </w:rPr>
        <w:t xml:space="preserve">.   Слагаемые педагогической </w:t>
      </w:r>
      <w:proofErr w:type="gramStart"/>
      <w:r w:rsidRPr="00F31351">
        <w:rPr>
          <w:rFonts w:ascii="Times New Roman" w:hAnsi="Times New Roman"/>
          <w:sz w:val="24"/>
          <w:szCs w:val="24"/>
        </w:rPr>
        <w:t>технологии.-</w:t>
      </w:r>
      <w:proofErr w:type="gramEnd"/>
      <w:r w:rsidRPr="00F31351">
        <w:rPr>
          <w:rFonts w:ascii="Times New Roman" w:hAnsi="Times New Roman"/>
          <w:sz w:val="24"/>
          <w:szCs w:val="24"/>
        </w:rPr>
        <w:t xml:space="preserve"> М., 1989.</w:t>
      </w:r>
    </w:p>
    <w:p w:rsidR="00AB673D" w:rsidRPr="00AB673D" w:rsidRDefault="00AB673D" w:rsidP="00F31351">
      <w:pPr>
        <w:pStyle w:val="ad"/>
        <w:numPr>
          <w:ilvl w:val="0"/>
          <w:numId w:val="33"/>
        </w:numPr>
        <w:autoSpaceDE w:val="0"/>
        <w:autoSpaceDN w:val="0"/>
        <w:spacing w:after="0"/>
        <w:jc w:val="both"/>
        <w:rPr>
          <w:rFonts w:ascii="Times New Roman" w:hAnsi="Times New Roman" w:cs="Times New Roman"/>
          <w:sz w:val="24"/>
          <w:szCs w:val="24"/>
          <w:lang w:val="ky-KG"/>
        </w:rPr>
      </w:pPr>
      <w:r w:rsidRPr="001D62D2">
        <w:rPr>
          <w:rFonts w:ascii="Times New Roman" w:hAnsi="Times New Roman" w:cs="Times New Roman"/>
          <w:i/>
          <w:sz w:val="24"/>
          <w:szCs w:val="24"/>
        </w:rPr>
        <w:t>Зорина Л.Я.</w:t>
      </w:r>
      <w:r w:rsidRPr="00AB673D">
        <w:rPr>
          <w:rFonts w:ascii="Times New Roman" w:hAnsi="Times New Roman" w:cs="Times New Roman"/>
          <w:sz w:val="24"/>
          <w:szCs w:val="24"/>
        </w:rPr>
        <w:t xml:space="preserve">   </w:t>
      </w:r>
      <w:r w:rsidRPr="00AB673D">
        <w:rPr>
          <w:rFonts w:ascii="Times New Roman" w:hAnsi="Times New Roman" w:cs="Times New Roman"/>
          <w:sz w:val="24"/>
          <w:szCs w:val="24"/>
          <w:lang w:val="ky-KG"/>
        </w:rPr>
        <w:t xml:space="preserve">    </w:t>
      </w:r>
      <w:r w:rsidRPr="00AB673D">
        <w:rPr>
          <w:rFonts w:ascii="Times New Roman" w:hAnsi="Times New Roman" w:cs="Times New Roman"/>
          <w:sz w:val="24"/>
          <w:szCs w:val="24"/>
        </w:rPr>
        <w:t xml:space="preserve">Системность- качество </w:t>
      </w:r>
      <w:proofErr w:type="gramStart"/>
      <w:r w:rsidRPr="00AB673D">
        <w:rPr>
          <w:rFonts w:ascii="Times New Roman" w:hAnsi="Times New Roman" w:cs="Times New Roman"/>
          <w:sz w:val="24"/>
          <w:szCs w:val="24"/>
        </w:rPr>
        <w:t>знаний.-</w:t>
      </w:r>
      <w:proofErr w:type="gramEnd"/>
      <w:r w:rsidRPr="00AB673D">
        <w:rPr>
          <w:rFonts w:ascii="Times New Roman" w:hAnsi="Times New Roman" w:cs="Times New Roman"/>
          <w:sz w:val="24"/>
          <w:szCs w:val="24"/>
        </w:rPr>
        <w:t xml:space="preserve"> М.: Знание, 1976.-64с.</w:t>
      </w:r>
    </w:p>
    <w:p w:rsidR="00AB673D" w:rsidRPr="00AB673D" w:rsidRDefault="00AB673D" w:rsidP="00F31351">
      <w:pPr>
        <w:pStyle w:val="ad"/>
        <w:numPr>
          <w:ilvl w:val="0"/>
          <w:numId w:val="33"/>
        </w:numPr>
        <w:autoSpaceDE w:val="0"/>
        <w:autoSpaceDN w:val="0"/>
        <w:spacing w:after="0"/>
        <w:jc w:val="both"/>
        <w:rPr>
          <w:rFonts w:ascii="Times New Roman" w:hAnsi="Times New Roman" w:cs="Times New Roman"/>
          <w:sz w:val="24"/>
          <w:szCs w:val="24"/>
          <w:lang w:val="ky-KG"/>
        </w:rPr>
      </w:pPr>
      <w:r w:rsidRPr="001D62D2">
        <w:rPr>
          <w:rFonts w:ascii="Times New Roman" w:hAnsi="Times New Roman" w:cs="Times New Roman"/>
          <w:i/>
          <w:sz w:val="24"/>
          <w:szCs w:val="24"/>
        </w:rPr>
        <w:t>Лернер И.Я.</w:t>
      </w:r>
      <w:r w:rsidRPr="00AB673D">
        <w:rPr>
          <w:rFonts w:ascii="Times New Roman" w:hAnsi="Times New Roman" w:cs="Times New Roman"/>
          <w:sz w:val="24"/>
          <w:szCs w:val="24"/>
        </w:rPr>
        <w:t xml:space="preserve">   </w:t>
      </w:r>
      <w:r w:rsidRPr="00AB673D">
        <w:rPr>
          <w:rFonts w:ascii="Times New Roman" w:hAnsi="Times New Roman" w:cs="Times New Roman"/>
          <w:sz w:val="24"/>
          <w:szCs w:val="24"/>
          <w:lang w:val="ky-KG"/>
        </w:rPr>
        <w:t xml:space="preserve"> </w:t>
      </w:r>
      <w:r w:rsidRPr="00AB673D">
        <w:rPr>
          <w:rFonts w:ascii="Times New Roman" w:hAnsi="Times New Roman" w:cs="Times New Roman"/>
          <w:sz w:val="24"/>
          <w:szCs w:val="24"/>
        </w:rPr>
        <w:t>«Качества знаний учащихся. Каким они должны быть?». М., 1978.</w:t>
      </w:r>
    </w:p>
    <w:p w:rsidR="00874D8C" w:rsidRDefault="00AB673D" w:rsidP="00F31351">
      <w:pPr>
        <w:pStyle w:val="ad"/>
        <w:numPr>
          <w:ilvl w:val="0"/>
          <w:numId w:val="33"/>
        </w:numPr>
        <w:autoSpaceDE w:val="0"/>
        <w:autoSpaceDN w:val="0"/>
        <w:spacing w:after="0"/>
        <w:jc w:val="both"/>
        <w:rPr>
          <w:rFonts w:ascii="Times New Roman" w:hAnsi="Times New Roman" w:cs="Times New Roman"/>
          <w:sz w:val="24"/>
          <w:szCs w:val="24"/>
        </w:rPr>
      </w:pPr>
      <w:r w:rsidRPr="001D62D2">
        <w:rPr>
          <w:rFonts w:ascii="Times New Roman" w:hAnsi="Times New Roman" w:cs="Times New Roman"/>
          <w:i/>
          <w:sz w:val="24"/>
          <w:szCs w:val="24"/>
        </w:rPr>
        <w:t>Зорина Л.Я</w:t>
      </w:r>
      <w:r w:rsidRPr="00AB673D">
        <w:rPr>
          <w:rFonts w:ascii="Times New Roman" w:hAnsi="Times New Roman" w:cs="Times New Roman"/>
          <w:sz w:val="24"/>
          <w:szCs w:val="24"/>
        </w:rPr>
        <w:t>. Дидактические основы формирования системности знаний старшеклассников. М., 1978.</w:t>
      </w:r>
    </w:p>
    <w:p w:rsidR="006A2A5E" w:rsidRDefault="006A2A5E" w:rsidP="00874D8C">
      <w:pPr>
        <w:pStyle w:val="ad"/>
        <w:autoSpaceDE w:val="0"/>
        <w:autoSpaceDN w:val="0"/>
        <w:spacing w:after="0"/>
        <w:ind w:left="705"/>
        <w:jc w:val="both"/>
        <w:rPr>
          <w:rFonts w:ascii="Times New Roman" w:hAnsi="Times New Roman" w:cs="Times New Roman"/>
          <w:sz w:val="24"/>
          <w:szCs w:val="24"/>
        </w:rPr>
        <w:sectPr w:rsidR="006A2A5E" w:rsidSect="006A2A5E">
          <w:type w:val="continuous"/>
          <w:pgSz w:w="11906" w:h="16838"/>
          <w:pgMar w:top="1134" w:right="1134" w:bottom="1134" w:left="1134" w:header="708" w:footer="708" w:gutter="0"/>
          <w:cols w:num="2" w:space="284"/>
          <w:docGrid w:linePitch="360"/>
        </w:sectPr>
      </w:pPr>
    </w:p>
    <w:p w:rsidR="00BD28AC" w:rsidRDefault="00BD28AC" w:rsidP="00874D8C">
      <w:pPr>
        <w:pStyle w:val="ad"/>
        <w:autoSpaceDE w:val="0"/>
        <w:autoSpaceDN w:val="0"/>
        <w:spacing w:after="0"/>
        <w:ind w:left="705"/>
        <w:jc w:val="both"/>
        <w:rPr>
          <w:rFonts w:ascii="Times New Roman" w:hAnsi="Times New Roman" w:cs="Times New Roman"/>
          <w:sz w:val="24"/>
          <w:szCs w:val="24"/>
        </w:rPr>
        <w:sectPr w:rsidR="00BD28AC" w:rsidSect="00BD28AC">
          <w:type w:val="continuous"/>
          <w:pgSz w:w="11906" w:h="16838"/>
          <w:pgMar w:top="1134" w:right="1134" w:bottom="1134" w:left="1134" w:header="708" w:footer="708" w:gutter="0"/>
          <w:cols w:space="284"/>
          <w:docGrid w:linePitch="360"/>
        </w:sectPr>
      </w:pPr>
    </w:p>
    <w:p w:rsidR="00874D8C" w:rsidRDefault="00874D8C" w:rsidP="00BB4CF8">
      <w:pPr>
        <w:rPr>
          <w:rFonts w:ascii="Times New Roman" w:hAnsi="Times New Roman"/>
        </w:rPr>
        <w:sectPr w:rsidR="00874D8C" w:rsidSect="00BD28AC">
          <w:type w:val="continuous"/>
          <w:pgSz w:w="11906" w:h="16838"/>
          <w:pgMar w:top="1134" w:right="1134" w:bottom="1134" w:left="1134" w:header="708" w:footer="708" w:gutter="0"/>
          <w:cols w:space="284"/>
          <w:docGrid w:linePitch="360"/>
        </w:sectPr>
      </w:pPr>
    </w:p>
    <w:p w:rsidR="007B3903" w:rsidRDefault="007B3903" w:rsidP="00430C53">
      <w:pPr>
        <w:rPr>
          <w:rFonts w:ascii="Times New Roman" w:hAnsi="Times New Roman"/>
        </w:rPr>
        <w:sectPr w:rsidR="007B3903" w:rsidSect="00BD28AC">
          <w:type w:val="continuous"/>
          <w:pgSz w:w="11906" w:h="16838"/>
          <w:pgMar w:top="1134" w:right="1134" w:bottom="1134" w:left="1134" w:header="708" w:footer="708" w:gutter="0"/>
          <w:cols w:space="284"/>
          <w:docGrid w:linePitch="360"/>
        </w:sectPr>
      </w:pPr>
    </w:p>
    <w:p w:rsidR="00BD28AC" w:rsidRDefault="00BD28AC" w:rsidP="00BB4CF8">
      <w:pPr>
        <w:rPr>
          <w:rFonts w:ascii="Times New Roman" w:hAnsi="Times New Roman" w:cs="Times New Roman"/>
          <w:b/>
          <w:sz w:val="24"/>
          <w:szCs w:val="24"/>
        </w:rPr>
        <w:sectPr w:rsidR="00BD28AC" w:rsidSect="00BD28AC">
          <w:type w:val="continuous"/>
          <w:pgSz w:w="11906" w:h="16838"/>
          <w:pgMar w:top="1134" w:right="1134" w:bottom="1134" w:left="1134" w:header="708" w:footer="708" w:gutter="0"/>
          <w:cols w:space="284"/>
          <w:docGrid w:linePitch="360"/>
        </w:sectPr>
      </w:pPr>
    </w:p>
    <w:p w:rsidR="00430C53" w:rsidRPr="00430C53" w:rsidRDefault="00C72C55" w:rsidP="00BB4CF8">
      <w:pPr>
        <w:jc w:val="right"/>
        <w:rPr>
          <w:rFonts w:ascii="Times New Roman" w:hAnsi="Times New Roman" w:cs="Times New Roman"/>
          <w:b/>
          <w:i/>
          <w:sz w:val="24"/>
          <w:szCs w:val="24"/>
        </w:rPr>
      </w:pPr>
      <w:r>
        <w:rPr>
          <w:rFonts w:ascii="Times New Roman" w:hAnsi="Times New Roman" w:cs="Times New Roman"/>
          <w:b/>
          <w:i/>
          <w:sz w:val="24"/>
          <w:szCs w:val="24"/>
        </w:rPr>
        <w:lastRenderedPageBreak/>
        <w:br w:type="column"/>
      </w:r>
      <w:r w:rsidR="00430C53" w:rsidRPr="00430C53">
        <w:rPr>
          <w:rFonts w:ascii="Times New Roman" w:hAnsi="Times New Roman" w:cs="Times New Roman"/>
          <w:b/>
          <w:i/>
          <w:sz w:val="24"/>
          <w:szCs w:val="24"/>
        </w:rPr>
        <w:lastRenderedPageBreak/>
        <w:t xml:space="preserve">Толобекова Зарема Шаршенкуловна </w:t>
      </w:r>
    </w:p>
    <w:p w:rsidR="007B3903" w:rsidRPr="00430C53" w:rsidRDefault="007B3903" w:rsidP="00430C53">
      <w:pPr>
        <w:jc w:val="right"/>
        <w:rPr>
          <w:rFonts w:ascii="Times New Roman" w:hAnsi="Times New Roman" w:cs="Times New Roman"/>
          <w:b/>
          <w:i/>
          <w:sz w:val="24"/>
          <w:szCs w:val="24"/>
        </w:rPr>
      </w:pPr>
      <w:r w:rsidRPr="00430C53">
        <w:rPr>
          <w:rFonts w:ascii="Times New Roman" w:hAnsi="Times New Roman" w:cs="Times New Roman"/>
          <w:b/>
          <w:i/>
          <w:sz w:val="24"/>
          <w:szCs w:val="24"/>
        </w:rPr>
        <w:t>Кыргызская академия образования</w:t>
      </w:r>
    </w:p>
    <w:p w:rsidR="007B3903" w:rsidRPr="00430C53" w:rsidRDefault="007B3903" w:rsidP="007B3903">
      <w:pPr>
        <w:jc w:val="right"/>
        <w:rPr>
          <w:rFonts w:ascii="Times New Roman" w:hAnsi="Times New Roman" w:cs="Times New Roman"/>
          <w:b/>
          <w:i/>
          <w:sz w:val="24"/>
          <w:szCs w:val="24"/>
        </w:rPr>
      </w:pPr>
      <w:r w:rsidRPr="00430C53">
        <w:rPr>
          <w:rFonts w:ascii="Times New Roman" w:hAnsi="Times New Roman" w:cs="Times New Roman"/>
          <w:b/>
          <w:i/>
          <w:sz w:val="24"/>
          <w:szCs w:val="24"/>
        </w:rPr>
        <w:t xml:space="preserve"> научный сотрудник </w:t>
      </w:r>
    </w:p>
    <w:p w:rsidR="007B3903" w:rsidRPr="00430C53" w:rsidRDefault="007B3903" w:rsidP="007B3903">
      <w:pPr>
        <w:jc w:val="right"/>
        <w:rPr>
          <w:rFonts w:ascii="Times New Roman" w:hAnsi="Times New Roman" w:cs="Times New Roman"/>
          <w:b/>
          <w:i/>
          <w:sz w:val="24"/>
          <w:szCs w:val="24"/>
        </w:rPr>
      </w:pPr>
      <w:r w:rsidRPr="00430C53">
        <w:rPr>
          <w:rFonts w:ascii="Times New Roman" w:hAnsi="Times New Roman" w:cs="Times New Roman"/>
          <w:b/>
          <w:i/>
          <w:sz w:val="24"/>
          <w:szCs w:val="24"/>
        </w:rPr>
        <w:t xml:space="preserve">лаборатории дошкольного и </w:t>
      </w:r>
    </w:p>
    <w:p w:rsidR="007B3903" w:rsidRDefault="007B3903" w:rsidP="007B3903">
      <w:pPr>
        <w:jc w:val="right"/>
        <w:rPr>
          <w:rFonts w:ascii="Times New Roman" w:hAnsi="Times New Roman" w:cs="Times New Roman"/>
          <w:b/>
          <w:i/>
          <w:sz w:val="24"/>
          <w:szCs w:val="24"/>
        </w:rPr>
      </w:pPr>
      <w:r w:rsidRPr="00430C53">
        <w:rPr>
          <w:rFonts w:ascii="Times New Roman" w:hAnsi="Times New Roman" w:cs="Times New Roman"/>
          <w:b/>
          <w:i/>
          <w:sz w:val="24"/>
          <w:szCs w:val="24"/>
        </w:rPr>
        <w:t>начального школьного образования</w:t>
      </w:r>
    </w:p>
    <w:p w:rsidR="00430C53" w:rsidRDefault="00430C53" w:rsidP="007B3903">
      <w:pPr>
        <w:jc w:val="right"/>
        <w:rPr>
          <w:rFonts w:ascii="Times New Roman" w:hAnsi="Times New Roman" w:cs="Times New Roman"/>
          <w:b/>
          <w:i/>
          <w:sz w:val="24"/>
          <w:szCs w:val="24"/>
        </w:rPr>
      </w:pPr>
    </w:p>
    <w:p w:rsidR="00430C53" w:rsidRPr="003955C1" w:rsidRDefault="00430C53" w:rsidP="00430C53">
      <w:pPr>
        <w:pStyle w:val="tkTekst"/>
        <w:spacing w:line="360" w:lineRule="auto"/>
        <w:ind w:firstLine="0"/>
        <w:jc w:val="center"/>
        <w:rPr>
          <w:rFonts w:ascii="Times New Roman" w:hAnsi="Times New Roman" w:cs="Times New Roman"/>
          <w:b/>
          <w:sz w:val="24"/>
          <w:szCs w:val="24"/>
        </w:rPr>
      </w:pPr>
      <w:r w:rsidRPr="003955C1">
        <w:rPr>
          <w:rFonts w:ascii="Times New Roman" w:hAnsi="Times New Roman" w:cs="Times New Roman"/>
          <w:b/>
          <w:sz w:val="24"/>
          <w:szCs w:val="24"/>
        </w:rPr>
        <w:t>ПОДГОТОВКА ДЕТЕЙ ДОШКО</w:t>
      </w:r>
      <w:r w:rsidR="00AB22EA">
        <w:rPr>
          <w:rFonts w:ascii="Times New Roman" w:hAnsi="Times New Roman" w:cs="Times New Roman"/>
          <w:b/>
          <w:sz w:val="24"/>
          <w:szCs w:val="24"/>
        </w:rPr>
        <w:t>ЛЬНОГО ВОЗРАСТА 6-7 ЛЕТ К ШКОЛЕ</w:t>
      </w:r>
    </w:p>
    <w:p w:rsidR="00430C53" w:rsidRPr="00430C53" w:rsidRDefault="00430C53" w:rsidP="007B3903">
      <w:pPr>
        <w:jc w:val="right"/>
        <w:rPr>
          <w:rFonts w:ascii="Times New Roman" w:hAnsi="Times New Roman" w:cs="Times New Roman"/>
          <w:b/>
          <w:i/>
          <w:sz w:val="24"/>
          <w:szCs w:val="24"/>
        </w:rPr>
      </w:pPr>
    </w:p>
    <w:p w:rsidR="007B3903" w:rsidRPr="00430C53" w:rsidRDefault="00430C53" w:rsidP="00430C5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Толобекова Зарема Шаршенкуловна</w:t>
      </w:r>
    </w:p>
    <w:p w:rsidR="007B3903" w:rsidRPr="00430C53" w:rsidRDefault="007B3903" w:rsidP="007B390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 xml:space="preserve">Кыргыз билим берүү академиясы </w:t>
      </w:r>
    </w:p>
    <w:p w:rsidR="007B3903" w:rsidRPr="00430C53" w:rsidRDefault="007B3903" w:rsidP="007B390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Мектепке чейинки  жана мектептик билим</w:t>
      </w:r>
    </w:p>
    <w:p w:rsidR="007B3903" w:rsidRPr="00430C53" w:rsidRDefault="007B3903" w:rsidP="007B390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 xml:space="preserve"> берүү лабораториясынын </w:t>
      </w:r>
    </w:p>
    <w:p w:rsidR="00430C53" w:rsidRDefault="007B3903" w:rsidP="007B390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 xml:space="preserve">   илимий кызматкер</w:t>
      </w:r>
    </w:p>
    <w:p w:rsidR="00430C53" w:rsidRDefault="00430C53" w:rsidP="007B3903">
      <w:pPr>
        <w:jc w:val="right"/>
        <w:rPr>
          <w:rFonts w:ascii="Times New Roman" w:hAnsi="Times New Roman" w:cs="Times New Roman"/>
          <w:b/>
          <w:i/>
          <w:sz w:val="24"/>
          <w:szCs w:val="24"/>
          <w:lang w:val="ky-KG"/>
        </w:rPr>
      </w:pPr>
    </w:p>
    <w:p w:rsidR="00430C53" w:rsidRPr="00430C53" w:rsidRDefault="00430C53" w:rsidP="00430C53">
      <w:pPr>
        <w:pStyle w:val="tkTekst"/>
        <w:spacing w:line="360" w:lineRule="auto"/>
        <w:ind w:firstLine="0"/>
        <w:jc w:val="center"/>
        <w:rPr>
          <w:rFonts w:ascii="Times New Roman" w:hAnsi="Times New Roman" w:cs="Times New Roman"/>
          <w:b/>
          <w:sz w:val="24"/>
          <w:szCs w:val="24"/>
          <w:lang w:val="ky-KG"/>
        </w:rPr>
      </w:pPr>
      <w:r w:rsidRPr="00430C53">
        <w:rPr>
          <w:rFonts w:ascii="Times New Roman" w:hAnsi="Times New Roman" w:cs="Times New Roman"/>
          <w:b/>
          <w:sz w:val="24"/>
          <w:szCs w:val="24"/>
          <w:lang w:val="ky-KG"/>
        </w:rPr>
        <w:t>МЕКТЕПКЕ ЧЕЙИНКИ КУРАКТАГЫ 6-7 ЖАШТАГЫ БАЛДАРДЫ</w:t>
      </w:r>
    </w:p>
    <w:p w:rsidR="00430C53" w:rsidRPr="00430C53" w:rsidRDefault="00AB22EA" w:rsidP="00430C53">
      <w:pPr>
        <w:pStyle w:val="tkTekst"/>
        <w:spacing w:line="360" w:lineRule="auto"/>
        <w:ind w:firstLine="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МЕКТЕПКЕ ДАЯРДОО</w:t>
      </w:r>
    </w:p>
    <w:p w:rsidR="007B3903" w:rsidRPr="00430C53" w:rsidRDefault="007B3903" w:rsidP="007B390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 xml:space="preserve"> </w:t>
      </w:r>
    </w:p>
    <w:p w:rsidR="007B3903" w:rsidRPr="00430C53" w:rsidRDefault="00430C53" w:rsidP="00430C5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Tolobekova Zarema Sharshenkulovna</w:t>
      </w:r>
    </w:p>
    <w:p w:rsidR="007B3903" w:rsidRPr="00430C53" w:rsidRDefault="007B3903" w:rsidP="007B3903">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 xml:space="preserve">Kyrgyz Academy of Education </w:t>
      </w:r>
    </w:p>
    <w:p w:rsidR="007B3903" w:rsidRPr="009C49B2" w:rsidRDefault="007B3903" w:rsidP="007B3903">
      <w:pPr>
        <w:jc w:val="right"/>
        <w:rPr>
          <w:rFonts w:ascii="Times New Roman" w:hAnsi="Times New Roman" w:cs="Times New Roman"/>
          <w:b/>
          <w:i/>
          <w:sz w:val="24"/>
          <w:szCs w:val="24"/>
          <w:lang w:val="en-US"/>
        </w:rPr>
      </w:pPr>
      <w:r w:rsidRPr="00430C53">
        <w:rPr>
          <w:rFonts w:ascii="Times New Roman" w:hAnsi="Times New Roman" w:cs="Times New Roman"/>
          <w:b/>
          <w:i/>
          <w:sz w:val="24"/>
          <w:szCs w:val="24"/>
          <w:lang w:val="en-US"/>
        </w:rPr>
        <w:t>research</w:t>
      </w:r>
      <w:r w:rsidRPr="009C49B2">
        <w:rPr>
          <w:rFonts w:ascii="Times New Roman" w:hAnsi="Times New Roman" w:cs="Times New Roman"/>
          <w:b/>
          <w:i/>
          <w:sz w:val="24"/>
          <w:szCs w:val="24"/>
          <w:lang w:val="en-US"/>
        </w:rPr>
        <w:t xml:space="preserve"> </w:t>
      </w:r>
      <w:r w:rsidRPr="00430C53">
        <w:rPr>
          <w:rFonts w:ascii="Times New Roman" w:hAnsi="Times New Roman" w:cs="Times New Roman"/>
          <w:b/>
          <w:i/>
          <w:sz w:val="24"/>
          <w:szCs w:val="24"/>
          <w:lang w:val="en-US"/>
        </w:rPr>
        <w:t>scientist</w:t>
      </w:r>
      <w:r w:rsidRPr="009C49B2">
        <w:rPr>
          <w:rFonts w:ascii="Times New Roman" w:hAnsi="Times New Roman" w:cs="Times New Roman"/>
          <w:b/>
          <w:i/>
          <w:sz w:val="24"/>
          <w:szCs w:val="24"/>
          <w:lang w:val="en-US"/>
        </w:rPr>
        <w:t xml:space="preserve"> </w:t>
      </w:r>
    </w:p>
    <w:p w:rsidR="007B3903" w:rsidRPr="00430C53" w:rsidRDefault="007B3903" w:rsidP="007B3903">
      <w:pPr>
        <w:jc w:val="right"/>
        <w:rPr>
          <w:rFonts w:ascii="Times New Roman" w:hAnsi="Times New Roman" w:cs="Times New Roman"/>
          <w:b/>
          <w:i/>
          <w:sz w:val="24"/>
          <w:szCs w:val="24"/>
          <w:lang w:val="en-US"/>
        </w:rPr>
      </w:pPr>
      <w:r w:rsidRPr="00430C53">
        <w:rPr>
          <w:rFonts w:ascii="Times New Roman" w:hAnsi="Times New Roman" w:cs="Times New Roman"/>
          <w:b/>
          <w:i/>
          <w:sz w:val="24"/>
          <w:szCs w:val="24"/>
          <w:lang w:val="en-US"/>
        </w:rPr>
        <w:t xml:space="preserve">the labs of the preschool and </w:t>
      </w:r>
    </w:p>
    <w:p w:rsidR="007B3903" w:rsidRDefault="00430C53" w:rsidP="00430C53">
      <w:pPr>
        <w:jc w:val="right"/>
        <w:rPr>
          <w:rFonts w:ascii="Times New Roman" w:hAnsi="Times New Roman" w:cs="Times New Roman"/>
          <w:b/>
          <w:i/>
          <w:sz w:val="24"/>
          <w:szCs w:val="24"/>
          <w:lang w:val="en-US"/>
        </w:rPr>
      </w:pPr>
      <w:r>
        <w:rPr>
          <w:rFonts w:ascii="Times New Roman" w:hAnsi="Times New Roman" w:cs="Times New Roman"/>
          <w:b/>
          <w:i/>
          <w:sz w:val="24"/>
          <w:szCs w:val="24"/>
          <w:lang w:val="en-US"/>
        </w:rPr>
        <w:t>primary school education</w:t>
      </w:r>
    </w:p>
    <w:p w:rsidR="00430C53" w:rsidRPr="00430C53" w:rsidRDefault="00430C53" w:rsidP="00430C53">
      <w:pPr>
        <w:jc w:val="right"/>
        <w:rPr>
          <w:rFonts w:ascii="Times New Roman" w:hAnsi="Times New Roman" w:cs="Times New Roman"/>
          <w:b/>
          <w:i/>
          <w:sz w:val="24"/>
          <w:szCs w:val="24"/>
          <w:lang w:val="en-US"/>
        </w:rPr>
      </w:pPr>
    </w:p>
    <w:p w:rsidR="007B3903" w:rsidRPr="003955C1" w:rsidRDefault="00430C53" w:rsidP="007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eastAsia="Times New Roman" w:hAnsi="Times New Roman" w:cs="Times New Roman"/>
          <w:b/>
          <w:sz w:val="24"/>
          <w:szCs w:val="24"/>
          <w:lang w:val="en-US" w:eastAsia="ru-RU"/>
        </w:rPr>
      </w:pPr>
      <w:r w:rsidRPr="003955C1">
        <w:rPr>
          <w:rFonts w:ascii="Times New Roman" w:eastAsia="Times New Roman" w:hAnsi="Times New Roman" w:cs="Times New Roman"/>
          <w:b/>
          <w:sz w:val="24"/>
          <w:szCs w:val="24"/>
          <w:lang w:val="en" w:eastAsia="ru-RU"/>
        </w:rPr>
        <w:t>PREPARING CHILDREN OF PRE</w:t>
      </w:r>
      <w:r w:rsidR="00AB22EA">
        <w:rPr>
          <w:rFonts w:ascii="Times New Roman" w:eastAsia="Times New Roman" w:hAnsi="Times New Roman" w:cs="Times New Roman"/>
          <w:b/>
          <w:sz w:val="24"/>
          <w:szCs w:val="24"/>
          <w:lang w:val="en" w:eastAsia="ru-RU"/>
        </w:rPr>
        <w:t>SCHOOL AGE 6-7 YEARS FOR SCHOOL</w:t>
      </w:r>
    </w:p>
    <w:p w:rsidR="007B3903" w:rsidRDefault="007B3903" w:rsidP="007B3903">
      <w:pPr>
        <w:pStyle w:val="tkTekst"/>
        <w:spacing w:line="360" w:lineRule="auto"/>
        <w:ind w:firstLine="0"/>
        <w:jc w:val="center"/>
        <w:rPr>
          <w:rFonts w:ascii="Times New Roman" w:hAnsi="Times New Roman" w:cs="Times New Roman"/>
          <w:b/>
          <w:sz w:val="24"/>
          <w:szCs w:val="24"/>
          <w:lang w:val="en-US"/>
        </w:rPr>
      </w:pPr>
    </w:p>
    <w:p w:rsidR="00430C53" w:rsidRDefault="00430C53" w:rsidP="007B3903">
      <w:pPr>
        <w:pStyle w:val="tkTekst"/>
        <w:spacing w:line="360" w:lineRule="auto"/>
        <w:ind w:firstLine="0"/>
        <w:jc w:val="center"/>
        <w:rPr>
          <w:rFonts w:ascii="Times New Roman" w:hAnsi="Times New Roman" w:cs="Times New Roman"/>
          <w:b/>
          <w:sz w:val="24"/>
          <w:szCs w:val="24"/>
          <w:lang w:val="en-US"/>
        </w:rPr>
        <w:sectPr w:rsidR="00430C53" w:rsidSect="007B3903">
          <w:type w:val="continuous"/>
          <w:pgSz w:w="11906" w:h="16838"/>
          <w:pgMar w:top="1134" w:right="1134" w:bottom="1134" w:left="1134" w:header="708" w:footer="708" w:gutter="0"/>
          <w:cols w:space="284"/>
          <w:docGrid w:linePitch="360"/>
        </w:sectPr>
      </w:pPr>
    </w:p>
    <w:p w:rsidR="007B3903" w:rsidRPr="0035416C" w:rsidRDefault="007B3903" w:rsidP="00153D4B">
      <w:pPr>
        <w:pStyle w:val="tkTekst"/>
        <w:spacing w:line="240" w:lineRule="auto"/>
        <w:ind w:firstLine="708"/>
        <w:rPr>
          <w:rFonts w:ascii="Times New Roman" w:hAnsi="Times New Roman" w:cs="Times New Roman"/>
          <w:i/>
          <w:sz w:val="24"/>
          <w:szCs w:val="24"/>
        </w:rPr>
      </w:pPr>
      <w:r w:rsidRPr="0035416C">
        <w:rPr>
          <w:rFonts w:ascii="Times New Roman" w:hAnsi="Times New Roman" w:cs="Times New Roman"/>
          <w:b/>
          <w:i/>
          <w:sz w:val="24"/>
          <w:szCs w:val="24"/>
        </w:rPr>
        <w:lastRenderedPageBreak/>
        <w:t>Аннотация:</w:t>
      </w:r>
      <w:r w:rsidR="00AB22EA">
        <w:rPr>
          <w:rFonts w:ascii="Times New Roman" w:hAnsi="Times New Roman" w:cs="Times New Roman"/>
          <w:i/>
          <w:sz w:val="24"/>
          <w:szCs w:val="24"/>
        </w:rPr>
        <w:t xml:space="preserve"> </w:t>
      </w:r>
      <w:proofErr w:type="gramStart"/>
      <w:r w:rsidRPr="0035416C">
        <w:rPr>
          <w:rFonts w:ascii="Times New Roman" w:hAnsi="Times New Roman" w:cs="Times New Roman"/>
          <w:i/>
          <w:sz w:val="24"/>
          <w:szCs w:val="24"/>
        </w:rPr>
        <w:t>В</w:t>
      </w:r>
      <w:proofErr w:type="gramEnd"/>
      <w:r w:rsidRPr="0035416C">
        <w:rPr>
          <w:rFonts w:ascii="Times New Roman" w:hAnsi="Times New Roman" w:cs="Times New Roman"/>
          <w:i/>
          <w:sz w:val="24"/>
          <w:szCs w:val="24"/>
        </w:rPr>
        <w:t xml:space="preserve"> статье рассматривается подготовка детей дошкольного возраста 6-7 лет к школе.  Развитие ребенка в рамках конкретной особой сферы деятельности по воспитанию</w:t>
      </w:r>
      <w:r w:rsidR="00AB22EA">
        <w:rPr>
          <w:rFonts w:ascii="Times New Roman" w:hAnsi="Times New Roman" w:cs="Times New Roman"/>
          <w:i/>
          <w:sz w:val="24"/>
          <w:szCs w:val="24"/>
        </w:rPr>
        <w:t xml:space="preserve">, обучению и развитию, который </w:t>
      </w:r>
      <w:r w:rsidRPr="0035416C">
        <w:rPr>
          <w:rFonts w:ascii="Times New Roman" w:hAnsi="Times New Roman" w:cs="Times New Roman"/>
          <w:i/>
          <w:sz w:val="24"/>
          <w:szCs w:val="24"/>
        </w:rPr>
        <w:t>оказывает большое влияние на формирование личности ребенка, волевые качества, характер, его взгляды и убеж</w:t>
      </w:r>
      <w:r w:rsidR="00AB22EA">
        <w:rPr>
          <w:rFonts w:ascii="Times New Roman" w:hAnsi="Times New Roman" w:cs="Times New Roman"/>
          <w:i/>
          <w:sz w:val="24"/>
          <w:szCs w:val="24"/>
        </w:rPr>
        <w:t xml:space="preserve">дения. Педагогические процессы </w:t>
      </w:r>
      <w:r w:rsidRPr="0035416C">
        <w:rPr>
          <w:rFonts w:ascii="Times New Roman" w:hAnsi="Times New Roman" w:cs="Times New Roman"/>
          <w:i/>
          <w:sz w:val="24"/>
          <w:szCs w:val="24"/>
        </w:rPr>
        <w:t>воспитания дете</w:t>
      </w:r>
      <w:r w:rsidR="00AB22EA">
        <w:rPr>
          <w:rFonts w:ascii="Times New Roman" w:hAnsi="Times New Roman" w:cs="Times New Roman"/>
          <w:i/>
          <w:sz w:val="24"/>
          <w:szCs w:val="24"/>
        </w:rPr>
        <w:t xml:space="preserve">й 6-7 лет дошкольного возраста </w:t>
      </w:r>
      <w:r w:rsidRPr="0035416C">
        <w:rPr>
          <w:rFonts w:ascii="Times New Roman" w:hAnsi="Times New Roman" w:cs="Times New Roman"/>
          <w:i/>
          <w:sz w:val="24"/>
          <w:szCs w:val="24"/>
        </w:rPr>
        <w:t>и технология внедрения оказывают большое влияние на развитие личности ребенка. В данной статье показываются классификации особенностей развития ребенка 6-7 лет.</w:t>
      </w:r>
    </w:p>
    <w:p w:rsidR="007B3903" w:rsidRPr="0035416C" w:rsidRDefault="007B3903" w:rsidP="00153D4B">
      <w:pPr>
        <w:ind w:firstLine="708"/>
        <w:jc w:val="both"/>
        <w:rPr>
          <w:rFonts w:ascii="Times New Roman" w:hAnsi="Times New Roman" w:cs="Times New Roman"/>
          <w:i/>
          <w:sz w:val="24"/>
          <w:szCs w:val="24"/>
        </w:rPr>
      </w:pPr>
      <w:r w:rsidRPr="0035416C">
        <w:rPr>
          <w:rFonts w:ascii="Times New Roman" w:hAnsi="Times New Roman" w:cs="Times New Roman"/>
          <w:b/>
          <w:i/>
          <w:sz w:val="24"/>
          <w:szCs w:val="24"/>
        </w:rPr>
        <w:t>Ключевые слова:</w:t>
      </w:r>
      <w:r w:rsidRPr="0035416C">
        <w:rPr>
          <w:rFonts w:ascii="Times New Roman" w:hAnsi="Times New Roman" w:cs="Times New Roman"/>
          <w:i/>
          <w:sz w:val="24"/>
          <w:szCs w:val="24"/>
        </w:rPr>
        <w:t xml:space="preserve"> предшкольная подготовка детей к школе, развитие ребенка, воспитание, образовательные навыки, навыки самообслуживания, классификация особенностей развития ребенка. </w:t>
      </w:r>
    </w:p>
    <w:p w:rsidR="007B3903" w:rsidRPr="0035416C" w:rsidRDefault="007B3903" w:rsidP="00153D4B">
      <w:pPr>
        <w:ind w:firstLine="708"/>
        <w:jc w:val="both"/>
        <w:rPr>
          <w:rFonts w:ascii="Times New Roman" w:hAnsi="Times New Roman" w:cs="Times New Roman"/>
          <w:i/>
          <w:sz w:val="24"/>
          <w:szCs w:val="24"/>
          <w:lang w:val="kk-KZ"/>
        </w:rPr>
      </w:pPr>
      <w:r w:rsidRPr="0035416C">
        <w:rPr>
          <w:rFonts w:ascii="Times New Roman" w:hAnsi="Times New Roman" w:cs="Times New Roman"/>
          <w:b/>
          <w:i/>
          <w:sz w:val="24"/>
          <w:szCs w:val="24"/>
        </w:rPr>
        <w:t>Аннотация:</w:t>
      </w:r>
      <w:r w:rsidR="00AB22EA">
        <w:rPr>
          <w:rFonts w:ascii="Times New Roman" w:hAnsi="Times New Roman" w:cs="Times New Roman"/>
          <w:i/>
          <w:sz w:val="24"/>
          <w:szCs w:val="24"/>
        </w:rPr>
        <w:t xml:space="preserve"> </w:t>
      </w:r>
      <w:r w:rsidRPr="0035416C">
        <w:rPr>
          <w:rFonts w:ascii="Times New Roman" w:hAnsi="Times New Roman" w:cs="Times New Roman"/>
          <w:i/>
          <w:sz w:val="24"/>
          <w:szCs w:val="24"/>
        </w:rPr>
        <w:t xml:space="preserve">Макалада мектепке чейинки курактагы 6-7 жаштагы балдарды </w:t>
      </w:r>
      <w:r w:rsidRPr="0035416C">
        <w:rPr>
          <w:rFonts w:ascii="Times New Roman" w:hAnsi="Times New Roman" w:cs="Times New Roman"/>
          <w:i/>
          <w:sz w:val="24"/>
          <w:szCs w:val="24"/>
        </w:rPr>
        <w:lastRenderedPageBreak/>
        <w:t>мектепке даярдоо ж</w:t>
      </w:r>
      <w:r w:rsidRPr="0035416C">
        <w:rPr>
          <w:rFonts w:ascii="Times New Roman" w:hAnsi="Times New Roman" w:cs="Times New Roman"/>
          <w:i/>
          <w:sz w:val="24"/>
          <w:szCs w:val="24"/>
          <w:lang w:val="kk-KZ"/>
        </w:rPr>
        <w:t>өнүндө каралды. Баланын өнүгүүсүн белгилүү бир атайын чөйрөдө тарбиялоо, окутуу жана өнүктүрүү, баланын эрктүүлүгүн, мүнөзүн, көз карашын калыптандырат. Мектепке чейинки курактагы 6-7 жаштагы балдарды тарбиялоодо педагогикалык ыкма балдардын инсан катары калыптанышына чоң таасир берет. Бул макалада 6-7 жаштагы балдардын өнүгүүсүнүн өзгөчө түрлөрү көрсөтүлдү.</w:t>
      </w:r>
    </w:p>
    <w:p w:rsidR="007B3903" w:rsidRPr="0035416C" w:rsidRDefault="007B3903" w:rsidP="00153D4B">
      <w:pPr>
        <w:ind w:firstLine="708"/>
        <w:jc w:val="both"/>
        <w:rPr>
          <w:rFonts w:ascii="Times New Roman" w:hAnsi="Times New Roman" w:cs="Times New Roman"/>
          <w:i/>
          <w:sz w:val="24"/>
          <w:szCs w:val="24"/>
          <w:lang w:val="kk-KZ"/>
        </w:rPr>
      </w:pPr>
      <w:r w:rsidRPr="0035416C">
        <w:rPr>
          <w:rFonts w:ascii="Times New Roman" w:hAnsi="Times New Roman" w:cs="Times New Roman"/>
          <w:b/>
          <w:i/>
          <w:sz w:val="24"/>
          <w:szCs w:val="24"/>
          <w:lang w:val="kk-KZ"/>
        </w:rPr>
        <w:t xml:space="preserve">Түйүндү сөздөр:  </w:t>
      </w:r>
      <w:r w:rsidRPr="0035416C">
        <w:rPr>
          <w:rFonts w:ascii="Times New Roman" w:hAnsi="Times New Roman" w:cs="Times New Roman"/>
          <w:i/>
          <w:sz w:val="24"/>
          <w:szCs w:val="24"/>
          <w:lang w:val="kk-KZ"/>
        </w:rPr>
        <w:t>Балдарды мектепке чейинки даярдоо, баланын өнүгүүсү, тарбия, билим жөндөмүүлүгү, өзүн өзү тейлөө жөндөмдүүлүгү, балдардын өнүгүүсүнүн өзгөчө түрлөрү.</w:t>
      </w:r>
    </w:p>
    <w:p w:rsidR="007B3903" w:rsidRPr="00AB22EA" w:rsidRDefault="00153D4B" w:rsidP="00430C53">
      <w:pPr>
        <w:pStyle w:val="HTML"/>
        <w:jc w:val="both"/>
        <w:rPr>
          <w:rFonts w:ascii="Times New Roman" w:hAnsi="Times New Roman"/>
          <w:i/>
          <w:sz w:val="24"/>
          <w:szCs w:val="24"/>
          <w:lang w:val="en-US"/>
        </w:rPr>
      </w:pPr>
      <w:r w:rsidRPr="00B97F5F">
        <w:rPr>
          <w:rFonts w:ascii="Times New Roman" w:hAnsi="Times New Roman"/>
          <w:b/>
          <w:i/>
          <w:color w:val="222222"/>
          <w:sz w:val="24"/>
          <w:szCs w:val="24"/>
          <w:lang w:val="kk-KZ"/>
        </w:rPr>
        <w:tab/>
      </w:r>
      <w:r w:rsidR="007B3903" w:rsidRPr="00AB22EA">
        <w:rPr>
          <w:rFonts w:ascii="Times New Roman" w:hAnsi="Times New Roman"/>
          <w:b/>
          <w:i/>
          <w:sz w:val="24"/>
          <w:szCs w:val="24"/>
          <w:lang w:val="en-US"/>
        </w:rPr>
        <w:t>Annotation:</w:t>
      </w:r>
      <w:r w:rsidR="007B3903" w:rsidRPr="00AB22EA">
        <w:rPr>
          <w:rFonts w:ascii="Times New Roman" w:hAnsi="Times New Roman"/>
          <w:i/>
          <w:sz w:val="24"/>
          <w:szCs w:val="24"/>
          <w:lang w:val="en-US"/>
        </w:rPr>
        <w:t xml:space="preserve"> </w:t>
      </w:r>
      <w:r w:rsidR="007B3903" w:rsidRPr="00AB22EA">
        <w:rPr>
          <w:rFonts w:ascii="Times New Roman" w:hAnsi="Times New Roman"/>
          <w:i/>
          <w:sz w:val="24"/>
          <w:szCs w:val="24"/>
          <w:lang w:val="en"/>
        </w:rPr>
        <w:t xml:space="preserve">The article discusses the preparation of children of preschool age 6-7 years for school. Child development in the framework of a particular special area of ​​education, training and development, which has a great influence on the formation of the child's personality, volitional qualities, character, his views and beliefs. The pedagogical processes of </w:t>
      </w:r>
      <w:r w:rsidR="007B3903" w:rsidRPr="00AB22EA">
        <w:rPr>
          <w:rFonts w:ascii="Times New Roman" w:hAnsi="Times New Roman"/>
          <w:i/>
          <w:sz w:val="24"/>
          <w:szCs w:val="24"/>
          <w:lang w:val="en"/>
        </w:rPr>
        <w:lastRenderedPageBreak/>
        <w:t>the upbringing of children 6–7 years of age and the technology of introduction have a great influence on the development of the child’s personality. This article shows the classification of features of the development of a child 6-7 years old.</w:t>
      </w:r>
    </w:p>
    <w:p w:rsidR="007B3903" w:rsidRPr="00AB22EA" w:rsidRDefault="00153D4B" w:rsidP="0043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US" w:eastAsia="ru-RU"/>
        </w:rPr>
      </w:pPr>
      <w:r w:rsidRPr="00AB22EA">
        <w:rPr>
          <w:rFonts w:ascii="Times New Roman" w:eastAsia="Times New Roman" w:hAnsi="Times New Roman" w:cs="Times New Roman"/>
          <w:b/>
          <w:i/>
          <w:sz w:val="24"/>
          <w:szCs w:val="24"/>
          <w:lang w:val="en" w:eastAsia="ru-RU"/>
        </w:rPr>
        <w:tab/>
      </w:r>
      <w:r w:rsidR="007B3903" w:rsidRPr="00AB22EA">
        <w:rPr>
          <w:rFonts w:ascii="Times New Roman" w:eastAsia="Times New Roman" w:hAnsi="Times New Roman" w:cs="Times New Roman"/>
          <w:b/>
          <w:i/>
          <w:sz w:val="24"/>
          <w:szCs w:val="24"/>
          <w:lang w:val="en" w:eastAsia="ru-RU"/>
        </w:rPr>
        <w:t>Key</w:t>
      </w:r>
      <w:r w:rsidR="007B3903" w:rsidRPr="00AB22EA">
        <w:rPr>
          <w:rFonts w:ascii="Times New Roman" w:eastAsia="Times New Roman" w:hAnsi="Times New Roman" w:cs="Times New Roman"/>
          <w:b/>
          <w:i/>
          <w:sz w:val="24"/>
          <w:szCs w:val="24"/>
          <w:lang w:val="en-US" w:eastAsia="ru-RU"/>
        </w:rPr>
        <w:t xml:space="preserve"> </w:t>
      </w:r>
      <w:r w:rsidR="007B3903" w:rsidRPr="00AB22EA">
        <w:rPr>
          <w:rFonts w:ascii="Times New Roman" w:eastAsia="Times New Roman" w:hAnsi="Times New Roman" w:cs="Times New Roman"/>
          <w:b/>
          <w:i/>
          <w:sz w:val="24"/>
          <w:szCs w:val="24"/>
          <w:lang w:val="en" w:eastAsia="ru-RU"/>
        </w:rPr>
        <w:t>words:</w:t>
      </w:r>
      <w:r w:rsidR="007B3903" w:rsidRPr="00AB22EA">
        <w:rPr>
          <w:rFonts w:ascii="Times New Roman" w:eastAsia="Times New Roman" w:hAnsi="Times New Roman" w:cs="Times New Roman"/>
          <w:i/>
          <w:sz w:val="24"/>
          <w:szCs w:val="24"/>
          <w:lang w:val="en" w:eastAsia="ru-RU"/>
        </w:rPr>
        <w:t xml:space="preserve"> preschool preparation of children for school, child development, upbringing, educational skills, self-service skills, classification of features of child development.</w:t>
      </w:r>
    </w:p>
    <w:p w:rsidR="007B3903" w:rsidRPr="003955C1" w:rsidRDefault="007B3903" w:rsidP="0043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lang w:val="en-US" w:eastAsia="ru-RU"/>
        </w:rPr>
      </w:pPr>
    </w:p>
    <w:p w:rsidR="007B3903" w:rsidRPr="003955C1" w:rsidRDefault="007B3903" w:rsidP="00430C53">
      <w:pPr>
        <w:pStyle w:val="tkTekst"/>
        <w:spacing w:line="240" w:lineRule="auto"/>
        <w:ind w:firstLine="708"/>
        <w:rPr>
          <w:rFonts w:ascii="Times New Roman" w:hAnsi="Times New Roman" w:cs="Times New Roman"/>
          <w:sz w:val="24"/>
          <w:szCs w:val="24"/>
        </w:rPr>
      </w:pPr>
      <w:r w:rsidRPr="003955C1">
        <w:rPr>
          <w:rFonts w:ascii="Times New Roman" w:hAnsi="Times New Roman" w:cs="Times New Roman"/>
          <w:sz w:val="24"/>
          <w:szCs w:val="24"/>
        </w:rPr>
        <w:t>Дошкольное образование является одним из важнейших показателей и приоритетных направлений развития ребенка.  Основной целью дошкольного образования является обеспечение государственной образовательной организации доступности и качества получения полноценного воспитания, образования и развития ребенка. В нас</w:t>
      </w:r>
      <w:r w:rsidR="00AB22EA">
        <w:rPr>
          <w:rFonts w:ascii="Times New Roman" w:hAnsi="Times New Roman" w:cs="Times New Roman"/>
          <w:sz w:val="24"/>
          <w:szCs w:val="24"/>
        </w:rPr>
        <w:t xml:space="preserve">тоящее время сфера образования </w:t>
      </w:r>
      <w:r w:rsidRPr="003955C1">
        <w:rPr>
          <w:rFonts w:ascii="Times New Roman" w:hAnsi="Times New Roman" w:cs="Times New Roman"/>
          <w:sz w:val="24"/>
          <w:szCs w:val="24"/>
        </w:rPr>
        <w:t>Кыргызской Республики не обеспечивает полностью права и потребности детей в качественном образовании и не учитывает реалий сегодняшнего общества. Недостаток средств и ориентир на образование приводит к тому, что образовательные услуги становятся для граждан Кыргызстана дорогостоящими, в том числе для детей дошкольного возраста и предшкольной подготовки детей 6-7 лет к школе.</w:t>
      </w:r>
    </w:p>
    <w:p w:rsidR="007B3903" w:rsidRPr="003955C1" w:rsidRDefault="007B3903" w:rsidP="00430C53">
      <w:pPr>
        <w:pStyle w:val="tkTekst"/>
        <w:spacing w:line="240" w:lineRule="auto"/>
        <w:ind w:firstLine="0"/>
        <w:rPr>
          <w:rFonts w:ascii="Times New Roman" w:hAnsi="Times New Roman" w:cs="Times New Roman"/>
          <w:sz w:val="24"/>
          <w:szCs w:val="24"/>
        </w:rPr>
      </w:pPr>
      <w:r w:rsidRPr="003955C1">
        <w:rPr>
          <w:rFonts w:ascii="Times New Roman" w:hAnsi="Times New Roman" w:cs="Times New Roman"/>
          <w:sz w:val="24"/>
          <w:szCs w:val="24"/>
        </w:rPr>
        <w:t xml:space="preserve">На сей </w:t>
      </w:r>
      <w:r w:rsidR="00C72C55">
        <w:rPr>
          <w:rFonts w:ascii="Times New Roman" w:hAnsi="Times New Roman" w:cs="Times New Roman"/>
          <w:sz w:val="24"/>
          <w:szCs w:val="24"/>
        </w:rPr>
        <w:t>день мало обеспеченность на гос</w:t>
      </w:r>
      <w:r w:rsidRPr="003955C1">
        <w:rPr>
          <w:rFonts w:ascii="Times New Roman" w:hAnsi="Times New Roman" w:cs="Times New Roman"/>
          <w:sz w:val="24"/>
          <w:szCs w:val="24"/>
        </w:rPr>
        <w:t xml:space="preserve">дарственном языке методические мультимедийные и учебные материалы дошкольного и начального образования снижают качественные показатели обучения в начальной школе. Из-за низкой оплаты педагога воспитателя, </w:t>
      </w:r>
      <w:r w:rsidR="00AB22EA">
        <w:rPr>
          <w:rFonts w:ascii="Times New Roman" w:hAnsi="Times New Roman" w:cs="Times New Roman"/>
          <w:sz w:val="24"/>
          <w:szCs w:val="24"/>
        </w:rPr>
        <w:t xml:space="preserve">а </w:t>
      </w:r>
      <w:proofErr w:type="gramStart"/>
      <w:r w:rsidR="00AB22EA">
        <w:rPr>
          <w:rFonts w:ascii="Times New Roman" w:hAnsi="Times New Roman" w:cs="Times New Roman"/>
          <w:sz w:val="24"/>
          <w:szCs w:val="24"/>
        </w:rPr>
        <w:t>так же</w:t>
      </w:r>
      <w:proofErr w:type="gramEnd"/>
      <w:r w:rsidR="00AB22EA">
        <w:rPr>
          <w:rFonts w:ascii="Times New Roman" w:hAnsi="Times New Roman" w:cs="Times New Roman"/>
          <w:sz w:val="24"/>
          <w:szCs w:val="24"/>
        </w:rPr>
        <w:t xml:space="preserve"> помощника воспитателя </w:t>
      </w:r>
      <w:r w:rsidRPr="003955C1">
        <w:rPr>
          <w:rFonts w:ascii="Times New Roman" w:hAnsi="Times New Roman" w:cs="Times New Roman"/>
          <w:sz w:val="24"/>
          <w:szCs w:val="24"/>
        </w:rPr>
        <w:t xml:space="preserve">только 25-30% выпускников педагогических специальностей ВУЗов приходят в дошкольные образовательные организации. Отсюда у педагога нет мотивов и стимулов к инновационной деятельности, слабое использование новых технологий обучения, а также получение новых профессиональных знаний, умений и навыков. Как бы он не работал, его зарплата остается низкой. Из года в год </w:t>
      </w:r>
      <w:proofErr w:type="gramStart"/>
      <w:r w:rsidRPr="003955C1">
        <w:rPr>
          <w:rFonts w:ascii="Times New Roman" w:hAnsi="Times New Roman" w:cs="Times New Roman"/>
          <w:sz w:val="24"/>
          <w:szCs w:val="24"/>
        </w:rPr>
        <w:t>растет  количество</w:t>
      </w:r>
      <w:proofErr w:type="gramEnd"/>
      <w:r w:rsidRPr="003955C1">
        <w:rPr>
          <w:rFonts w:ascii="Times New Roman" w:hAnsi="Times New Roman" w:cs="Times New Roman"/>
          <w:sz w:val="24"/>
          <w:szCs w:val="24"/>
        </w:rPr>
        <w:t xml:space="preserve"> детей не посещающие детские образовательные организации. Поэтому был разработан при Министерстве образования и </w:t>
      </w:r>
      <w:r w:rsidRPr="003955C1">
        <w:rPr>
          <w:rFonts w:ascii="Times New Roman" w:hAnsi="Times New Roman" w:cs="Times New Roman"/>
          <w:sz w:val="24"/>
          <w:szCs w:val="24"/>
        </w:rPr>
        <w:lastRenderedPageBreak/>
        <w:t>науки Кыргызской Республики программно-методический комплекс в рамках проекта Всемирного Банка «Глобальное партнерство в целях образования» обеспечить подготовку равных возможностей детей к школе по программе «Наристе» (480 часов). Дошкольное образование-это неотъемлемая часть процесса развития личности, этап непреры</w:t>
      </w:r>
      <w:r w:rsidR="00AB22EA">
        <w:rPr>
          <w:rFonts w:ascii="Times New Roman" w:hAnsi="Times New Roman" w:cs="Times New Roman"/>
          <w:sz w:val="24"/>
          <w:szCs w:val="24"/>
        </w:rPr>
        <w:t xml:space="preserve">вного образования, получаемого </w:t>
      </w:r>
      <w:r w:rsidRPr="003955C1">
        <w:rPr>
          <w:rFonts w:ascii="Times New Roman" w:hAnsi="Times New Roman" w:cs="Times New Roman"/>
          <w:sz w:val="24"/>
          <w:szCs w:val="24"/>
        </w:rPr>
        <w:t>в раннем возрасте. Каждому возрасту присущи свои задачи и интересы. Рассмотрим особенности возраста предшкольной подготовки детей 6-7 лет к школе, учет которых способствует успешности работы по социальной адаптации и повышения уровня психолого-педагогической готовности детей к обучению школе. В стратегии развития образования Кыргызской Республики (2012-2020 гг.) предусмотрено: обязательность предшкольной подготовки, внедрение по всей стране программ по подготовке детей дошкольного возраста к школе. Педагоги дошкольных образовательных организаций владеют определенными компетенциями, которые могут представить через профессиональные умени</w:t>
      </w:r>
      <w:r w:rsidR="00AB22EA">
        <w:rPr>
          <w:rFonts w:ascii="Times New Roman" w:hAnsi="Times New Roman" w:cs="Times New Roman"/>
          <w:sz w:val="24"/>
          <w:szCs w:val="24"/>
        </w:rPr>
        <w:t xml:space="preserve">я и навыки. Педагог планирует, </w:t>
      </w:r>
      <w:r w:rsidRPr="003955C1">
        <w:rPr>
          <w:rFonts w:ascii="Times New Roman" w:hAnsi="Times New Roman" w:cs="Times New Roman"/>
          <w:sz w:val="24"/>
          <w:szCs w:val="24"/>
        </w:rPr>
        <w:t>непосредственно влияет на успешность его развития в социуме.  Рассмотрим классификации особенностей развития ребенка 6-7 лет.</w:t>
      </w:r>
    </w:p>
    <w:p w:rsidR="007B3903" w:rsidRPr="003955C1" w:rsidRDefault="007B3903" w:rsidP="00B32595">
      <w:pPr>
        <w:pStyle w:val="tkTekst"/>
        <w:numPr>
          <w:ilvl w:val="0"/>
          <w:numId w:val="18"/>
        </w:numPr>
        <w:spacing w:line="240" w:lineRule="auto"/>
        <w:ind w:left="0" w:firstLine="284"/>
        <w:rPr>
          <w:rFonts w:ascii="Times New Roman" w:hAnsi="Times New Roman" w:cs="Times New Roman"/>
          <w:sz w:val="24"/>
          <w:szCs w:val="24"/>
        </w:rPr>
      </w:pPr>
      <w:r w:rsidRPr="003955C1">
        <w:rPr>
          <w:rFonts w:ascii="Times New Roman" w:hAnsi="Times New Roman" w:cs="Times New Roman"/>
          <w:sz w:val="24"/>
          <w:szCs w:val="24"/>
        </w:rPr>
        <w:t>Умение считаться с другими, то есть ребенок должен планировать свои действия с учетом интересов других, умение обращаться за помощью, формирование умений и навыков самообслуживания, стремление к самостоятельности и умение проявления взаимопомощи.</w:t>
      </w:r>
    </w:p>
    <w:p w:rsidR="007B3903" w:rsidRPr="003955C1" w:rsidRDefault="007B3903" w:rsidP="00B32595">
      <w:pPr>
        <w:pStyle w:val="tkTekst"/>
        <w:numPr>
          <w:ilvl w:val="0"/>
          <w:numId w:val="18"/>
        </w:numPr>
        <w:spacing w:line="240" w:lineRule="auto"/>
        <w:ind w:left="0" w:firstLine="284"/>
        <w:rPr>
          <w:rFonts w:ascii="Times New Roman" w:hAnsi="Times New Roman" w:cs="Times New Roman"/>
          <w:sz w:val="24"/>
          <w:szCs w:val="24"/>
        </w:rPr>
      </w:pPr>
      <w:r w:rsidRPr="003955C1">
        <w:rPr>
          <w:rFonts w:ascii="Times New Roman" w:hAnsi="Times New Roman" w:cs="Times New Roman"/>
          <w:sz w:val="24"/>
          <w:szCs w:val="24"/>
        </w:rPr>
        <w:t xml:space="preserve"> Формирование независимого поведения, то есть иметь некоторые навыки самообслуживания.</w:t>
      </w:r>
    </w:p>
    <w:p w:rsidR="007B3903" w:rsidRPr="003955C1" w:rsidRDefault="007B3903" w:rsidP="00B32595">
      <w:pPr>
        <w:pStyle w:val="tkTekst"/>
        <w:numPr>
          <w:ilvl w:val="0"/>
          <w:numId w:val="18"/>
        </w:numPr>
        <w:spacing w:line="240" w:lineRule="auto"/>
        <w:ind w:left="0" w:firstLine="284"/>
        <w:rPr>
          <w:rFonts w:ascii="Times New Roman" w:hAnsi="Times New Roman" w:cs="Times New Roman"/>
          <w:sz w:val="24"/>
          <w:szCs w:val="24"/>
        </w:rPr>
      </w:pPr>
      <w:r w:rsidRPr="003955C1">
        <w:rPr>
          <w:rFonts w:ascii="Times New Roman" w:hAnsi="Times New Roman" w:cs="Times New Roman"/>
          <w:sz w:val="24"/>
          <w:szCs w:val="24"/>
        </w:rPr>
        <w:t>Умения устанавливать дружеские отношения.</w:t>
      </w:r>
    </w:p>
    <w:p w:rsidR="007B3903" w:rsidRPr="003955C1" w:rsidRDefault="007B3903" w:rsidP="00B32595">
      <w:pPr>
        <w:pStyle w:val="tkTekst"/>
        <w:numPr>
          <w:ilvl w:val="0"/>
          <w:numId w:val="18"/>
        </w:numPr>
        <w:spacing w:line="240" w:lineRule="auto"/>
        <w:ind w:left="0" w:firstLine="284"/>
        <w:rPr>
          <w:rFonts w:ascii="Times New Roman" w:hAnsi="Times New Roman" w:cs="Times New Roman"/>
          <w:sz w:val="24"/>
          <w:szCs w:val="24"/>
        </w:rPr>
      </w:pPr>
      <w:r w:rsidRPr="003955C1">
        <w:rPr>
          <w:rFonts w:ascii="Times New Roman" w:hAnsi="Times New Roman" w:cs="Times New Roman"/>
          <w:sz w:val="24"/>
          <w:szCs w:val="24"/>
        </w:rPr>
        <w:t>Формирование ответственности. Помощь в классе</w:t>
      </w:r>
      <w:r w:rsidR="00AB22EA">
        <w:rPr>
          <w:rFonts w:ascii="Times New Roman" w:hAnsi="Times New Roman" w:cs="Times New Roman"/>
          <w:sz w:val="24"/>
          <w:szCs w:val="24"/>
        </w:rPr>
        <w:t xml:space="preserve">, по дому, </w:t>
      </w:r>
      <w:r w:rsidRPr="003955C1">
        <w:rPr>
          <w:rFonts w:ascii="Times New Roman" w:hAnsi="Times New Roman" w:cs="Times New Roman"/>
          <w:sz w:val="24"/>
          <w:szCs w:val="24"/>
        </w:rPr>
        <w:t xml:space="preserve">забота о других. </w:t>
      </w:r>
    </w:p>
    <w:p w:rsidR="007B3903" w:rsidRPr="003955C1" w:rsidRDefault="007B3903" w:rsidP="00B32595">
      <w:pPr>
        <w:pStyle w:val="tkTekst"/>
        <w:numPr>
          <w:ilvl w:val="0"/>
          <w:numId w:val="18"/>
        </w:numPr>
        <w:spacing w:line="240" w:lineRule="auto"/>
        <w:ind w:left="0" w:firstLine="284"/>
        <w:rPr>
          <w:rFonts w:ascii="Times New Roman" w:hAnsi="Times New Roman" w:cs="Times New Roman"/>
          <w:sz w:val="24"/>
          <w:szCs w:val="24"/>
        </w:rPr>
      </w:pPr>
      <w:r w:rsidRPr="003955C1">
        <w:rPr>
          <w:rFonts w:ascii="Times New Roman" w:hAnsi="Times New Roman" w:cs="Times New Roman"/>
          <w:sz w:val="24"/>
          <w:szCs w:val="24"/>
        </w:rPr>
        <w:t>Умение пользоваться инфраструктурами, то есть под присмотром взрослых пользоваться техническими, бытовыми приборами.</w:t>
      </w:r>
    </w:p>
    <w:p w:rsidR="007B3903" w:rsidRPr="003955C1" w:rsidRDefault="007B3903" w:rsidP="00B32595">
      <w:pPr>
        <w:pStyle w:val="tkTekst"/>
        <w:numPr>
          <w:ilvl w:val="0"/>
          <w:numId w:val="18"/>
        </w:numPr>
        <w:spacing w:line="240" w:lineRule="auto"/>
        <w:ind w:left="0" w:firstLine="284"/>
        <w:rPr>
          <w:rFonts w:ascii="Times New Roman" w:hAnsi="Times New Roman" w:cs="Times New Roman"/>
          <w:sz w:val="24"/>
          <w:szCs w:val="24"/>
        </w:rPr>
      </w:pPr>
      <w:r w:rsidRPr="003955C1">
        <w:rPr>
          <w:rFonts w:ascii="Times New Roman" w:hAnsi="Times New Roman" w:cs="Times New Roman"/>
          <w:sz w:val="24"/>
          <w:szCs w:val="24"/>
        </w:rPr>
        <w:t xml:space="preserve">Безопасность и здоровье. Соблюдать гигиенические нормы, правила личной </w:t>
      </w:r>
      <w:r w:rsidRPr="003955C1">
        <w:rPr>
          <w:rFonts w:ascii="Times New Roman" w:hAnsi="Times New Roman" w:cs="Times New Roman"/>
          <w:sz w:val="24"/>
          <w:szCs w:val="24"/>
        </w:rPr>
        <w:lastRenderedPageBreak/>
        <w:t>безопасности на улице, в отношениях с незнакомыми взрослыми.</w:t>
      </w:r>
    </w:p>
    <w:p w:rsidR="007B3903" w:rsidRPr="003955C1" w:rsidRDefault="007B3903" w:rsidP="00430C53">
      <w:pPr>
        <w:ind w:firstLine="708"/>
        <w:jc w:val="both"/>
        <w:rPr>
          <w:rFonts w:ascii="Times New Roman" w:hAnsi="Times New Roman" w:cs="Times New Roman"/>
          <w:sz w:val="24"/>
          <w:szCs w:val="24"/>
        </w:rPr>
      </w:pPr>
      <w:r w:rsidRPr="003955C1">
        <w:rPr>
          <w:rFonts w:ascii="Times New Roman" w:hAnsi="Times New Roman" w:cs="Times New Roman"/>
          <w:sz w:val="24"/>
          <w:szCs w:val="24"/>
        </w:rPr>
        <w:t xml:space="preserve">По словам Л.С. Выготского «в процессе своего развития ребенок усваивает не только содержание культурного опыта, но и формы культурного поведения, культурные способы мышления». </w:t>
      </w:r>
    </w:p>
    <w:p w:rsidR="007B3903" w:rsidRPr="003955C1" w:rsidRDefault="007B3903" w:rsidP="00430C53">
      <w:pPr>
        <w:tabs>
          <w:tab w:val="left" w:pos="9355"/>
        </w:tabs>
        <w:ind w:firstLine="708"/>
        <w:jc w:val="both"/>
        <w:rPr>
          <w:rFonts w:ascii="Times New Roman" w:hAnsi="Times New Roman" w:cs="Times New Roman"/>
          <w:sz w:val="24"/>
          <w:szCs w:val="24"/>
        </w:rPr>
      </w:pPr>
      <w:r w:rsidRPr="003955C1">
        <w:rPr>
          <w:rFonts w:ascii="Times New Roman" w:hAnsi="Times New Roman" w:cs="Times New Roman"/>
          <w:sz w:val="24"/>
          <w:szCs w:val="24"/>
        </w:rPr>
        <w:t>На наш взгляд подготовленность к школе заключается в том, чтобы сформировать определенные качества, относящиеся не к образованию, а к развитию ребенка. Имеется много педагогических исследований по ознакомлению детей с окружающим миром, по формированию представлений о живой и не живой природе, по развитию математического мышления детей и др. Недостатком подготовки детей к школе является хаотичность, отрывочн</w:t>
      </w:r>
      <w:r w:rsidR="00B32595">
        <w:rPr>
          <w:rFonts w:ascii="Times New Roman" w:hAnsi="Times New Roman" w:cs="Times New Roman"/>
          <w:sz w:val="24"/>
          <w:szCs w:val="24"/>
        </w:rPr>
        <w:t xml:space="preserve">ости знаний и в не умений детей </w:t>
      </w:r>
      <w:proofErr w:type="gramStart"/>
      <w:r w:rsidRPr="003955C1">
        <w:rPr>
          <w:rFonts w:ascii="Times New Roman" w:hAnsi="Times New Roman" w:cs="Times New Roman"/>
          <w:sz w:val="24"/>
          <w:szCs w:val="24"/>
        </w:rPr>
        <w:t>объединять  отдельные</w:t>
      </w:r>
      <w:proofErr w:type="gramEnd"/>
      <w:r w:rsidRPr="003955C1">
        <w:rPr>
          <w:rFonts w:ascii="Times New Roman" w:hAnsi="Times New Roman" w:cs="Times New Roman"/>
          <w:sz w:val="24"/>
          <w:szCs w:val="24"/>
        </w:rPr>
        <w:t xml:space="preserve"> частные результаты мыслительных</w:t>
      </w:r>
      <w:r w:rsidR="00B32595">
        <w:rPr>
          <w:rFonts w:ascii="Times New Roman" w:hAnsi="Times New Roman" w:cs="Times New Roman"/>
          <w:sz w:val="24"/>
          <w:szCs w:val="24"/>
        </w:rPr>
        <w:t xml:space="preserve"> действий в целостный продукт. </w:t>
      </w:r>
      <w:r w:rsidRPr="003955C1">
        <w:rPr>
          <w:rFonts w:ascii="Times New Roman" w:hAnsi="Times New Roman" w:cs="Times New Roman"/>
          <w:sz w:val="24"/>
          <w:szCs w:val="24"/>
        </w:rPr>
        <w:t>В процессе формирования систематизированных занятий у детей проявляется достаточно ясно выраженная стратегия познавательной деятельности. Подготовленность детей к занятиям можно определить по направлениям-это уровень развития мышления и речи, действ</w:t>
      </w:r>
      <w:r w:rsidR="00B32595">
        <w:rPr>
          <w:rFonts w:ascii="Times New Roman" w:hAnsi="Times New Roman" w:cs="Times New Roman"/>
          <w:sz w:val="24"/>
          <w:szCs w:val="24"/>
        </w:rPr>
        <w:t xml:space="preserve">ие в соответствии с указаниями </w:t>
      </w:r>
      <w:r w:rsidRPr="003955C1">
        <w:rPr>
          <w:rFonts w:ascii="Times New Roman" w:hAnsi="Times New Roman" w:cs="Times New Roman"/>
          <w:sz w:val="24"/>
          <w:szCs w:val="24"/>
        </w:rPr>
        <w:t xml:space="preserve">взрослого, сформированности игровой деятельности у ребенка, развитие наглядно-образного мышления и т.д. </w:t>
      </w:r>
    </w:p>
    <w:p w:rsidR="007B3903" w:rsidRPr="00B32595" w:rsidRDefault="007B3903" w:rsidP="00430C53">
      <w:pPr>
        <w:tabs>
          <w:tab w:val="left" w:pos="9355"/>
        </w:tabs>
        <w:ind w:firstLine="708"/>
        <w:jc w:val="both"/>
        <w:rPr>
          <w:rFonts w:ascii="Times New Roman" w:hAnsi="Times New Roman" w:cs="Times New Roman"/>
          <w:sz w:val="24"/>
          <w:szCs w:val="24"/>
        </w:rPr>
      </w:pPr>
      <w:r w:rsidRPr="00B32595">
        <w:rPr>
          <w:rFonts w:ascii="Times New Roman" w:hAnsi="Times New Roman" w:cs="Times New Roman"/>
          <w:sz w:val="24"/>
          <w:szCs w:val="24"/>
        </w:rPr>
        <w:t xml:space="preserve">Существует оптимальный возраст, когда ребенок может достичь большего успеха в приобретении знаний, навыков и привычек. Роль и значение родителей в развитии и воспитании детей дошкольного возраста бесспорны, принимая во внимание особенности детей этого возраста, особенно пластичность, чувствительность, их способность быстро понимать и их активность. Роль дошкольного образования в подготовке детей к обучению письму, чтению и письму следует понимать и учитывать при подготовке общего дошкольного образования, которое включает, среди прочего, сенсомоторное образование, психосоциальное и интеллектуальное образование. Подготовка дошкольников к распознаванию и изучению писем, чтению и письму не должна рассматриваться как </w:t>
      </w:r>
      <w:r w:rsidRPr="00B32595">
        <w:rPr>
          <w:rFonts w:ascii="Times New Roman" w:hAnsi="Times New Roman" w:cs="Times New Roman"/>
          <w:sz w:val="24"/>
          <w:szCs w:val="24"/>
        </w:rPr>
        <w:lastRenderedPageBreak/>
        <w:t xml:space="preserve">особая подготовка «кандидатов» в школу. Такой подход изменил бы ребенка, оторвал бы его от радости и дошкольного жизненного опыта. </w:t>
      </w:r>
    </w:p>
    <w:p w:rsidR="0035416C" w:rsidRPr="003955C1" w:rsidRDefault="0035416C" w:rsidP="00430C53">
      <w:pPr>
        <w:tabs>
          <w:tab w:val="left" w:pos="9355"/>
        </w:tabs>
        <w:ind w:firstLine="708"/>
        <w:jc w:val="both"/>
        <w:rPr>
          <w:rFonts w:ascii="Times New Roman" w:hAnsi="Times New Roman" w:cs="Times New Roman"/>
          <w:color w:val="222222"/>
          <w:sz w:val="24"/>
          <w:szCs w:val="24"/>
        </w:rPr>
      </w:pPr>
    </w:p>
    <w:p w:rsidR="007B3903" w:rsidRDefault="007B3903" w:rsidP="00430C53">
      <w:pPr>
        <w:tabs>
          <w:tab w:val="left" w:pos="9355"/>
        </w:tabs>
        <w:ind w:firstLine="708"/>
        <w:jc w:val="both"/>
        <w:rPr>
          <w:rFonts w:ascii="Times New Roman" w:hAnsi="Times New Roman" w:cs="Times New Roman"/>
          <w:b/>
          <w:color w:val="222222"/>
          <w:sz w:val="24"/>
          <w:szCs w:val="24"/>
        </w:rPr>
      </w:pPr>
      <w:r w:rsidRPr="0035416C">
        <w:rPr>
          <w:rFonts w:ascii="Times New Roman" w:hAnsi="Times New Roman" w:cs="Times New Roman"/>
          <w:b/>
          <w:color w:val="222222"/>
          <w:sz w:val="24"/>
          <w:szCs w:val="24"/>
        </w:rPr>
        <w:t>Литература:</w:t>
      </w:r>
    </w:p>
    <w:p w:rsidR="00830C33" w:rsidRPr="0035416C" w:rsidRDefault="00830C33" w:rsidP="00430C53">
      <w:pPr>
        <w:tabs>
          <w:tab w:val="left" w:pos="9355"/>
        </w:tabs>
        <w:ind w:firstLine="708"/>
        <w:jc w:val="both"/>
        <w:rPr>
          <w:rFonts w:ascii="Times New Roman" w:hAnsi="Times New Roman" w:cs="Times New Roman"/>
          <w:b/>
          <w:color w:val="222222"/>
          <w:sz w:val="24"/>
          <w:szCs w:val="24"/>
        </w:rPr>
      </w:pPr>
    </w:p>
    <w:p w:rsidR="007B3903" w:rsidRPr="003955C1" w:rsidRDefault="007B3903" w:rsidP="0035416C">
      <w:pPr>
        <w:pStyle w:val="Default"/>
        <w:numPr>
          <w:ilvl w:val="0"/>
          <w:numId w:val="19"/>
        </w:numPr>
        <w:jc w:val="both"/>
      </w:pPr>
      <w:r w:rsidRPr="001D62D2">
        <w:rPr>
          <w:i/>
        </w:rPr>
        <w:t>Бекбоев, И.Б.</w:t>
      </w:r>
      <w:r w:rsidRPr="003955C1">
        <w:t xml:space="preserve"> Проблема новой ориентации системы образования [Текст] / И.Б. Бекбоев // Материалы Междунар. науч. – практ. конф. «Качество школьного образования состояние, тенденции и перспективы». – Алматы, 2000. – С. 24-34. </w:t>
      </w:r>
    </w:p>
    <w:p w:rsidR="007B3903" w:rsidRPr="003955C1" w:rsidRDefault="007B3903" w:rsidP="0035416C">
      <w:pPr>
        <w:pStyle w:val="Default"/>
        <w:numPr>
          <w:ilvl w:val="0"/>
          <w:numId w:val="19"/>
        </w:numPr>
        <w:jc w:val="both"/>
      </w:pPr>
      <w:r w:rsidRPr="003955C1">
        <w:t xml:space="preserve">Дети в школе, но вне обучения </w:t>
      </w:r>
      <w:r w:rsidR="0035416C">
        <w:t xml:space="preserve">  </w:t>
      </w:r>
      <w:proofErr w:type="gramStart"/>
      <w:r w:rsidR="0035416C">
        <w:t xml:space="preserve">   </w:t>
      </w:r>
      <w:r w:rsidRPr="003955C1">
        <w:t>[</w:t>
      </w:r>
      <w:proofErr w:type="gramEnd"/>
      <w:r w:rsidRPr="003955C1">
        <w:t xml:space="preserve">Текст]. – Алматы: Искандер, </w:t>
      </w:r>
      <w:proofErr w:type="gramStart"/>
      <w:r w:rsidRPr="003955C1">
        <w:t>2006.–</w:t>
      </w:r>
      <w:proofErr w:type="gramEnd"/>
      <w:r w:rsidRPr="003955C1">
        <w:t xml:space="preserve"> 4 с. </w:t>
      </w:r>
    </w:p>
    <w:p w:rsidR="007B3903" w:rsidRPr="003955C1" w:rsidRDefault="007B3903" w:rsidP="00430C53">
      <w:pPr>
        <w:pStyle w:val="Default"/>
        <w:numPr>
          <w:ilvl w:val="0"/>
          <w:numId w:val="19"/>
        </w:numPr>
        <w:ind w:left="709" w:hanging="283"/>
        <w:jc w:val="both"/>
      </w:pPr>
      <w:r w:rsidRPr="003955C1">
        <w:t xml:space="preserve">Дети, не посещающие школу в Кыргызстане [Текст] / МОНК; ЮНИСЕФ. – Бишкек, 2008. – 110 с. </w:t>
      </w:r>
    </w:p>
    <w:p w:rsidR="007B3903" w:rsidRPr="003955C1" w:rsidRDefault="007B3903" w:rsidP="00430C53">
      <w:pPr>
        <w:pStyle w:val="Default"/>
        <w:numPr>
          <w:ilvl w:val="0"/>
          <w:numId w:val="19"/>
        </w:numPr>
        <w:ind w:left="709" w:hanging="283"/>
        <w:jc w:val="both"/>
      </w:pPr>
      <w:r w:rsidRPr="001D62D2">
        <w:rPr>
          <w:i/>
          <w:lang w:val="ky-KG"/>
        </w:rPr>
        <w:t>Добаев К.Д.,</w:t>
      </w:r>
      <w:r w:rsidRPr="003955C1">
        <w:rPr>
          <w:lang w:val="ky-KG"/>
        </w:rPr>
        <w:t xml:space="preserve"> Мавлянов А.С. Наука в Кыргызстане: основные тенденции и проблемы развития </w:t>
      </w:r>
      <w:r w:rsidRPr="003955C1">
        <w:t>// Известия КАО.-2016, №1. – С. 28-36.</w:t>
      </w:r>
    </w:p>
    <w:p w:rsidR="007B3903" w:rsidRPr="003955C1" w:rsidRDefault="007B3903" w:rsidP="00430C53">
      <w:pPr>
        <w:pStyle w:val="Default"/>
        <w:numPr>
          <w:ilvl w:val="0"/>
          <w:numId w:val="19"/>
        </w:numPr>
        <w:ind w:left="709" w:hanging="283"/>
        <w:jc w:val="both"/>
      </w:pPr>
      <w:r w:rsidRPr="001D62D2">
        <w:rPr>
          <w:i/>
          <w:lang w:val="ky-KG"/>
        </w:rPr>
        <w:t>Жумабаева Г.А.</w:t>
      </w:r>
      <w:r w:rsidRPr="003955C1">
        <w:rPr>
          <w:lang w:val="ky-KG"/>
        </w:rPr>
        <w:t xml:space="preserve"> Адептик аң-сезимдүүлүккө тарбиялоонун педагогикалык жана психологиялык аспектилер. Бишкек. 2017</w:t>
      </w:r>
    </w:p>
    <w:p w:rsidR="007B3903" w:rsidRPr="003955C1" w:rsidRDefault="001D62D2" w:rsidP="00430C53">
      <w:pPr>
        <w:pStyle w:val="Default"/>
        <w:numPr>
          <w:ilvl w:val="0"/>
          <w:numId w:val="19"/>
        </w:numPr>
        <w:jc w:val="both"/>
      </w:pPr>
      <w:r>
        <w:rPr>
          <w:i/>
        </w:rPr>
        <w:t>Науманн</w:t>
      </w:r>
      <w:r w:rsidR="007B3903" w:rsidRPr="001D62D2">
        <w:rPr>
          <w:i/>
        </w:rPr>
        <w:t xml:space="preserve"> М.</w:t>
      </w:r>
      <w:r w:rsidR="007B3903" w:rsidRPr="003955C1">
        <w:t xml:space="preserve"> Положение детей в Кыргызской Республике [Текст] / М. Науманн. – Бишкек: ЮНИСЕФ, 2011. – 60 с. </w:t>
      </w:r>
    </w:p>
    <w:p w:rsidR="007C363F" w:rsidRDefault="007B3903" w:rsidP="007C363F">
      <w:pPr>
        <w:ind w:left="284" w:firstLine="424"/>
        <w:jc w:val="right"/>
        <w:rPr>
          <w:rFonts w:ascii="Times New Roman" w:hAnsi="Times New Roman"/>
        </w:rPr>
        <w:sectPr w:rsidR="007C363F" w:rsidSect="007B3903">
          <w:type w:val="continuous"/>
          <w:pgSz w:w="11906" w:h="16838"/>
          <w:pgMar w:top="1134" w:right="1134" w:bottom="1134" w:left="1134" w:header="708" w:footer="708" w:gutter="0"/>
          <w:cols w:num="2" w:space="284"/>
          <w:docGrid w:linePitch="360"/>
        </w:sectPr>
      </w:pPr>
      <w:r>
        <w:rPr>
          <w:rFonts w:ascii="Times New Roman" w:hAnsi="Times New Roman"/>
        </w:rPr>
        <w:br w:type="column"/>
      </w:r>
    </w:p>
    <w:p w:rsidR="007C363F" w:rsidRPr="007E7A25" w:rsidRDefault="007C363F" w:rsidP="007C363F">
      <w:pPr>
        <w:ind w:left="284" w:firstLine="424"/>
        <w:jc w:val="right"/>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lastRenderedPageBreak/>
        <w:t>Карагозуева Г.Ж.</w:t>
      </w:r>
      <w:r w:rsidR="00150E4A">
        <w:rPr>
          <w:rFonts w:ascii="Times New Roman" w:eastAsia="Calibri" w:hAnsi="Times New Roman" w:cs="Times New Roman"/>
          <w:b/>
          <w:i/>
          <w:sz w:val="24"/>
          <w:szCs w:val="24"/>
        </w:rPr>
        <w:t>, п.и.к., доцент</w:t>
      </w:r>
      <w:r w:rsidRPr="007E7A25">
        <w:rPr>
          <w:rFonts w:ascii="Times New Roman" w:eastAsia="Calibri" w:hAnsi="Times New Roman" w:cs="Times New Roman"/>
          <w:b/>
          <w:i/>
          <w:sz w:val="24"/>
          <w:szCs w:val="24"/>
        </w:rPr>
        <w:t xml:space="preserve"> </w:t>
      </w:r>
    </w:p>
    <w:p w:rsidR="007C363F" w:rsidRPr="007E7A25" w:rsidRDefault="007C363F" w:rsidP="007C363F">
      <w:pPr>
        <w:ind w:left="284" w:firstLine="424"/>
        <w:jc w:val="right"/>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t>Кыргыз билим берүү академиясы</w:t>
      </w:r>
    </w:p>
    <w:p w:rsidR="007C363F" w:rsidRPr="007E7A25" w:rsidRDefault="007C363F" w:rsidP="007C363F">
      <w:pPr>
        <w:ind w:left="284" w:firstLine="424"/>
        <w:jc w:val="right"/>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t xml:space="preserve">Ажыкулова Н.Б. </w:t>
      </w:r>
    </w:p>
    <w:p w:rsidR="007C363F" w:rsidRDefault="007C363F" w:rsidP="007C363F">
      <w:pPr>
        <w:ind w:left="284" w:firstLine="424"/>
        <w:jc w:val="right"/>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t>Кыргыз билим берүү академиясы</w:t>
      </w:r>
    </w:p>
    <w:p w:rsidR="007C363F" w:rsidRPr="007E7A25" w:rsidRDefault="007C363F" w:rsidP="007C363F">
      <w:pPr>
        <w:ind w:left="284" w:firstLine="424"/>
        <w:jc w:val="right"/>
        <w:rPr>
          <w:rFonts w:ascii="Times New Roman" w:eastAsia="Calibri" w:hAnsi="Times New Roman" w:cs="Times New Roman"/>
          <w:b/>
          <w:i/>
          <w:sz w:val="24"/>
          <w:szCs w:val="24"/>
        </w:rPr>
      </w:pPr>
    </w:p>
    <w:p w:rsidR="007C363F" w:rsidRDefault="007C363F" w:rsidP="007C363F">
      <w:pPr>
        <w:ind w:left="284" w:firstLine="424"/>
        <w:jc w:val="center"/>
        <w:rPr>
          <w:rFonts w:ascii="Times New Roman" w:eastAsia="Calibri" w:hAnsi="Times New Roman" w:cs="Times New Roman"/>
          <w:b/>
          <w:sz w:val="24"/>
          <w:szCs w:val="24"/>
        </w:rPr>
      </w:pPr>
      <w:r w:rsidRPr="007E7A25">
        <w:rPr>
          <w:rFonts w:ascii="Times New Roman" w:eastAsia="Calibri" w:hAnsi="Times New Roman" w:cs="Times New Roman"/>
          <w:b/>
          <w:sz w:val="24"/>
          <w:szCs w:val="24"/>
        </w:rPr>
        <w:t>МАТЕМАТИКАНЫ ОКУТУУДА ОКУУЧУЛАРДЫН БИЛИМИН КОМПЕТЕ</w:t>
      </w:r>
      <w:r w:rsidR="00F459B8">
        <w:rPr>
          <w:rFonts w:ascii="Times New Roman" w:eastAsia="Calibri" w:hAnsi="Times New Roman" w:cs="Times New Roman"/>
          <w:b/>
          <w:sz w:val="24"/>
          <w:szCs w:val="24"/>
        </w:rPr>
        <w:t>НТТҮҮЛҮКТӨРДҮН НЕГИЗИНДЕ БААЛОО</w:t>
      </w:r>
    </w:p>
    <w:p w:rsidR="007C363F" w:rsidRPr="007E7A25" w:rsidRDefault="007C363F" w:rsidP="007C363F">
      <w:pPr>
        <w:ind w:left="284" w:firstLine="424"/>
        <w:jc w:val="center"/>
        <w:rPr>
          <w:rFonts w:ascii="Times New Roman" w:eastAsia="Calibri" w:hAnsi="Times New Roman" w:cs="Times New Roman"/>
          <w:b/>
          <w:sz w:val="24"/>
          <w:szCs w:val="24"/>
        </w:rPr>
      </w:pPr>
    </w:p>
    <w:p w:rsidR="007C363F" w:rsidRPr="007E7A25" w:rsidRDefault="007C363F" w:rsidP="007C363F">
      <w:pPr>
        <w:ind w:left="284" w:firstLine="424"/>
        <w:jc w:val="right"/>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t>Карагозуева Г.Ж.</w:t>
      </w:r>
      <w:r w:rsidR="00B32595">
        <w:rPr>
          <w:rFonts w:ascii="Times New Roman" w:eastAsia="Calibri" w:hAnsi="Times New Roman" w:cs="Times New Roman"/>
          <w:b/>
          <w:i/>
          <w:sz w:val="24"/>
          <w:szCs w:val="24"/>
          <w:lang w:val="ky-KG"/>
        </w:rPr>
        <w:t>,</w:t>
      </w:r>
      <w:r w:rsidRPr="007E7A25">
        <w:rPr>
          <w:rFonts w:ascii="Times New Roman" w:eastAsia="Calibri" w:hAnsi="Times New Roman" w:cs="Times New Roman"/>
          <w:b/>
          <w:i/>
          <w:sz w:val="24"/>
          <w:szCs w:val="24"/>
        </w:rPr>
        <w:t xml:space="preserve"> </w:t>
      </w:r>
      <w:r w:rsidR="00150E4A">
        <w:rPr>
          <w:rFonts w:ascii="Times New Roman" w:eastAsia="Calibri" w:hAnsi="Times New Roman" w:cs="Times New Roman"/>
          <w:b/>
          <w:i/>
          <w:sz w:val="24"/>
          <w:szCs w:val="24"/>
        </w:rPr>
        <w:t>к.п.н., доцент</w:t>
      </w:r>
    </w:p>
    <w:p w:rsidR="007C363F" w:rsidRPr="007E7A25" w:rsidRDefault="00FA6C42" w:rsidP="007C363F">
      <w:pPr>
        <w:ind w:left="284" w:firstLine="424"/>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Кыргызская </w:t>
      </w:r>
      <w:r w:rsidR="007C363F" w:rsidRPr="007E7A25">
        <w:rPr>
          <w:rFonts w:ascii="Times New Roman" w:eastAsia="Calibri" w:hAnsi="Times New Roman" w:cs="Times New Roman"/>
          <w:b/>
          <w:i/>
          <w:sz w:val="24"/>
          <w:szCs w:val="24"/>
        </w:rPr>
        <w:t>акад</w:t>
      </w:r>
      <w:r>
        <w:rPr>
          <w:rFonts w:ascii="Times New Roman" w:eastAsia="Calibri" w:hAnsi="Times New Roman" w:cs="Times New Roman"/>
          <w:b/>
          <w:i/>
          <w:sz w:val="24"/>
          <w:szCs w:val="24"/>
        </w:rPr>
        <w:t>емия образования</w:t>
      </w:r>
    </w:p>
    <w:p w:rsidR="007C363F" w:rsidRDefault="007C363F" w:rsidP="007C363F">
      <w:pPr>
        <w:ind w:left="284" w:firstLine="424"/>
        <w:jc w:val="right"/>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t>Ажыкулова Н.Б.</w:t>
      </w:r>
    </w:p>
    <w:p w:rsidR="00FA6C42" w:rsidRPr="007E7A25" w:rsidRDefault="00FA6C42" w:rsidP="00FA6C42">
      <w:pPr>
        <w:ind w:left="284" w:firstLine="424"/>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Кыргызская </w:t>
      </w:r>
      <w:r w:rsidRPr="007E7A25">
        <w:rPr>
          <w:rFonts w:ascii="Times New Roman" w:eastAsia="Calibri" w:hAnsi="Times New Roman" w:cs="Times New Roman"/>
          <w:b/>
          <w:i/>
          <w:sz w:val="24"/>
          <w:szCs w:val="24"/>
        </w:rPr>
        <w:t>акад</w:t>
      </w:r>
      <w:r>
        <w:rPr>
          <w:rFonts w:ascii="Times New Roman" w:eastAsia="Calibri" w:hAnsi="Times New Roman" w:cs="Times New Roman"/>
          <w:b/>
          <w:i/>
          <w:sz w:val="24"/>
          <w:szCs w:val="24"/>
        </w:rPr>
        <w:t>емия образования</w:t>
      </w:r>
    </w:p>
    <w:p w:rsidR="00FA6C42" w:rsidRPr="007E7A25" w:rsidRDefault="00FA6C42" w:rsidP="007C363F">
      <w:pPr>
        <w:ind w:left="284" w:firstLine="424"/>
        <w:jc w:val="right"/>
        <w:rPr>
          <w:rFonts w:ascii="Times New Roman" w:eastAsia="Calibri" w:hAnsi="Times New Roman" w:cs="Times New Roman"/>
          <w:b/>
          <w:i/>
          <w:sz w:val="24"/>
          <w:szCs w:val="24"/>
        </w:rPr>
      </w:pPr>
    </w:p>
    <w:p w:rsidR="007C363F" w:rsidRPr="007E7A25" w:rsidRDefault="007C363F" w:rsidP="007C363F">
      <w:pPr>
        <w:ind w:left="284" w:firstLine="424"/>
        <w:jc w:val="right"/>
        <w:rPr>
          <w:rFonts w:ascii="Times New Roman" w:eastAsia="Calibri" w:hAnsi="Times New Roman" w:cs="Times New Roman"/>
          <w:b/>
          <w:sz w:val="24"/>
          <w:szCs w:val="24"/>
        </w:rPr>
      </w:pPr>
    </w:p>
    <w:p w:rsidR="007C363F" w:rsidRDefault="007C363F" w:rsidP="007C363F">
      <w:pPr>
        <w:jc w:val="center"/>
        <w:rPr>
          <w:rFonts w:ascii="Times New Roman" w:hAnsi="Times New Roman" w:cs="Times New Roman"/>
          <w:b/>
          <w:sz w:val="24"/>
          <w:szCs w:val="24"/>
        </w:rPr>
      </w:pPr>
      <w:r w:rsidRPr="007E7A25">
        <w:rPr>
          <w:rFonts w:ascii="Times New Roman" w:hAnsi="Times New Roman" w:cs="Times New Roman"/>
          <w:b/>
          <w:sz w:val="24"/>
          <w:szCs w:val="24"/>
        </w:rPr>
        <w:t>ОЦЕНИВАНИЕ ДОСТИЖЕНИЙ УЧАЩИХСЯ НА КОМПЕТЕНТНОСТНОЙ ОСНОВЕ ПРИ ОБУЧЕНИИ МАТЕМАТИКЕ</w:t>
      </w:r>
    </w:p>
    <w:p w:rsidR="007C363F" w:rsidRDefault="007C363F" w:rsidP="007C363F">
      <w:pPr>
        <w:jc w:val="center"/>
        <w:rPr>
          <w:rFonts w:ascii="Times New Roman" w:hAnsi="Times New Roman" w:cs="Times New Roman"/>
          <w:b/>
          <w:sz w:val="24"/>
          <w:szCs w:val="24"/>
        </w:rPr>
      </w:pPr>
    </w:p>
    <w:p w:rsidR="007C363F" w:rsidRPr="00FA6C42" w:rsidRDefault="00FA6C42" w:rsidP="007C363F">
      <w:pPr>
        <w:ind w:left="284" w:firstLine="424"/>
        <w:jc w:val="right"/>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Karagozueva</w:t>
      </w:r>
      <w:r w:rsidRPr="00FA6C42">
        <w:rPr>
          <w:rFonts w:ascii="Times New Roman" w:eastAsia="Calibri" w:hAnsi="Times New Roman" w:cs="Times New Roman"/>
          <w:b/>
          <w:i/>
          <w:sz w:val="24"/>
          <w:szCs w:val="24"/>
          <w:lang w:val="en-US"/>
        </w:rPr>
        <w:t xml:space="preserve"> </w:t>
      </w:r>
      <w:proofErr w:type="gramStart"/>
      <w:r>
        <w:rPr>
          <w:rFonts w:ascii="Times New Roman" w:eastAsia="Calibri" w:hAnsi="Times New Roman" w:cs="Times New Roman"/>
          <w:b/>
          <w:i/>
          <w:sz w:val="24"/>
          <w:szCs w:val="24"/>
          <w:lang w:val="en-US"/>
        </w:rPr>
        <w:t>G</w:t>
      </w:r>
      <w:r w:rsidRPr="00FA6C42">
        <w:rPr>
          <w:rFonts w:ascii="Times New Roman" w:eastAsia="Calibri" w:hAnsi="Times New Roman" w:cs="Times New Roman"/>
          <w:b/>
          <w:i/>
          <w:sz w:val="24"/>
          <w:szCs w:val="24"/>
          <w:lang w:val="en-US"/>
        </w:rPr>
        <w:t>.</w:t>
      </w:r>
      <w:r w:rsidR="00153D4B">
        <w:rPr>
          <w:rFonts w:ascii="Times New Roman" w:eastAsia="Calibri" w:hAnsi="Times New Roman" w:cs="Times New Roman"/>
          <w:b/>
          <w:i/>
          <w:sz w:val="24"/>
          <w:szCs w:val="24"/>
          <w:lang w:val="en-US"/>
        </w:rPr>
        <w:t>Zh</w:t>
      </w:r>
      <w:proofErr w:type="gramEnd"/>
      <w:r w:rsidR="00150E4A" w:rsidRPr="00B010C2">
        <w:rPr>
          <w:rFonts w:ascii="Times New Roman" w:eastAsia="Calibri" w:hAnsi="Times New Roman" w:cs="Times New Roman"/>
          <w:b/>
          <w:i/>
          <w:sz w:val="24"/>
          <w:szCs w:val="24"/>
          <w:lang w:val="en-US"/>
        </w:rPr>
        <w:t>,</w:t>
      </w:r>
      <w:r w:rsidR="00150E4A">
        <w:rPr>
          <w:rFonts w:ascii="Times New Roman" w:eastAsia="Calibri" w:hAnsi="Times New Roman" w:cs="Times New Roman"/>
          <w:b/>
          <w:i/>
          <w:sz w:val="24"/>
          <w:szCs w:val="24"/>
          <w:lang w:val="en-US"/>
        </w:rPr>
        <w:t xml:space="preserve"> docent</w:t>
      </w:r>
      <w:r w:rsidRPr="00FA6C42">
        <w:rPr>
          <w:rFonts w:ascii="Times New Roman" w:eastAsia="Calibri" w:hAnsi="Times New Roman" w:cs="Times New Roman"/>
          <w:b/>
          <w:i/>
          <w:sz w:val="24"/>
          <w:szCs w:val="24"/>
          <w:lang w:val="en-US"/>
        </w:rPr>
        <w:t>.</w:t>
      </w:r>
      <w:r w:rsidR="007C363F" w:rsidRPr="00FA6C42">
        <w:rPr>
          <w:rFonts w:ascii="Times New Roman" w:eastAsia="Calibri" w:hAnsi="Times New Roman" w:cs="Times New Roman"/>
          <w:b/>
          <w:i/>
          <w:sz w:val="24"/>
          <w:szCs w:val="24"/>
          <w:lang w:val="en-US"/>
        </w:rPr>
        <w:t xml:space="preserve"> </w:t>
      </w:r>
    </w:p>
    <w:p w:rsidR="007C363F" w:rsidRPr="00FA6C42" w:rsidRDefault="00FA6C42" w:rsidP="00FA6C42">
      <w:pPr>
        <w:jc w:val="right"/>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Kyrgyz Academy of Education </w:t>
      </w:r>
    </w:p>
    <w:p w:rsidR="007C363F" w:rsidRPr="00FA6C42" w:rsidRDefault="009744CA" w:rsidP="007C363F">
      <w:pPr>
        <w:ind w:left="284" w:firstLine="424"/>
        <w:jc w:val="right"/>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Azh</w:t>
      </w:r>
      <w:r w:rsidR="00FA6C42">
        <w:rPr>
          <w:rFonts w:ascii="Times New Roman" w:eastAsia="Calibri" w:hAnsi="Times New Roman" w:cs="Times New Roman"/>
          <w:b/>
          <w:i/>
          <w:sz w:val="24"/>
          <w:szCs w:val="24"/>
          <w:lang w:val="en-US"/>
        </w:rPr>
        <w:t>ykulova N.B.</w:t>
      </w:r>
      <w:r w:rsidR="007C363F" w:rsidRPr="00FA6C42">
        <w:rPr>
          <w:rFonts w:ascii="Times New Roman" w:eastAsia="Calibri" w:hAnsi="Times New Roman" w:cs="Times New Roman"/>
          <w:b/>
          <w:i/>
          <w:sz w:val="24"/>
          <w:szCs w:val="24"/>
          <w:lang w:val="en-US"/>
        </w:rPr>
        <w:t xml:space="preserve"> </w:t>
      </w:r>
    </w:p>
    <w:p w:rsidR="00FA6C42" w:rsidRPr="00430C53" w:rsidRDefault="00FA6C42" w:rsidP="00FA6C42">
      <w:pPr>
        <w:jc w:val="right"/>
        <w:rPr>
          <w:rFonts w:ascii="Times New Roman" w:hAnsi="Times New Roman" w:cs="Times New Roman"/>
          <w:b/>
          <w:i/>
          <w:sz w:val="24"/>
          <w:szCs w:val="24"/>
          <w:lang w:val="ky-KG"/>
        </w:rPr>
      </w:pPr>
      <w:r w:rsidRPr="00430C53">
        <w:rPr>
          <w:rFonts w:ascii="Times New Roman" w:hAnsi="Times New Roman" w:cs="Times New Roman"/>
          <w:b/>
          <w:i/>
          <w:sz w:val="24"/>
          <w:szCs w:val="24"/>
          <w:lang w:val="ky-KG"/>
        </w:rPr>
        <w:t xml:space="preserve">Kyrgyz Academy of Education </w:t>
      </w:r>
    </w:p>
    <w:p w:rsidR="007C363F" w:rsidRPr="00FA6C42" w:rsidRDefault="007C363F" w:rsidP="007C363F">
      <w:pPr>
        <w:ind w:left="284" w:firstLine="424"/>
        <w:jc w:val="right"/>
        <w:rPr>
          <w:rFonts w:ascii="Times New Roman" w:eastAsia="Calibri" w:hAnsi="Times New Roman" w:cs="Times New Roman"/>
          <w:b/>
          <w:sz w:val="24"/>
          <w:szCs w:val="24"/>
          <w:lang w:val="ky-KG"/>
        </w:rPr>
      </w:pPr>
    </w:p>
    <w:p w:rsidR="007C363F" w:rsidRPr="00FA6C42" w:rsidRDefault="007C363F" w:rsidP="007C363F">
      <w:pPr>
        <w:jc w:val="center"/>
        <w:rPr>
          <w:rFonts w:ascii="Times New Roman" w:hAnsi="Times New Roman" w:cs="Times New Roman"/>
          <w:b/>
          <w:sz w:val="24"/>
          <w:szCs w:val="24"/>
          <w:lang w:val="en-US"/>
        </w:rPr>
      </w:pPr>
    </w:p>
    <w:p w:rsidR="007C363F" w:rsidRPr="00B32595" w:rsidRDefault="007C363F" w:rsidP="007C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en" w:eastAsia="ru-RU"/>
        </w:rPr>
      </w:pPr>
      <w:r w:rsidRPr="00B32595">
        <w:rPr>
          <w:rFonts w:ascii="Times New Roman" w:eastAsia="Times New Roman" w:hAnsi="Times New Roman" w:cs="Times New Roman"/>
          <w:b/>
          <w:sz w:val="24"/>
          <w:szCs w:val="24"/>
          <w:lang w:val="en" w:eastAsia="ru-RU"/>
        </w:rPr>
        <w:t>ASSESSING</w:t>
      </w:r>
      <w:r w:rsidRPr="00B32595">
        <w:rPr>
          <w:rFonts w:ascii="Times New Roman" w:eastAsia="Times New Roman" w:hAnsi="Times New Roman" w:cs="Times New Roman"/>
          <w:b/>
          <w:sz w:val="24"/>
          <w:szCs w:val="24"/>
          <w:lang w:val="en-US" w:eastAsia="ru-RU"/>
        </w:rPr>
        <w:t xml:space="preserve"> </w:t>
      </w:r>
      <w:r w:rsidRPr="00B32595">
        <w:rPr>
          <w:rFonts w:ascii="Times New Roman" w:eastAsia="Times New Roman" w:hAnsi="Times New Roman" w:cs="Times New Roman"/>
          <w:b/>
          <w:sz w:val="24"/>
          <w:szCs w:val="24"/>
          <w:lang w:val="en" w:eastAsia="ru-RU"/>
        </w:rPr>
        <w:t>STUDENT</w:t>
      </w:r>
      <w:r w:rsidRPr="00B32595">
        <w:rPr>
          <w:rFonts w:ascii="Times New Roman" w:eastAsia="Times New Roman" w:hAnsi="Times New Roman" w:cs="Times New Roman"/>
          <w:b/>
          <w:sz w:val="24"/>
          <w:szCs w:val="24"/>
          <w:lang w:val="en-US" w:eastAsia="ru-RU"/>
        </w:rPr>
        <w:t xml:space="preserve"> </w:t>
      </w:r>
      <w:r w:rsidRPr="00B32595">
        <w:rPr>
          <w:rFonts w:ascii="Times New Roman" w:eastAsia="Times New Roman" w:hAnsi="Times New Roman" w:cs="Times New Roman"/>
          <w:b/>
          <w:sz w:val="24"/>
          <w:szCs w:val="24"/>
          <w:lang w:val="en" w:eastAsia="ru-RU"/>
        </w:rPr>
        <w:t>ACHIEVEMENT</w:t>
      </w:r>
      <w:r w:rsidRPr="00B32595">
        <w:rPr>
          <w:rFonts w:ascii="Times New Roman" w:eastAsia="Times New Roman" w:hAnsi="Times New Roman" w:cs="Times New Roman"/>
          <w:b/>
          <w:sz w:val="24"/>
          <w:szCs w:val="24"/>
          <w:lang w:val="en-US" w:eastAsia="ru-RU"/>
        </w:rPr>
        <w:t xml:space="preserve"> </w:t>
      </w:r>
      <w:r w:rsidRPr="00B32595">
        <w:rPr>
          <w:rFonts w:ascii="Times New Roman" w:eastAsia="Times New Roman" w:hAnsi="Times New Roman" w:cs="Times New Roman"/>
          <w:b/>
          <w:sz w:val="24"/>
          <w:szCs w:val="24"/>
          <w:lang w:val="en" w:eastAsia="ru-RU"/>
        </w:rPr>
        <w:t>ON</w:t>
      </w:r>
      <w:r w:rsidRPr="00B32595">
        <w:rPr>
          <w:rFonts w:ascii="Times New Roman" w:eastAsia="Times New Roman" w:hAnsi="Times New Roman" w:cs="Times New Roman"/>
          <w:b/>
          <w:sz w:val="24"/>
          <w:szCs w:val="24"/>
          <w:lang w:val="en-US" w:eastAsia="ru-RU"/>
        </w:rPr>
        <w:t xml:space="preserve"> </w:t>
      </w:r>
      <w:r w:rsidRPr="00B32595">
        <w:rPr>
          <w:rFonts w:ascii="Times New Roman" w:eastAsia="Times New Roman" w:hAnsi="Times New Roman" w:cs="Times New Roman"/>
          <w:b/>
          <w:sz w:val="24"/>
          <w:szCs w:val="24"/>
          <w:lang w:val="en" w:eastAsia="ru-RU"/>
        </w:rPr>
        <w:t>A</w:t>
      </w:r>
      <w:r w:rsidRPr="00B32595">
        <w:rPr>
          <w:rFonts w:ascii="Times New Roman" w:eastAsia="Times New Roman" w:hAnsi="Times New Roman" w:cs="Times New Roman"/>
          <w:b/>
          <w:sz w:val="24"/>
          <w:szCs w:val="24"/>
          <w:lang w:val="en-US" w:eastAsia="ru-RU"/>
        </w:rPr>
        <w:t xml:space="preserve"> </w:t>
      </w:r>
      <w:r w:rsidRPr="00B32595">
        <w:rPr>
          <w:rFonts w:ascii="Times New Roman" w:eastAsia="Times New Roman" w:hAnsi="Times New Roman" w:cs="Times New Roman"/>
          <w:b/>
          <w:sz w:val="24"/>
          <w:szCs w:val="24"/>
          <w:lang w:val="en" w:eastAsia="ru-RU"/>
        </w:rPr>
        <w:t>COMPETENCE</w:t>
      </w:r>
      <w:r w:rsidRPr="00B32595">
        <w:rPr>
          <w:rFonts w:ascii="Times New Roman" w:eastAsia="Times New Roman" w:hAnsi="Times New Roman" w:cs="Times New Roman"/>
          <w:b/>
          <w:sz w:val="24"/>
          <w:szCs w:val="24"/>
          <w:lang w:val="en-US" w:eastAsia="ru-RU"/>
        </w:rPr>
        <w:t xml:space="preserve"> </w:t>
      </w:r>
      <w:r w:rsidRPr="00B32595">
        <w:rPr>
          <w:rFonts w:ascii="Times New Roman" w:eastAsia="Times New Roman" w:hAnsi="Times New Roman" w:cs="Times New Roman"/>
          <w:b/>
          <w:sz w:val="24"/>
          <w:szCs w:val="24"/>
          <w:lang w:val="en" w:eastAsia="ru-RU"/>
        </w:rPr>
        <w:t>BASIS IN</w:t>
      </w:r>
    </w:p>
    <w:p w:rsidR="007C363F" w:rsidRPr="00B32595" w:rsidRDefault="007C363F" w:rsidP="007C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en" w:eastAsia="ru-RU"/>
        </w:rPr>
      </w:pPr>
      <w:r w:rsidRPr="00B32595">
        <w:rPr>
          <w:rFonts w:ascii="Times New Roman" w:eastAsia="Times New Roman" w:hAnsi="Times New Roman" w:cs="Times New Roman"/>
          <w:b/>
          <w:sz w:val="24"/>
          <w:szCs w:val="24"/>
          <w:lang w:val="en" w:eastAsia="ru-RU"/>
        </w:rPr>
        <w:t>TEACHING MATHEMATICS</w:t>
      </w:r>
    </w:p>
    <w:p w:rsidR="00FA6C42" w:rsidRPr="007C363F" w:rsidRDefault="00FA6C42" w:rsidP="007C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lang w:val="en-US" w:eastAsia="ru-RU"/>
        </w:rPr>
      </w:pPr>
    </w:p>
    <w:p w:rsidR="007C363F" w:rsidRPr="007E7A25" w:rsidRDefault="007C363F" w:rsidP="007C363F">
      <w:pPr>
        <w:ind w:left="284" w:firstLine="424"/>
        <w:jc w:val="right"/>
        <w:rPr>
          <w:rFonts w:ascii="Times New Roman" w:eastAsia="Calibri" w:hAnsi="Times New Roman" w:cs="Times New Roman"/>
          <w:sz w:val="24"/>
          <w:szCs w:val="24"/>
          <w:lang w:val="en"/>
        </w:rPr>
      </w:pPr>
      <w:r w:rsidRPr="007E7A25">
        <w:rPr>
          <w:rFonts w:ascii="Times New Roman" w:eastAsia="Calibri" w:hAnsi="Times New Roman" w:cs="Times New Roman"/>
          <w:sz w:val="24"/>
          <w:szCs w:val="24"/>
          <w:lang w:val="en"/>
        </w:rPr>
        <w:t>«</w:t>
      </w:r>
      <w:r w:rsidRPr="007E7A25">
        <w:rPr>
          <w:rFonts w:ascii="Times New Roman" w:eastAsia="Calibri" w:hAnsi="Times New Roman" w:cs="Times New Roman"/>
          <w:sz w:val="24"/>
          <w:szCs w:val="24"/>
        </w:rPr>
        <w:t>Мажбурлоо</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жана</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милдеттүүлүк</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сезими</w:t>
      </w:r>
    </w:p>
    <w:p w:rsidR="007C363F" w:rsidRPr="007E7A25" w:rsidRDefault="007C363F" w:rsidP="007C363F">
      <w:pPr>
        <w:ind w:left="284" w:firstLine="424"/>
        <w:jc w:val="right"/>
        <w:rPr>
          <w:rFonts w:ascii="Times New Roman" w:eastAsia="Calibri" w:hAnsi="Times New Roman" w:cs="Times New Roman"/>
          <w:sz w:val="24"/>
          <w:szCs w:val="24"/>
          <w:lang w:val="en"/>
        </w:rPr>
      </w:pP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окуучуга</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кароодон</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жана</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издөөдөн</w:t>
      </w:r>
    </w:p>
    <w:p w:rsidR="007C363F" w:rsidRPr="007E7A25" w:rsidRDefault="007C363F" w:rsidP="007C363F">
      <w:pPr>
        <w:ind w:left="284" w:firstLine="424"/>
        <w:jc w:val="right"/>
        <w:rPr>
          <w:rFonts w:ascii="Times New Roman" w:eastAsia="Calibri" w:hAnsi="Times New Roman" w:cs="Times New Roman"/>
          <w:sz w:val="24"/>
          <w:szCs w:val="24"/>
          <w:lang w:val="en"/>
        </w:rPr>
      </w:pP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кубаныч</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табууга</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көмөк</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болот</w:t>
      </w:r>
      <w:r w:rsidRPr="007E7A25">
        <w:rPr>
          <w:rFonts w:ascii="Times New Roman" w:eastAsia="Calibri" w:hAnsi="Times New Roman" w:cs="Times New Roman"/>
          <w:sz w:val="24"/>
          <w:szCs w:val="24"/>
          <w:lang w:val="en"/>
        </w:rPr>
        <w:t xml:space="preserve"> - </w:t>
      </w:r>
      <w:r w:rsidRPr="007E7A25">
        <w:rPr>
          <w:rFonts w:ascii="Times New Roman" w:eastAsia="Calibri" w:hAnsi="Times New Roman" w:cs="Times New Roman"/>
          <w:sz w:val="24"/>
          <w:szCs w:val="24"/>
        </w:rPr>
        <w:t>деген</w:t>
      </w:r>
    </w:p>
    <w:p w:rsidR="007C363F" w:rsidRPr="007E7A25" w:rsidRDefault="007C363F" w:rsidP="007C363F">
      <w:pPr>
        <w:ind w:left="284" w:firstLine="424"/>
        <w:jc w:val="right"/>
        <w:rPr>
          <w:rFonts w:ascii="Times New Roman" w:eastAsia="Calibri" w:hAnsi="Times New Roman" w:cs="Times New Roman"/>
          <w:b/>
          <w:sz w:val="24"/>
          <w:szCs w:val="24"/>
          <w:lang w:val="en"/>
        </w:rPr>
      </w:pP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ой</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чоң</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sz w:val="24"/>
          <w:szCs w:val="24"/>
        </w:rPr>
        <w:t>жаңылыштык</w:t>
      </w:r>
      <w:r w:rsidRPr="007E7A25">
        <w:rPr>
          <w:rFonts w:ascii="Times New Roman" w:eastAsia="Calibri" w:hAnsi="Times New Roman" w:cs="Times New Roman"/>
          <w:sz w:val="24"/>
          <w:szCs w:val="24"/>
          <w:lang w:val="en"/>
        </w:rPr>
        <w:t>»</w:t>
      </w:r>
      <w:r w:rsidRPr="007C363F">
        <w:rPr>
          <w:rFonts w:ascii="Times New Roman" w:eastAsia="Calibri" w:hAnsi="Times New Roman" w:cs="Times New Roman"/>
          <w:sz w:val="24"/>
          <w:szCs w:val="24"/>
          <w:lang w:val="en"/>
        </w:rPr>
        <w:t>.</w:t>
      </w:r>
      <w:r w:rsidRPr="007E7A25">
        <w:rPr>
          <w:rFonts w:ascii="Times New Roman" w:eastAsia="Calibri" w:hAnsi="Times New Roman" w:cs="Times New Roman"/>
          <w:sz w:val="24"/>
          <w:szCs w:val="24"/>
          <w:lang w:val="en"/>
        </w:rPr>
        <w:t xml:space="preserve">   </w:t>
      </w:r>
      <w:r w:rsidRPr="007E7A25">
        <w:rPr>
          <w:rFonts w:ascii="Times New Roman" w:eastAsia="Calibri" w:hAnsi="Times New Roman" w:cs="Times New Roman"/>
          <w:b/>
          <w:sz w:val="24"/>
          <w:szCs w:val="24"/>
        </w:rPr>
        <w:t>А</w:t>
      </w:r>
      <w:r w:rsidRPr="007E7A25">
        <w:rPr>
          <w:rFonts w:ascii="Times New Roman" w:eastAsia="Calibri" w:hAnsi="Times New Roman" w:cs="Times New Roman"/>
          <w:b/>
          <w:sz w:val="24"/>
          <w:szCs w:val="24"/>
          <w:lang w:val="en"/>
        </w:rPr>
        <w:t>.</w:t>
      </w:r>
      <w:r w:rsidRPr="007E7A25">
        <w:rPr>
          <w:rFonts w:ascii="Times New Roman" w:eastAsia="Calibri" w:hAnsi="Times New Roman" w:cs="Times New Roman"/>
          <w:b/>
          <w:sz w:val="24"/>
          <w:szCs w:val="24"/>
        </w:rPr>
        <w:t>Эйнштейн</w:t>
      </w:r>
    </w:p>
    <w:p w:rsidR="007C363F" w:rsidRDefault="007C363F" w:rsidP="007C363F">
      <w:pPr>
        <w:ind w:left="284" w:firstLine="424"/>
        <w:jc w:val="both"/>
        <w:rPr>
          <w:rFonts w:ascii="Times New Roman" w:hAnsi="Times New Roman" w:cs="Times New Roman"/>
          <w:b/>
          <w:sz w:val="24"/>
          <w:szCs w:val="24"/>
          <w:lang w:val="en"/>
        </w:rPr>
        <w:sectPr w:rsidR="007C363F" w:rsidSect="007C363F">
          <w:type w:val="continuous"/>
          <w:pgSz w:w="11906" w:h="16838"/>
          <w:pgMar w:top="1134" w:right="1134" w:bottom="1134" w:left="1134" w:header="708" w:footer="708" w:gutter="0"/>
          <w:cols w:space="284"/>
          <w:docGrid w:linePitch="360"/>
        </w:sectPr>
      </w:pPr>
    </w:p>
    <w:p w:rsidR="007C363F" w:rsidRPr="007E7A25" w:rsidRDefault="007C363F" w:rsidP="007C363F">
      <w:pPr>
        <w:ind w:left="284" w:firstLine="424"/>
        <w:jc w:val="both"/>
        <w:rPr>
          <w:rFonts w:ascii="Times New Roman" w:hAnsi="Times New Roman" w:cs="Times New Roman"/>
          <w:b/>
          <w:sz w:val="24"/>
          <w:szCs w:val="24"/>
          <w:lang w:val="en"/>
        </w:rPr>
      </w:pPr>
    </w:p>
    <w:p w:rsidR="00FA6C42" w:rsidRPr="000072DE" w:rsidRDefault="00FA6C42" w:rsidP="007C363F">
      <w:pPr>
        <w:ind w:firstLine="284"/>
        <w:jc w:val="both"/>
        <w:rPr>
          <w:rFonts w:ascii="Times New Roman" w:hAnsi="Times New Roman" w:cs="Times New Roman"/>
          <w:b/>
          <w:i/>
          <w:spacing w:val="-8"/>
          <w:sz w:val="24"/>
          <w:szCs w:val="24"/>
          <w:lang w:val="en"/>
        </w:rPr>
      </w:pPr>
    </w:p>
    <w:p w:rsidR="007C363F" w:rsidRPr="002364EB" w:rsidRDefault="007C363F" w:rsidP="00150E4A">
      <w:pPr>
        <w:ind w:firstLine="708"/>
        <w:jc w:val="both"/>
        <w:rPr>
          <w:rFonts w:ascii="Times New Roman" w:hAnsi="Times New Roman" w:cs="Times New Roman"/>
          <w:i/>
          <w:spacing w:val="-8"/>
          <w:sz w:val="24"/>
          <w:szCs w:val="24"/>
          <w:lang w:val="en"/>
        </w:rPr>
      </w:pPr>
      <w:r w:rsidRPr="007C363F">
        <w:rPr>
          <w:rFonts w:ascii="Times New Roman" w:hAnsi="Times New Roman" w:cs="Times New Roman"/>
          <w:b/>
          <w:i/>
          <w:spacing w:val="-8"/>
          <w:sz w:val="24"/>
          <w:szCs w:val="24"/>
        </w:rPr>
        <w:t>Аннотация</w:t>
      </w:r>
      <w:r w:rsidR="00B32595">
        <w:rPr>
          <w:rFonts w:ascii="Times New Roman" w:hAnsi="Times New Roman" w:cs="Times New Roman"/>
          <w:b/>
          <w:i/>
          <w:spacing w:val="-8"/>
          <w:sz w:val="24"/>
          <w:szCs w:val="24"/>
          <w:lang w:val="en"/>
        </w:rPr>
        <w:t>:</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Бул</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макалада</w:t>
      </w:r>
      <w:r w:rsidR="00B32595">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мектептеги</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математика</w:t>
      </w:r>
      <w:r w:rsidR="00B32595">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предметтин</w:t>
      </w:r>
      <w:r w:rsidRPr="007C363F">
        <w:rPr>
          <w:rFonts w:ascii="Times New Roman" w:hAnsi="Times New Roman" w:cs="Times New Roman"/>
          <w:i/>
          <w:spacing w:val="-8"/>
          <w:sz w:val="24"/>
          <w:szCs w:val="24"/>
          <w:lang w:val="en"/>
        </w:rPr>
        <w:t xml:space="preserve"> </w:t>
      </w:r>
      <w:r w:rsidRPr="007C363F">
        <w:rPr>
          <w:rFonts w:ascii="Times New Roman" w:eastAsia="Calibri" w:hAnsi="Times New Roman" w:cs="Times New Roman"/>
          <w:i/>
          <w:spacing w:val="-8"/>
          <w:sz w:val="24"/>
          <w:szCs w:val="24"/>
        </w:rPr>
        <w:t>окутуу</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процессинде</w:t>
      </w:r>
      <w:r w:rsidRPr="007C363F">
        <w:rPr>
          <w:rFonts w:ascii="Times New Roman" w:hAnsi="Times New Roman" w:cs="Times New Roman"/>
          <w:i/>
          <w:spacing w:val="-8"/>
          <w:sz w:val="24"/>
          <w:szCs w:val="24"/>
          <w:lang w:val="en"/>
        </w:rPr>
        <w:t xml:space="preserve"> </w:t>
      </w:r>
      <w:r w:rsidRPr="007C363F">
        <w:rPr>
          <w:rFonts w:ascii="Times New Roman" w:eastAsia="Calibri" w:hAnsi="Times New Roman" w:cs="Times New Roman"/>
          <w:i/>
          <w:spacing w:val="-8"/>
          <w:sz w:val="24"/>
          <w:szCs w:val="24"/>
        </w:rPr>
        <w:t>окуучулардын</w:t>
      </w:r>
      <w:r w:rsidRPr="007C363F">
        <w:rPr>
          <w:rFonts w:ascii="Times New Roman" w:eastAsia="Calibri" w:hAnsi="Times New Roman" w:cs="Times New Roman"/>
          <w:i/>
          <w:spacing w:val="-8"/>
          <w:sz w:val="24"/>
          <w:szCs w:val="24"/>
          <w:lang w:val="en"/>
        </w:rPr>
        <w:t xml:space="preserve"> </w:t>
      </w:r>
      <w:r w:rsidRPr="007C363F">
        <w:rPr>
          <w:rFonts w:ascii="Times New Roman" w:eastAsia="Calibri" w:hAnsi="Times New Roman" w:cs="Times New Roman"/>
          <w:i/>
          <w:spacing w:val="-8"/>
          <w:sz w:val="24"/>
          <w:szCs w:val="24"/>
        </w:rPr>
        <w:t>билимин</w:t>
      </w:r>
      <w:r w:rsidRPr="007C363F">
        <w:rPr>
          <w:rFonts w:ascii="Times New Roman" w:eastAsia="Calibri" w:hAnsi="Times New Roman" w:cs="Times New Roman"/>
          <w:i/>
          <w:spacing w:val="-8"/>
          <w:sz w:val="24"/>
          <w:szCs w:val="24"/>
          <w:lang w:val="en"/>
        </w:rPr>
        <w:t xml:space="preserve"> </w:t>
      </w:r>
      <w:r w:rsidRPr="007C363F">
        <w:rPr>
          <w:rFonts w:ascii="Times New Roman" w:eastAsia="Calibri" w:hAnsi="Times New Roman" w:cs="Times New Roman"/>
          <w:i/>
          <w:spacing w:val="-8"/>
          <w:sz w:val="24"/>
          <w:szCs w:val="24"/>
        </w:rPr>
        <w:t>компетенттүүлүктөрдүн</w:t>
      </w:r>
      <w:r w:rsidRPr="007C363F">
        <w:rPr>
          <w:rFonts w:ascii="Times New Roman" w:eastAsia="Calibri" w:hAnsi="Times New Roman" w:cs="Times New Roman"/>
          <w:i/>
          <w:spacing w:val="-8"/>
          <w:sz w:val="24"/>
          <w:szCs w:val="24"/>
          <w:lang w:val="en"/>
        </w:rPr>
        <w:t xml:space="preserve"> </w:t>
      </w:r>
      <w:r w:rsidRPr="007C363F">
        <w:rPr>
          <w:rFonts w:ascii="Times New Roman" w:eastAsia="Calibri" w:hAnsi="Times New Roman" w:cs="Times New Roman"/>
          <w:i/>
          <w:spacing w:val="-8"/>
          <w:sz w:val="24"/>
          <w:szCs w:val="24"/>
        </w:rPr>
        <w:t>негизинде</w:t>
      </w:r>
      <w:r w:rsidRPr="007C363F">
        <w:rPr>
          <w:rFonts w:ascii="Times New Roman" w:eastAsia="Calibri" w:hAnsi="Times New Roman" w:cs="Times New Roman"/>
          <w:i/>
          <w:spacing w:val="-8"/>
          <w:sz w:val="24"/>
          <w:szCs w:val="24"/>
          <w:lang w:val="en"/>
        </w:rPr>
        <w:t xml:space="preserve"> </w:t>
      </w:r>
      <w:r w:rsidRPr="007C363F">
        <w:rPr>
          <w:rFonts w:ascii="Times New Roman" w:eastAsia="Calibri" w:hAnsi="Times New Roman" w:cs="Times New Roman"/>
          <w:i/>
          <w:spacing w:val="-8"/>
          <w:sz w:val="24"/>
          <w:szCs w:val="24"/>
        </w:rPr>
        <w:t>баалоо</w:t>
      </w:r>
      <w:r w:rsidRPr="007C363F">
        <w:rPr>
          <w:rFonts w:ascii="Times New Roman" w:eastAsia="Calibri" w:hAnsi="Times New Roman" w:cs="Times New Roman"/>
          <w:i/>
          <w:spacing w:val="-8"/>
          <w:sz w:val="24"/>
          <w:szCs w:val="24"/>
          <w:lang w:val="en"/>
        </w:rPr>
        <w:t xml:space="preserve">, </w:t>
      </w:r>
      <w:r w:rsidRPr="007C363F">
        <w:rPr>
          <w:rFonts w:ascii="Times New Roman" w:hAnsi="Times New Roman" w:cs="Times New Roman"/>
          <w:i/>
          <w:spacing w:val="-8"/>
          <w:sz w:val="24"/>
          <w:szCs w:val="24"/>
        </w:rPr>
        <w:t>мугалимдердин</w:t>
      </w:r>
      <w:r w:rsidR="002364EB">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жалпы</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билим</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берүүдөгү</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компетенттүүлүктөрүнүн</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калыптанышын</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көзөмөлдөө</w:t>
      </w:r>
      <w:r w:rsidR="002364EB">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процессинин</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кээ</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бир</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жолдору</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каралат</w:t>
      </w:r>
      <w:r w:rsidRPr="007C363F">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Ошондой</w:t>
      </w:r>
      <w:r w:rsidRPr="002364EB">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эле</w:t>
      </w:r>
      <w:r w:rsidRPr="002364EB">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эсептөөчүлүк</w:t>
      </w:r>
      <w:r w:rsidRPr="002364EB">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компетенттүүлүктөрдү</w:t>
      </w:r>
      <w:r w:rsidRPr="002364EB">
        <w:rPr>
          <w:rFonts w:ascii="Times New Roman" w:hAnsi="Times New Roman" w:cs="Times New Roman"/>
          <w:i/>
          <w:spacing w:val="-8"/>
          <w:sz w:val="24"/>
          <w:szCs w:val="24"/>
          <w:lang w:val="en"/>
        </w:rPr>
        <w:t xml:space="preserve"> </w:t>
      </w:r>
      <w:r w:rsidRPr="007C363F">
        <w:rPr>
          <w:rFonts w:ascii="Times New Roman" w:eastAsia="Times New Roman" w:hAnsi="Times New Roman" w:cs="Times New Roman"/>
          <w:i/>
          <w:noProof/>
          <w:color w:val="000000"/>
          <w:spacing w:val="-8"/>
          <w:sz w:val="24"/>
          <w:szCs w:val="24"/>
          <w:lang w:val="ky-KG"/>
        </w:rPr>
        <w:t>өркүндөтүү  каралган</w:t>
      </w:r>
      <w:r w:rsidRPr="002364EB">
        <w:rPr>
          <w:rFonts w:ascii="Times New Roman" w:hAnsi="Times New Roman" w:cs="Times New Roman"/>
          <w:i/>
          <w:spacing w:val="-8"/>
          <w:sz w:val="24"/>
          <w:szCs w:val="24"/>
          <w:lang w:val="en"/>
        </w:rPr>
        <w:t xml:space="preserve">. </w:t>
      </w:r>
    </w:p>
    <w:p w:rsidR="007C363F" w:rsidRPr="00FA6C42" w:rsidRDefault="007C363F" w:rsidP="00FA6C42">
      <w:pPr>
        <w:jc w:val="both"/>
        <w:rPr>
          <w:rFonts w:ascii="Times New Roman" w:hAnsi="Times New Roman" w:cs="Times New Roman"/>
          <w:i/>
          <w:spacing w:val="-8"/>
          <w:sz w:val="24"/>
          <w:szCs w:val="24"/>
        </w:rPr>
      </w:pPr>
      <w:r w:rsidRPr="002364EB">
        <w:rPr>
          <w:rFonts w:ascii="Times New Roman" w:hAnsi="Times New Roman" w:cs="Times New Roman"/>
          <w:i/>
          <w:spacing w:val="-8"/>
          <w:sz w:val="24"/>
          <w:szCs w:val="24"/>
          <w:lang w:val="en"/>
        </w:rPr>
        <w:t xml:space="preserve">           </w:t>
      </w:r>
      <w:r w:rsidRPr="007C363F">
        <w:rPr>
          <w:rFonts w:ascii="Times New Roman" w:hAnsi="Times New Roman" w:cs="Times New Roman"/>
          <w:b/>
          <w:i/>
          <w:spacing w:val="-8"/>
          <w:sz w:val="24"/>
          <w:szCs w:val="24"/>
        </w:rPr>
        <w:t>Аннотация</w:t>
      </w:r>
      <w:r w:rsidR="00B32595">
        <w:rPr>
          <w:rFonts w:ascii="Times New Roman" w:hAnsi="Times New Roman" w:cs="Times New Roman"/>
          <w:b/>
          <w:i/>
          <w:spacing w:val="-8"/>
          <w:sz w:val="24"/>
          <w:szCs w:val="24"/>
        </w:rPr>
        <w:t>:</w:t>
      </w:r>
      <w:r w:rsidR="00B57E97">
        <w:rPr>
          <w:rFonts w:ascii="Times New Roman" w:hAnsi="Times New Roman" w:cs="Times New Roman"/>
          <w:i/>
          <w:spacing w:val="-8"/>
          <w:sz w:val="24"/>
          <w:szCs w:val="24"/>
        </w:rPr>
        <w:t xml:space="preserve"> </w:t>
      </w:r>
      <w:proofErr w:type="gramStart"/>
      <w:r w:rsidRPr="007C363F">
        <w:rPr>
          <w:rFonts w:ascii="Times New Roman" w:hAnsi="Times New Roman" w:cs="Times New Roman"/>
          <w:i/>
          <w:spacing w:val="-8"/>
          <w:sz w:val="24"/>
          <w:szCs w:val="24"/>
        </w:rPr>
        <w:t>В</w:t>
      </w:r>
      <w:proofErr w:type="gramEnd"/>
      <w:r w:rsidRPr="007C363F">
        <w:rPr>
          <w:rFonts w:ascii="Times New Roman" w:hAnsi="Times New Roman" w:cs="Times New Roman"/>
          <w:i/>
          <w:spacing w:val="-8"/>
          <w:sz w:val="24"/>
          <w:szCs w:val="24"/>
        </w:rPr>
        <w:t xml:space="preserve"> настоящей статье рассматриваются вопросы оценивания достижений учащихся на компетентностной основе при обучении математике, некоторые методы процесса наблюдения за формированием у учителей общеобразовательных компетентностей.</w:t>
      </w:r>
      <w:r w:rsidR="00B32595">
        <w:rPr>
          <w:rFonts w:ascii="Times New Roman" w:hAnsi="Times New Roman" w:cs="Times New Roman"/>
          <w:i/>
          <w:spacing w:val="-8"/>
          <w:sz w:val="24"/>
          <w:szCs w:val="24"/>
        </w:rPr>
        <w:t xml:space="preserve"> </w:t>
      </w:r>
      <w:r w:rsidRPr="007C363F">
        <w:rPr>
          <w:rFonts w:ascii="Times New Roman" w:hAnsi="Times New Roman" w:cs="Times New Roman"/>
          <w:i/>
          <w:spacing w:val="-8"/>
          <w:sz w:val="24"/>
          <w:szCs w:val="24"/>
        </w:rPr>
        <w:t>А также идёт речь о развитии вычислительной компетентности у учащихся.</w:t>
      </w:r>
    </w:p>
    <w:p w:rsidR="00150E4A" w:rsidRDefault="00150E4A" w:rsidP="007C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i/>
          <w:color w:val="212121"/>
          <w:spacing w:val="-8"/>
          <w:sz w:val="24"/>
          <w:szCs w:val="24"/>
          <w:lang w:eastAsia="ru-RU"/>
        </w:rPr>
      </w:pPr>
    </w:p>
    <w:p w:rsidR="00150E4A" w:rsidRDefault="00150E4A" w:rsidP="007C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i/>
          <w:color w:val="212121"/>
          <w:spacing w:val="-8"/>
          <w:sz w:val="24"/>
          <w:szCs w:val="24"/>
          <w:lang w:eastAsia="ru-RU"/>
        </w:rPr>
      </w:pPr>
    </w:p>
    <w:p w:rsidR="00150E4A" w:rsidRDefault="00150E4A" w:rsidP="007C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i/>
          <w:color w:val="212121"/>
          <w:spacing w:val="-8"/>
          <w:sz w:val="24"/>
          <w:szCs w:val="24"/>
          <w:lang w:eastAsia="ru-RU"/>
        </w:rPr>
      </w:pPr>
    </w:p>
    <w:p w:rsidR="007C363F" w:rsidRDefault="007C363F" w:rsidP="007C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pacing w:val="-8"/>
          <w:sz w:val="24"/>
          <w:szCs w:val="24"/>
          <w:lang w:val="en-US"/>
        </w:rPr>
      </w:pPr>
      <w:r w:rsidRPr="007C363F">
        <w:rPr>
          <w:rFonts w:ascii="Times New Roman" w:eastAsia="Times New Roman" w:hAnsi="Times New Roman" w:cs="Times New Roman"/>
          <w:b/>
          <w:i/>
          <w:color w:val="212121"/>
          <w:spacing w:val="-8"/>
          <w:sz w:val="24"/>
          <w:szCs w:val="24"/>
          <w:lang w:val="en" w:eastAsia="ru-RU"/>
        </w:rPr>
        <w:t>Annotation</w:t>
      </w:r>
      <w:r w:rsidR="00B32595">
        <w:rPr>
          <w:rFonts w:ascii="Times New Roman" w:eastAsia="Times New Roman" w:hAnsi="Times New Roman" w:cs="Times New Roman"/>
          <w:i/>
          <w:color w:val="212121"/>
          <w:spacing w:val="-8"/>
          <w:sz w:val="24"/>
          <w:szCs w:val="24"/>
          <w:lang w:val="en" w:eastAsia="ru-RU"/>
        </w:rPr>
        <w:t>:</w:t>
      </w:r>
      <w:r w:rsidRPr="007C363F">
        <w:rPr>
          <w:rFonts w:ascii="Times New Roman" w:eastAsia="Times New Roman" w:hAnsi="Times New Roman" w:cs="Times New Roman"/>
          <w:i/>
          <w:color w:val="212121"/>
          <w:spacing w:val="-8"/>
          <w:sz w:val="24"/>
          <w:szCs w:val="24"/>
          <w:lang w:val="en" w:eastAsia="ru-RU"/>
        </w:rPr>
        <w:t xml:space="preserve"> This article deals with the assessment of students' achievements on a competence-based basis in teaching mathematics, some methods of the process of monitoring the formation of general educational competencies among teachers. And also we are talking about the development of computational competence among students.</w:t>
      </w:r>
      <w:r w:rsidRPr="007C363F">
        <w:rPr>
          <w:rFonts w:ascii="Times New Roman" w:hAnsi="Times New Roman" w:cs="Times New Roman"/>
          <w:i/>
          <w:spacing w:val="-8"/>
          <w:sz w:val="24"/>
          <w:szCs w:val="24"/>
          <w:lang w:val="en-US"/>
        </w:rPr>
        <w:t xml:space="preserve"> </w:t>
      </w:r>
    </w:p>
    <w:p w:rsidR="00150E4A" w:rsidRPr="00B010C2" w:rsidRDefault="00150E4A" w:rsidP="00150E4A">
      <w:pPr>
        <w:jc w:val="both"/>
        <w:rPr>
          <w:rFonts w:ascii="Times New Roman" w:hAnsi="Times New Roman" w:cs="Times New Roman"/>
          <w:i/>
          <w:spacing w:val="-8"/>
          <w:sz w:val="24"/>
          <w:szCs w:val="24"/>
          <w:lang w:val="en"/>
        </w:rPr>
      </w:pPr>
      <w:r w:rsidRPr="007C363F">
        <w:rPr>
          <w:rFonts w:ascii="Times New Roman" w:hAnsi="Times New Roman" w:cs="Times New Roman"/>
          <w:i/>
          <w:spacing w:val="-8"/>
          <w:sz w:val="24"/>
          <w:szCs w:val="24"/>
          <w:lang w:val="en"/>
        </w:rPr>
        <w:t xml:space="preserve">          </w:t>
      </w:r>
      <w:r>
        <w:rPr>
          <w:rFonts w:ascii="Times New Roman" w:hAnsi="Times New Roman" w:cs="Times New Roman"/>
          <w:i/>
          <w:spacing w:val="-8"/>
          <w:sz w:val="24"/>
          <w:szCs w:val="24"/>
          <w:lang w:val="en"/>
        </w:rPr>
        <w:tab/>
      </w:r>
      <w:r w:rsidRPr="007C363F">
        <w:rPr>
          <w:rFonts w:ascii="Times New Roman" w:hAnsi="Times New Roman" w:cs="Times New Roman"/>
          <w:b/>
          <w:i/>
          <w:spacing w:val="-8"/>
          <w:sz w:val="24"/>
          <w:szCs w:val="24"/>
        </w:rPr>
        <w:t>Түйүндүү</w:t>
      </w:r>
      <w:r w:rsidR="00B32595">
        <w:rPr>
          <w:rFonts w:ascii="Times New Roman" w:hAnsi="Times New Roman" w:cs="Times New Roman"/>
          <w:b/>
          <w:i/>
          <w:spacing w:val="-8"/>
          <w:sz w:val="24"/>
          <w:szCs w:val="24"/>
          <w:lang w:val="en"/>
        </w:rPr>
        <w:t xml:space="preserve"> </w:t>
      </w:r>
      <w:r w:rsidRPr="007C363F">
        <w:rPr>
          <w:rFonts w:ascii="Times New Roman" w:hAnsi="Times New Roman" w:cs="Times New Roman"/>
          <w:b/>
          <w:i/>
          <w:spacing w:val="-8"/>
          <w:sz w:val="24"/>
          <w:szCs w:val="24"/>
        </w:rPr>
        <w:t>сөздөр</w:t>
      </w:r>
      <w:r w:rsidRPr="00B010C2">
        <w:rPr>
          <w:rFonts w:ascii="Times New Roman" w:hAnsi="Times New Roman" w:cs="Times New Roman"/>
          <w:b/>
          <w:i/>
          <w:spacing w:val="-8"/>
          <w:sz w:val="24"/>
          <w:szCs w:val="24"/>
          <w:lang w:val="en"/>
        </w:rPr>
        <w:t>:</w:t>
      </w:r>
      <w:r w:rsidRPr="00B010C2">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компетенттүүлүктөр</w:t>
      </w:r>
      <w:r w:rsidRPr="00B010C2">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окутуу</w:t>
      </w:r>
      <w:r w:rsidRPr="00B010C2">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процесстери</w:t>
      </w:r>
      <w:r w:rsidRPr="00B010C2">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эсептөөчүлүк</w:t>
      </w:r>
      <w:r w:rsidRPr="00B010C2">
        <w:rPr>
          <w:rFonts w:ascii="Times New Roman" w:hAnsi="Times New Roman" w:cs="Times New Roman"/>
          <w:i/>
          <w:spacing w:val="-8"/>
          <w:sz w:val="24"/>
          <w:szCs w:val="24"/>
          <w:lang w:val="en"/>
        </w:rPr>
        <w:t xml:space="preserve">   </w:t>
      </w:r>
      <w:r w:rsidRPr="007C363F">
        <w:rPr>
          <w:rFonts w:ascii="Times New Roman" w:hAnsi="Times New Roman" w:cs="Times New Roman"/>
          <w:i/>
          <w:spacing w:val="-8"/>
          <w:sz w:val="24"/>
          <w:szCs w:val="24"/>
        </w:rPr>
        <w:t>компетенттүүлүк</w:t>
      </w:r>
      <w:r w:rsidRPr="00B010C2">
        <w:rPr>
          <w:rFonts w:ascii="Times New Roman" w:hAnsi="Times New Roman" w:cs="Times New Roman"/>
          <w:i/>
          <w:spacing w:val="-8"/>
          <w:sz w:val="24"/>
          <w:szCs w:val="24"/>
          <w:lang w:val="en"/>
        </w:rPr>
        <w:t>.</w:t>
      </w:r>
    </w:p>
    <w:p w:rsidR="00150E4A" w:rsidRDefault="00150E4A" w:rsidP="00150E4A">
      <w:pPr>
        <w:ind w:firstLine="708"/>
        <w:jc w:val="both"/>
        <w:rPr>
          <w:rFonts w:ascii="Times New Roman" w:hAnsi="Times New Roman" w:cs="Times New Roman"/>
          <w:i/>
          <w:spacing w:val="-8"/>
          <w:sz w:val="24"/>
          <w:szCs w:val="24"/>
        </w:rPr>
      </w:pPr>
      <w:r w:rsidRPr="007C363F">
        <w:rPr>
          <w:rFonts w:ascii="Times New Roman" w:hAnsi="Times New Roman" w:cs="Times New Roman"/>
          <w:b/>
          <w:i/>
          <w:spacing w:val="-8"/>
          <w:sz w:val="24"/>
          <w:szCs w:val="24"/>
        </w:rPr>
        <w:t>Ключевые слова</w:t>
      </w:r>
      <w:r w:rsidRPr="007C363F">
        <w:rPr>
          <w:rFonts w:ascii="Times New Roman" w:hAnsi="Times New Roman" w:cs="Times New Roman"/>
          <w:i/>
          <w:spacing w:val="-8"/>
          <w:sz w:val="24"/>
          <w:szCs w:val="24"/>
        </w:rPr>
        <w:t>: компетентности, процесс обучения, вычислительная компетентность.</w:t>
      </w:r>
    </w:p>
    <w:p w:rsidR="007C363F" w:rsidRPr="00B32595" w:rsidRDefault="007C363F" w:rsidP="00150E4A">
      <w:pPr>
        <w:ind w:firstLine="708"/>
        <w:jc w:val="both"/>
        <w:rPr>
          <w:rFonts w:ascii="Times New Roman" w:hAnsi="Times New Roman" w:cs="Times New Roman"/>
          <w:i/>
          <w:spacing w:val="-8"/>
          <w:sz w:val="24"/>
          <w:szCs w:val="24"/>
          <w:lang w:val="en-US"/>
        </w:rPr>
      </w:pPr>
      <w:r w:rsidRPr="00B32595">
        <w:rPr>
          <w:rFonts w:ascii="Times New Roman" w:eastAsia="Times New Roman" w:hAnsi="Times New Roman" w:cs="Times New Roman"/>
          <w:b/>
          <w:i/>
          <w:spacing w:val="-8"/>
          <w:sz w:val="24"/>
          <w:szCs w:val="24"/>
          <w:lang w:val="en" w:eastAsia="ru-RU"/>
        </w:rPr>
        <w:t>Key</w:t>
      </w:r>
      <w:r w:rsidRPr="00B32595">
        <w:rPr>
          <w:rFonts w:ascii="Times New Roman" w:eastAsia="Times New Roman" w:hAnsi="Times New Roman" w:cs="Times New Roman"/>
          <w:b/>
          <w:i/>
          <w:spacing w:val="-8"/>
          <w:sz w:val="24"/>
          <w:szCs w:val="24"/>
          <w:lang w:val="en-US" w:eastAsia="ru-RU"/>
        </w:rPr>
        <w:t xml:space="preserve"> </w:t>
      </w:r>
      <w:r w:rsidRPr="00B32595">
        <w:rPr>
          <w:rFonts w:ascii="Times New Roman" w:eastAsia="Times New Roman" w:hAnsi="Times New Roman" w:cs="Times New Roman"/>
          <w:b/>
          <w:i/>
          <w:spacing w:val="-8"/>
          <w:sz w:val="24"/>
          <w:szCs w:val="24"/>
          <w:lang w:val="en" w:eastAsia="ru-RU"/>
        </w:rPr>
        <w:t>words</w:t>
      </w:r>
      <w:r w:rsidRPr="00B32595">
        <w:rPr>
          <w:rFonts w:ascii="Times New Roman" w:eastAsia="Times New Roman" w:hAnsi="Times New Roman" w:cs="Times New Roman"/>
          <w:i/>
          <w:spacing w:val="-8"/>
          <w:sz w:val="24"/>
          <w:szCs w:val="24"/>
          <w:lang w:val="en" w:eastAsia="ru-RU"/>
        </w:rPr>
        <w:t>: competence, learning process, computational competence.</w:t>
      </w:r>
    </w:p>
    <w:p w:rsidR="007C363F" w:rsidRPr="007C363F" w:rsidRDefault="007C363F" w:rsidP="00153D4B">
      <w:pPr>
        <w:ind w:firstLine="708"/>
        <w:jc w:val="both"/>
        <w:rPr>
          <w:rFonts w:ascii="Times New Roman" w:hAnsi="Times New Roman" w:cs="Times New Roman"/>
          <w:spacing w:val="-8"/>
          <w:sz w:val="24"/>
          <w:szCs w:val="24"/>
          <w:lang w:val="ky-KG"/>
        </w:rPr>
      </w:pPr>
      <w:r w:rsidRPr="007C363F">
        <w:rPr>
          <w:rFonts w:ascii="Times New Roman" w:hAnsi="Times New Roman" w:cs="Times New Roman"/>
          <w:color w:val="262626" w:themeColor="text1" w:themeTint="D9"/>
          <w:spacing w:val="-8"/>
          <w:sz w:val="24"/>
          <w:szCs w:val="24"/>
          <w:lang w:val="ky-KG"/>
        </w:rPr>
        <w:t xml:space="preserve">Ааламдашуу, заманбап маалыматтык-коммуникациялык технологиялардын өнүгүшү, экономиканын түзүлүшүндөгү өзгөрүүлөр, </w:t>
      </w:r>
      <w:r w:rsidRPr="007C363F">
        <w:rPr>
          <w:rFonts w:ascii="Times New Roman" w:hAnsi="Times New Roman" w:cs="Times New Roman"/>
          <w:color w:val="262626" w:themeColor="text1" w:themeTint="D9"/>
          <w:spacing w:val="-8"/>
          <w:sz w:val="24"/>
          <w:szCs w:val="24"/>
          <w:lang w:val="ky-KG"/>
        </w:rPr>
        <w:lastRenderedPageBreak/>
        <w:t>Кыргызстандын жалпы билим берүүчү мектептериндеги математикалык билим берүүгө маданияттык компетенттик мамиленин негизинде мамиле жасоо менен компетентүү, мезгилдин талабына ылайык өз алдынча даярдыгы бар, турмуштук маселелерди чече билген инсандарды тарбиялоо милдетин коёт.</w:t>
      </w:r>
      <w:r w:rsidRPr="007C363F">
        <w:rPr>
          <w:rFonts w:ascii="Times New Roman" w:hAnsi="Times New Roman" w:cs="Times New Roman"/>
          <w:spacing w:val="-8"/>
          <w:sz w:val="24"/>
          <w:szCs w:val="24"/>
          <w:lang w:val="ky-KG"/>
        </w:rPr>
        <w:t xml:space="preserve"> Билим берүүнүн  эффективдүүлүгүн артырууда  окуучуларга маалыматтык, коммуникациялык, интерактивдик технологиялар менен билим берүү, тарбиялоо жана заманбап билим берүү чөйрөсүндө  математик  мугалимдердин  кесиптик чеберчилигин  жогорулатуу талабы турат.</w:t>
      </w:r>
    </w:p>
    <w:p w:rsidR="007C363F" w:rsidRPr="007C363F" w:rsidRDefault="007C363F" w:rsidP="007C363F">
      <w:pPr>
        <w:ind w:firstLine="708"/>
        <w:jc w:val="both"/>
        <w:rPr>
          <w:rFonts w:ascii="Times New Roman" w:hAnsi="Times New Roman" w:cs="Times New Roman"/>
          <w:spacing w:val="-8"/>
          <w:sz w:val="24"/>
          <w:szCs w:val="24"/>
          <w:lang w:val="ky-KG"/>
        </w:rPr>
      </w:pPr>
      <w:r w:rsidRPr="007C363F">
        <w:rPr>
          <w:rFonts w:ascii="Times New Roman" w:hAnsi="Times New Roman" w:cs="Times New Roman"/>
          <w:spacing w:val="-8"/>
          <w:sz w:val="24"/>
          <w:szCs w:val="24"/>
          <w:lang w:val="ky-KG"/>
        </w:rPr>
        <w:t>Агартуучулук  багытындагы  эмгектенген талантуу мате</w:t>
      </w:r>
      <w:r w:rsidR="00D952A3">
        <w:rPr>
          <w:rFonts w:ascii="Times New Roman" w:hAnsi="Times New Roman" w:cs="Times New Roman"/>
          <w:spacing w:val="-8"/>
          <w:sz w:val="24"/>
          <w:szCs w:val="24"/>
          <w:lang w:val="ky-KG"/>
        </w:rPr>
        <w:t>матиктерди эл ичинде эрте таанылып</w:t>
      </w:r>
      <w:r w:rsidRPr="007C363F">
        <w:rPr>
          <w:rFonts w:ascii="Times New Roman" w:hAnsi="Times New Roman" w:cs="Times New Roman"/>
          <w:spacing w:val="-8"/>
          <w:sz w:val="24"/>
          <w:szCs w:val="24"/>
          <w:lang w:val="ky-KG"/>
        </w:rPr>
        <w:t>,  ар бир инсанды  тарыхый социалдык шартта жаштайынан  тарбиялап,  жашоо-турмушмушуна, салтына, акыл-насаатына кунт коюп кыйынчылыктарды  жеңген, жамандык-жакшылыкты башынан кечирген,  жөнөкөй, кайрымдуу, адамгерчиликтүү инсан болууга аракеттенген.</w:t>
      </w:r>
    </w:p>
    <w:p w:rsidR="007C363F" w:rsidRPr="007C363F" w:rsidRDefault="007C363F" w:rsidP="007C363F">
      <w:pPr>
        <w:ind w:firstLine="708"/>
        <w:jc w:val="both"/>
        <w:rPr>
          <w:rFonts w:ascii="Times New Roman" w:hAnsi="Times New Roman" w:cs="Times New Roman"/>
          <w:spacing w:val="-8"/>
          <w:sz w:val="24"/>
          <w:szCs w:val="24"/>
          <w:lang w:val="ky-KG"/>
        </w:rPr>
      </w:pPr>
      <w:r w:rsidRPr="007C363F">
        <w:rPr>
          <w:rFonts w:ascii="Times New Roman" w:hAnsi="Times New Roman" w:cs="Times New Roman"/>
          <w:spacing w:val="-8"/>
          <w:sz w:val="24"/>
          <w:szCs w:val="24"/>
          <w:lang w:val="ky-KG"/>
        </w:rPr>
        <w:t xml:space="preserve"> Азыркы  мезгилде  өнүгүү  стратегиясы  жана өнүгүү  концепция,  КР туруктуу өнүктүрүүнүн улуттук стратегиясы  өзгөчө мааниге ээ. Биздин шартта мектептеги  математикага  өз ара байланышкан  үч  деңгээлди  белгилесек болот:  стратегиялык, технологиялык (тактикалык) жана  адамдардын  өз ара байланыштык. Стратегиялык   деңгээл  жаңы  идеяларды жана теорияларды  колдонуу аркылуу математиканын  максаттары, принциптери,  негизги багыттары менен  байланышкан. Башкы идеялары  болуп билим берүүнү гумандаштыруу, инсанга багыттоо жана демократияга ыктоо,  окуучуларды коомго аралаштыруу (социалдаштыруу)  компетенцияларды калыптандыруу   керек. Технологиялык  деңгээлде   математиканын принциптерин жана  ыкмаларын  колдонуу менен идеяларды турмушка ашыруу   жолдору  ишке ашат.</w:t>
      </w:r>
    </w:p>
    <w:p w:rsidR="007C363F" w:rsidRPr="007C363F" w:rsidRDefault="007C363F" w:rsidP="007C363F">
      <w:pPr>
        <w:ind w:firstLine="424"/>
        <w:jc w:val="both"/>
        <w:rPr>
          <w:rFonts w:ascii="Times New Roman" w:eastAsia="Calibri" w:hAnsi="Times New Roman" w:cs="Times New Roman"/>
          <w:spacing w:val="-8"/>
          <w:sz w:val="24"/>
          <w:szCs w:val="24"/>
          <w:lang w:val="ky-KG"/>
        </w:rPr>
      </w:pPr>
      <w:r w:rsidRPr="007C363F">
        <w:rPr>
          <w:rFonts w:ascii="Times New Roman" w:eastAsia="Calibri" w:hAnsi="Times New Roman" w:cs="Times New Roman"/>
          <w:spacing w:val="-8"/>
          <w:sz w:val="24"/>
          <w:szCs w:val="24"/>
          <w:lang w:val="ky-KG"/>
        </w:rPr>
        <w:t xml:space="preserve">Кыргыз Республикасында билим берүү системасын өнүктүрүүнүн стратегиялык багыттары жөнүндөгү токтомунда (№201, 23.03.12) КРда  2020-жылга чейинки билим берүүнү өнүктүрүүнүн концепциясы бекитилген. Бул маанилүү документте билим берүү системасын реформалоонун негизги багыттары белгиленген. Анда орто мектептерге тез өзгөрүп турган коомго тездик менен ыңгайлаша алган жана проблемаларды чечүү билгичтиктерине, </w:t>
      </w:r>
      <w:r w:rsidRPr="007C363F">
        <w:rPr>
          <w:rFonts w:ascii="Times New Roman" w:eastAsia="Calibri" w:hAnsi="Times New Roman" w:cs="Times New Roman"/>
          <w:spacing w:val="-8"/>
          <w:sz w:val="24"/>
          <w:szCs w:val="24"/>
          <w:lang w:val="ky-KG"/>
        </w:rPr>
        <w:lastRenderedPageBreak/>
        <w:t>инсандык жана граждандык өнүгүүсү жана кесиптик ишмердүүлүгүн баштоо үчүн жетишээрлик компетенцияларга ээ болгон жаштарды тарбиялап, өстүрүп чыгаруу милдети коюлган [1].</w:t>
      </w:r>
    </w:p>
    <w:p w:rsidR="007C363F" w:rsidRPr="00B32595" w:rsidRDefault="007C363F" w:rsidP="007C363F">
      <w:pPr>
        <w:widowControl w:val="0"/>
        <w:autoSpaceDE w:val="0"/>
        <w:autoSpaceDN w:val="0"/>
        <w:adjustRightInd w:val="0"/>
        <w:jc w:val="both"/>
        <w:rPr>
          <w:rFonts w:ascii="Times New Roman" w:hAnsi="Times New Roman" w:cs="Times New Roman"/>
          <w:spacing w:val="-8"/>
          <w:sz w:val="24"/>
          <w:szCs w:val="24"/>
          <w:lang w:val="ky-KG"/>
        </w:rPr>
      </w:pPr>
      <w:r w:rsidRPr="007C363F">
        <w:rPr>
          <w:rFonts w:ascii="Times New Roman" w:hAnsi="Times New Roman" w:cs="Times New Roman"/>
          <w:spacing w:val="-8"/>
          <w:sz w:val="24"/>
          <w:szCs w:val="24"/>
          <w:lang w:val="uz-Cyrl-UZ" w:eastAsia="ru-RU"/>
        </w:rPr>
        <w:t xml:space="preserve">  </w:t>
      </w:r>
      <w:r w:rsidRPr="007C363F">
        <w:rPr>
          <w:rFonts w:ascii="Times New Roman" w:hAnsi="Times New Roman" w:cs="Times New Roman"/>
          <w:spacing w:val="-8"/>
          <w:sz w:val="24"/>
          <w:szCs w:val="24"/>
          <w:lang w:val="uz-Cyrl-UZ" w:eastAsia="ru-RU"/>
        </w:rPr>
        <w:tab/>
        <w:t xml:space="preserve">Кыргыз Республикасынын жалпы билим берүү уюмдарынын 5-9-класстар үчүн «Математика» боюнча  предметтик стандарт  </w:t>
      </w:r>
      <w:r w:rsidRPr="007C363F">
        <w:rPr>
          <w:rFonts w:ascii="Times New Roman" w:hAnsi="Times New Roman" w:cs="Times New Roman"/>
          <w:spacing w:val="-8"/>
          <w:sz w:val="24"/>
          <w:szCs w:val="24"/>
          <w:lang w:val="uz-Cyrl-UZ"/>
        </w:rPr>
        <w:t>Кыргыз Республикасынын өкмөтүнүн 2014-жылдын 21-июл</w:t>
      </w:r>
      <w:r w:rsidR="00D952A3">
        <w:rPr>
          <w:rFonts w:ascii="Times New Roman" w:hAnsi="Times New Roman" w:cs="Times New Roman"/>
          <w:spacing w:val="-8"/>
          <w:sz w:val="24"/>
          <w:szCs w:val="24"/>
          <w:lang w:val="uz-Cyrl-UZ"/>
        </w:rPr>
        <w:t>ун</w:t>
      </w:r>
      <w:r w:rsidRPr="007C363F">
        <w:rPr>
          <w:rFonts w:ascii="Times New Roman" w:hAnsi="Times New Roman" w:cs="Times New Roman"/>
          <w:spacing w:val="-8"/>
          <w:sz w:val="24"/>
          <w:szCs w:val="24"/>
          <w:lang w:val="uz-Cyrl-UZ"/>
        </w:rPr>
        <w:t>дагы № 403 токтому менен бекитилген.</w:t>
      </w:r>
      <w:r w:rsidRPr="007C363F">
        <w:rPr>
          <w:rFonts w:ascii="Times New Roman" w:hAnsi="Times New Roman" w:cs="Times New Roman"/>
          <w:color w:val="262626" w:themeColor="text1" w:themeTint="D9"/>
          <w:spacing w:val="-8"/>
          <w:sz w:val="24"/>
          <w:szCs w:val="24"/>
          <w:lang w:val="ky-KG"/>
        </w:rPr>
        <w:t xml:space="preserve"> </w:t>
      </w:r>
      <w:r w:rsidRPr="00B32595">
        <w:rPr>
          <w:rFonts w:ascii="Times New Roman" w:hAnsi="Times New Roman" w:cs="Times New Roman"/>
          <w:spacing w:val="-8"/>
          <w:sz w:val="24"/>
          <w:szCs w:val="24"/>
          <w:lang w:val="ky-KG"/>
        </w:rPr>
        <w:t xml:space="preserve">Жалпы математикалык билим берүүнүн предметтик стандартынын билим берүүнүн натыйжаларына коюлган компетенциялык талаптары негизинен эки топко бөлүнөт: </w:t>
      </w:r>
      <w:r w:rsidRPr="00B32595">
        <w:rPr>
          <w:rFonts w:ascii="Times New Roman" w:eastAsia="Times New Roman" w:hAnsi="Times New Roman" w:cs="Times New Roman"/>
          <w:spacing w:val="-8"/>
          <w:sz w:val="24"/>
          <w:szCs w:val="24"/>
          <w:lang w:val="ky-KG" w:eastAsia="ru-RU"/>
        </w:rPr>
        <w:t>негизги (</w:t>
      </w:r>
      <w:r w:rsidRPr="00B32595">
        <w:rPr>
          <w:rFonts w:ascii="Times New Roman" w:hAnsi="Times New Roman" w:cs="Times New Roman"/>
          <w:spacing w:val="-8"/>
          <w:sz w:val="24"/>
          <w:szCs w:val="24"/>
          <w:lang w:val="ky-KG"/>
        </w:rPr>
        <w:t>өзөктүү) жана предметтик компетенциялар.</w:t>
      </w:r>
    </w:p>
    <w:p w:rsidR="007C363F" w:rsidRPr="007C363F" w:rsidRDefault="007C363F" w:rsidP="007C363F">
      <w:pPr>
        <w:ind w:firstLine="708"/>
        <w:jc w:val="both"/>
        <w:rPr>
          <w:rFonts w:ascii="Times New Roman" w:eastAsia="Times New Roman" w:hAnsi="Times New Roman" w:cs="Times New Roman"/>
          <w:spacing w:val="-8"/>
          <w:sz w:val="24"/>
          <w:szCs w:val="24"/>
          <w:lang w:val="ky-KG" w:eastAsia="ru-RU"/>
        </w:rPr>
      </w:pPr>
      <w:r w:rsidRPr="007C363F">
        <w:rPr>
          <w:rFonts w:ascii="Times New Roman" w:hAnsi="Times New Roman" w:cs="Times New Roman"/>
          <w:spacing w:val="-8"/>
          <w:sz w:val="24"/>
          <w:szCs w:val="24"/>
          <w:lang w:val="ky-KG"/>
        </w:rPr>
        <w:t xml:space="preserve"> Демек,</w:t>
      </w:r>
      <w:r w:rsidRPr="007C363F">
        <w:rPr>
          <w:rFonts w:ascii="Times New Roman" w:eastAsia="Times New Roman" w:hAnsi="Times New Roman" w:cs="Times New Roman"/>
          <w:spacing w:val="-8"/>
          <w:sz w:val="24"/>
          <w:szCs w:val="24"/>
          <w:lang w:val="ky-KG" w:eastAsia="ru-RU"/>
        </w:rPr>
        <w:t xml:space="preserve"> бүгүнкү күндүн талабына ылайык окуучу </w:t>
      </w:r>
      <w:r w:rsidRPr="007C363F">
        <w:rPr>
          <w:rFonts w:ascii="Times New Roman" w:hAnsi="Times New Roman" w:cs="Times New Roman"/>
          <w:spacing w:val="-8"/>
          <w:sz w:val="24"/>
          <w:szCs w:val="24"/>
          <w:lang w:val="ky-KG"/>
        </w:rPr>
        <w:t xml:space="preserve">өзгөрүүлөргө бат ыңгайлашкан, ар кандай кырдаалда проблемаларды өз алдынча чече алган, </w:t>
      </w:r>
      <w:r w:rsidRPr="007C363F">
        <w:rPr>
          <w:rFonts w:ascii="Times New Roman" w:eastAsia="Times New Roman" w:hAnsi="Times New Roman" w:cs="Times New Roman"/>
          <w:spacing w:val="-8"/>
          <w:sz w:val="24"/>
          <w:szCs w:val="24"/>
          <w:lang w:val="ky-KG" w:eastAsia="ru-RU"/>
        </w:rPr>
        <w:t>тагыраак айтканда компетенттүүлүктүн төмөнкүдөй негизги (ключевой) компоненттерине ээ болууга тийиш:</w:t>
      </w:r>
    </w:p>
    <w:p w:rsidR="007C363F" w:rsidRPr="007C363F" w:rsidRDefault="007C363F" w:rsidP="00B32595">
      <w:pPr>
        <w:overflowPunct w:val="0"/>
        <w:autoSpaceDE w:val="0"/>
        <w:autoSpaceDN w:val="0"/>
        <w:adjustRightInd w:val="0"/>
        <w:ind w:firstLine="284"/>
        <w:jc w:val="both"/>
        <w:rPr>
          <w:rFonts w:ascii="Times New Roman" w:eastAsia="Times New Roman" w:hAnsi="Times New Roman" w:cs="Times New Roman"/>
          <w:spacing w:val="-8"/>
          <w:sz w:val="24"/>
          <w:szCs w:val="24"/>
          <w:lang w:val="ky-KG" w:eastAsia="ru-RU"/>
        </w:rPr>
      </w:pPr>
      <w:r w:rsidRPr="007C363F">
        <w:rPr>
          <w:rFonts w:ascii="Times New Roman" w:eastAsia="Times New Roman" w:hAnsi="Times New Roman" w:cs="Times New Roman"/>
          <w:b/>
          <w:i/>
          <w:spacing w:val="-8"/>
          <w:sz w:val="24"/>
          <w:szCs w:val="24"/>
          <w:lang w:val="ky-KG" w:eastAsia="ru-RU"/>
        </w:rPr>
        <w:t>1.</w:t>
      </w:r>
      <w:r w:rsidR="00D952A3">
        <w:rPr>
          <w:rFonts w:ascii="Times New Roman" w:eastAsia="Times New Roman" w:hAnsi="Times New Roman" w:cs="Times New Roman"/>
          <w:b/>
          <w:i/>
          <w:spacing w:val="-8"/>
          <w:sz w:val="24"/>
          <w:szCs w:val="24"/>
          <w:lang w:val="ky-KG" w:eastAsia="ru-RU"/>
        </w:rPr>
        <w:t xml:space="preserve"> </w:t>
      </w:r>
      <w:r w:rsidRPr="007C363F">
        <w:rPr>
          <w:rFonts w:ascii="Times New Roman" w:eastAsia="Times New Roman" w:hAnsi="Times New Roman" w:cs="Times New Roman"/>
          <w:b/>
          <w:i/>
          <w:spacing w:val="-8"/>
          <w:sz w:val="24"/>
          <w:szCs w:val="24"/>
          <w:lang w:val="ky-KG" w:eastAsia="ru-RU"/>
        </w:rPr>
        <w:t>Маалыматтык компетенттүүлүк</w:t>
      </w:r>
      <w:r w:rsidRPr="007C363F">
        <w:rPr>
          <w:rFonts w:ascii="Times New Roman" w:eastAsia="Times New Roman" w:hAnsi="Times New Roman" w:cs="Times New Roman"/>
          <w:spacing w:val="-8"/>
          <w:sz w:val="24"/>
          <w:szCs w:val="24"/>
          <w:lang w:val="ky-KG" w:eastAsia="ru-RU"/>
        </w:rPr>
        <w:t xml:space="preserve">-өз ишмердигин пландап, жүзөгө ашыруу, аргументтүү тыянактарды чыгаруу үчүн маалыматты колдонууга даярдык. Бул маалымат менен төмөндөгүдөй иштей билүүнү билдирет: жетишпеген маалыматты максаттуу түрдө издөө, анын айрым бөлүктөрүн салыштыруу, бүтүндөй талдоо билгичтиктерине ээ болуу, божомол жасоо. </w:t>
      </w:r>
    </w:p>
    <w:p w:rsidR="007C363F" w:rsidRPr="007C363F" w:rsidRDefault="007C363F" w:rsidP="00B32595">
      <w:pPr>
        <w:overflowPunct w:val="0"/>
        <w:autoSpaceDE w:val="0"/>
        <w:autoSpaceDN w:val="0"/>
        <w:adjustRightInd w:val="0"/>
        <w:ind w:firstLine="284"/>
        <w:jc w:val="both"/>
        <w:rPr>
          <w:rFonts w:ascii="Times New Roman" w:eastAsia="Times New Roman" w:hAnsi="Times New Roman" w:cs="Times New Roman"/>
          <w:b/>
          <w:i/>
          <w:spacing w:val="-8"/>
          <w:sz w:val="24"/>
          <w:szCs w:val="24"/>
          <w:lang w:val="ky-KG" w:eastAsia="ru-RU"/>
        </w:rPr>
      </w:pPr>
      <w:r w:rsidRPr="007C363F">
        <w:rPr>
          <w:rFonts w:ascii="Times New Roman" w:eastAsia="Times New Roman" w:hAnsi="Times New Roman" w:cs="Times New Roman"/>
          <w:b/>
          <w:i/>
          <w:spacing w:val="-8"/>
          <w:sz w:val="24"/>
          <w:szCs w:val="24"/>
          <w:lang w:val="ky-KG" w:eastAsia="ru-RU"/>
        </w:rPr>
        <w:t>2.</w:t>
      </w:r>
      <w:r w:rsidR="00D952A3">
        <w:rPr>
          <w:rFonts w:ascii="Times New Roman" w:eastAsia="Times New Roman" w:hAnsi="Times New Roman" w:cs="Times New Roman"/>
          <w:b/>
          <w:i/>
          <w:spacing w:val="-8"/>
          <w:sz w:val="24"/>
          <w:szCs w:val="24"/>
          <w:lang w:val="ky-KG" w:eastAsia="ru-RU"/>
        </w:rPr>
        <w:t xml:space="preserve"> </w:t>
      </w:r>
      <w:r w:rsidRPr="007C363F">
        <w:rPr>
          <w:rFonts w:ascii="Times New Roman" w:eastAsia="Times New Roman" w:hAnsi="Times New Roman" w:cs="Times New Roman"/>
          <w:b/>
          <w:bCs/>
          <w:i/>
          <w:spacing w:val="-8"/>
          <w:sz w:val="24"/>
          <w:szCs w:val="24"/>
          <w:lang w:val="ky-KG" w:eastAsia="ru-RU"/>
        </w:rPr>
        <w:t>Социалдык-коммуникативдик</w:t>
      </w:r>
      <w:r w:rsidRPr="007C363F">
        <w:rPr>
          <w:rFonts w:ascii="Times New Roman" w:eastAsia="Times New Roman" w:hAnsi="Times New Roman" w:cs="Times New Roman"/>
          <w:bCs/>
          <w:i/>
          <w:spacing w:val="-8"/>
          <w:sz w:val="24"/>
          <w:szCs w:val="24"/>
          <w:lang w:val="ky-KG" w:eastAsia="ru-RU"/>
        </w:rPr>
        <w:t>-</w:t>
      </w:r>
      <w:r w:rsidRPr="007C363F">
        <w:rPr>
          <w:rFonts w:ascii="Times New Roman" w:eastAsia="Times New Roman" w:hAnsi="Times New Roman" w:cs="Times New Roman"/>
          <w:spacing w:val="-8"/>
          <w:sz w:val="24"/>
          <w:szCs w:val="24"/>
          <w:lang w:val="ky-KG" w:eastAsia="ru-RU"/>
        </w:rPr>
        <w:t xml:space="preserve">өзүнүн кызыкчылыктарын башка адамдардын жана социалдык топтордун таламдары менен шайкеш келтирүүгө, көз караштардын көп түрдүүлүгүн таануу жана башка адамдардын баалуулуктарын (диний, этникалык, кесиптик, инсандык ж.у.с.) таануу менен өз пикирин цивилизациялуу түрдө жактоого даярдык. Диалог учурунда зарыл маалыматты ала билүүгө, аны оозеки жана жазуу түрүндө баяндоого даяр болуу. </w:t>
      </w:r>
    </w:p>
    <w:p w:rsidR="007C363F" w:rsidRPr="007C363F" w:rsidRDefault="007C363F" w:rsidP="00B32595">
      <w:pPr>
        <w:overflowPunct w:val="0"/>
        <w:autoSpaceDE w:val="0"/>
        <w:autoSpaceDN w:val="0"/>
        <w:adjustRightInd w:val="0"/>
        <w:ind w:firstLine="284"/>
        <w:jc w:val="both"/>
        <w:rPr>
          <w:rFonts w:ascii="Times New Roman" w:eastAsia="Times New Roman" w:hAnsi="Times New Roman" w:cs="Times New Roman"/>
          <w:spacing w:val="-8"/>
          <w:sz w:val="24"/>
          <w:szCs w:val="24"/>
          <w:lang w:val="ky-KG" w:eastAsia="ru-RU"/>
        </w:rPr>
      </w:pPr>
      <w:r w:rsidRPr="007C363F">
        <w:rPr>
          <w:rFonts w:ascii="Times New Roman" w:eastAsia="Times New Roman" w:hAnsi="Times New Roman" w:cs="Times New Roman"/>
          <w:b/>
          <w:i/>
          <w:color w:val="000000" w:themeColor="text1"/>
          <w:spacing w:val="-8"/>
          <w:sz w:val="24"/>
          <w:szCs w:val="24"/>
          <w:lang w:val="ky-KG" w:eastAsia="ru-RU"/>
        </w:rPr>
        <w:t>3.</w:t>
      </w:r>
      <w:r w:rsidR="00D952A3">
        <w:rPr>
          <w:rFonts w:ascii="Times New Roman" w:eastAsia="Times New Roman" w:hAnsi="Times New Roman" w:cs="Times New Roman"/>
          <w:b/>
          <w:i/>
          <w:color w:val="000000" w:themeColor="text1"/>
          <w:spacing w:val="-8"/>
          <w:sz w:val="24"/>
          <w:szCs w:val="24"/>
          <w:lang w:val="ky-KG" w:eastAsia="ru-RU"/>
        </w:rPr>
        <w:t xml:space="preserve"> </w:t>
      </w:r>
      <w:r w:rsidRPr="007C363F">
        <w:rPr>
          <w:rFonts w:ascii="Times New Roman" w:eastAsia="Times New Roman" w:hAnsi="Times New Roman" w:cs="Times New Roman"/>
          <w:b/>
          <w:i/>
          <w:color w:val="000000" w:themeColor="text1"/>
          <w:spacing w:val="-8"/>
          <w:sz w:val="24"/>
          <w:szCs w:val="24"/>
          <w:lang w:val="ky-KG" w:eastAsia="ru-RU"/>
        </w:rPr>
        <w:t>Өзүн-өзү уюштуруу жана проблемаларды чечүү компетенттүүлүгү –</w:t>
      </w:r>
      <w:r w:rsidR="00D952A3">
        <w:rPr>
          <w:rFonts w:ascii="Times New Roman" w:eastAsia="Times New Roman" w:hAnsi="Times New Roman" w:cs="Times New Roman"/>
          <w:b/>
          <w:i/>
          <w:color w:val="000000" w:themeColor="text1"/>
          <w:spacing w:val="-8"/>
          <w:sz w:val="24"/>
          <w:szCs w:val="24"/>
          <w:lang w:val="ky-KG" w:eastAsia="ru-RU"/>
        </w:rPr>
        <w:t xml:space="preserve"> </w:t>
      </w:r>
      <w:r w:rsidRPr="007C363F">
        <w:rPr>
          <w:rFonts w:ascii="Times New Roman" w:eastAsia="Times New Roman" w:hAnsi="Times New Roman" w:cs="Times New Roman"/>
          <w:spacing w:val="-8"/>
          <w:sz w:val="24"/>
          <w:szCs w:val="24"/>
          <w:lang w:val="ky-KG" w:eastAsia="ru-RU"/>
        </w:rPr>
        <w:t xml:space="preserve">«Өз ишин уюштуруу жана маселе чече билүү» компетенттүүлүгү – маалыматтагы, окуу жана турмуштук кырдаалдардагы карама-каршылыктарды таба билүүчүлүк жана өз алдынча же башкалар менен биргеликте ар түрдүү ыкмаларды колдонуу менен аларды чече билүүчүлүк, ошондой эле андан аркы иш-аракеттер жөнүндө чечим кабыл алууга жөндөмдүүлүк [3]. </w:t>
      </w:r>
    </w:p>
    <w:p w:rsidR="007C363F" w:rsidRPr="007C363F" w:rsidRDefault="007C363F" w:rsidP="007C363F">
      <w:pPr>
        <w:overflowPunct w:val="0"/>
        <w:autoSpaceDE w:val="0"/>
        <w:autoSpaceDN w:val="0"/>
        <w:adjustRightInd w:val="0"/>
        <w:ind w:firstLine="708"/>
        <w:jc w:val="both"/>
        <w:rPr>
          <w:rFonts w:ascii="Times New Roman" w:hAnsi="Times New Roman" w:cs="Times New Roman"/>
          <w:spacing w:val="-8"/>
          <w:sz w:val="24"/>
          <w:szCs w:val="24"/>
          <w:lang w:val="ky-KG"/>
        </w:rPr>
      </w:pPr>
      <w:r w:rsidRPr="007C363F">
        <w:rPr>
          <w:rFonts w:ascii="Times New Roman" w:hAnsi="Times New Roman" w:cs="Times New Roman"/>
          <w:spacing w:val="-8"/>
          <w:sz w:val="24"/>
          <w:szCs w:val="24"/>
          <w:lang w:val="ky-KG"/>
        </w:rPr>
        <w:lastRenderedPageBreak/>
        <w:t xml:space="preserve">Коомдун илимий - техникалык, технологиялык жана экономикалык өнүгүшүндө математика илиминин орду жана ролу эбегейсиз чоң. Анткени математика бардык табигый илимдердин, билимдердин негизги өзөгүн түзөт. Ошондуктан кандайдыр бир деңгээлде компетенттүү инсан болуп калыптанышында математика предметинин  орду чоң экендиги белгилүү. </w:t>
      </w:r>
    </w:p>
    <w:p w:rsidR="007C363F" w:rsidRPr="007C363F" w:rsidRDefault="007C363F" w:rsidP="007C363F">
      <w:pPr>
        <w:ind w:firstLine="708"/>
        <w:jc w:val="both"/>
        <w:rPr>
          <w:rFonts w:ascii="Times New Roman" w:hAnsi="Times New Roman" w:cs="Times New Roman"/>
          <w:spacing w:val="-8"/>
          <w:sz w:val="24"/>
          <w:szCs w:val="24"/>
          <w:lang w:val="ky-KG"/>
        </w:rPr>
      </w:pPr>
      <w:r w:rsidRPr="007C363F">
        <w:rPr>
          <w:rFonts w:ascii="Times New Roman" w:hAnsi="Times New Roman" w:cs="Times New Roman"/>
          <w:spacing w:val="-8"/>
          <w:sz w:val="24"/>
          <w:szCs w:val="24"/>
          <w:lang w:val="ky-KG"/>
        </w:rPr>
        <w:t xml:space="preserve">Предметтер жана класстар үчүн баалоонун алгылыктуу стандарттарын аныктоо максатында математик мугалимдери менен иш жүргүзүлүп жатат. Бул стандарттар окуучулардын тийиштүү предмет боюнча билимдерин, билгичтиктерин жана көндүмдөрүн өнүктүрүү жөндөмүнө, аларды ар түрдүү кырдаалдарда колдоно билүү жөндөмүнө негизделет. Жаңыча баалоодо буга чейинки фактыларды жаттап алууга эмес, жогорку деңгээлде ой жүгүртүү көндүмдөрүн өнүктүрүүгө басым жасалат. ББИМ менен биргеликте олимпиадаларды өткөрүү тутумун жакшыртууга таасир этүүгө умтулат. </w:t>
      </w:r>
    </w:p>
    <w:p w:rsidR="007C363F" w:rsidRPr="007C363F" w:rsidRDefault="007C363F" w:rsidP="007C363F">
      <w:pPr>
        <w:ind w:firstLine="708"/>
        <w:jc w:val="both"/>
        <w:rPr>
          <w:rFonts w:ascii="Times New Roman" w:hAnsi="Times New Roman" w:cs="Times New Roman"/>
          <w:spacing w:val="-8"/>
          <w:sz w:val="24"/>
          <w:szCs w:val="24"/>
          <w:lang w:val="ky-KG"/>
        </w:rPr>
      </w:pPr>
      <w:r w:rsidRPr="007C363F">
        <w:rPr>
          <w:rFonts w:ascii="Times New Roman" w:hAnsi="Times New Roman" w:cs="Times New Roman"/>
          <w:spacing w:val="-8"/>
          <w:sz w:val="24"/>
          <w:szCs w:val="24"/>
          <w:lang w:val="ky-KG"/>
        </w:rPr>
        <w:t xml:space="preserve">Мугалимдерди окуу пландарын, программаларын, стандарттарын өркүндөтүү </w:t>
      </w:r>
      <w:r w:rsidRPr="007C363F">
        <w:rPr>
          <w:rFonts w:ascii="Times New Roman" w:hAnsi="Times New Roman" w:cs="Times New Roman"/>
          <w:spacing w:val="-8"/>
          <w:sz w:val="24"/>
          <w:szCs w:val="24"/>
          <w:lang w:val="ky-KG"/>
        </w:rPr>
        <w:lastRenderedPageBreak/>
        <w:t xml:space="preserve">ишине тартуу  алкагында мугалимдерге өркүндөтүүгө жигердүү катышуу иштөө мүмкүнчүлүгүн берет. Программадагы өзгөртүүлөр фактыларды жаттап алууга эмес, билим, көндүм, жөндөмдөр менен билгичтиктерди өнүктүрүүгө мүмкүнчүлүк берет. </w:t>
      </w:r>
    </w:p>
    <w:p w:rsidR="007C363F" w:rsidRPr="007C363F" w:rsidRDefault="007C363F" w:rsidP="007C363F">
      <w:pPr>
        <w:ind w:firstLine="708"/>
        <w:jc w:val="both"/>
        <w:rPr>
          <w:rFonts w:ascii="Times New Roman" w:hAnsi="Times New Roman" w:cs="Times New Roman"/>
          <w:spacing w:val="-8"/>
          <w:sz w:val="24"/>
          <w:szCs w:val="24"/>
          <w:lang w:val="ky-KG"/>
        </w:rPr>
      </w:pPr>
      <w:r w:rsidRPr="007C363F">
        <w:rPr>
          <w:rFonts w:ascii="Times New Roman" w:hAnsi="Times New Roman" w:cs="Times New Roman"/>
          <w:spacing w:val="-8"/>
          <w:sz w:val="24"/>
          <w:szCs w:val="24"/>
          <w:lang w:val="ky-KG"/>
        </w:rPr>
        <w:t xml:space="preserve">  Ошондуктан математик мугалими өзүнүн методикалык билим деңгээлин күн сайын толуктап, жаңылап, билимдеги болуп жаткан жаңылыктар менен кабардар болуп, окутуунун негизги компонентеринин ар биринин ички мазмунун так билип, аларды сабак берүүдө жогорку деңгээлде ишке ашыруусу зарыл. </w:t>
      </w:r>
    </w:p>
    <w:p w:rsidR="007C363F" w:rsidRDefault="007C363F" w:rsidP="007C363F">
      <w:pPr>
        <w:ind w:firstLine="708"/>
        <w:jc w:val="both"/>
        <w:rPr>
          <w:rFonts w:ascii="Times New Roman" w:eastAsia="Calibri" w:hAnsi="Times New Roman" w:cs="Times New Roman"/>
          <w:spacing w:val="-8"/>
          <w:sz w:val="24"/>
          <w:szCs w:val="24"/>
          <w:lang w:val="ky-KG"/>
        </w:rPr>
      </w:pPr>
      <w:r w:rsidRPr="007C363F">
        <w:rPr>
          <w:rFonts w:ascii="Times New Roman" w:eastAsia="Calibri" w:hAnsi="Times New Roman" w:cs="Times New Roman"/>
          <w:b/>
          <w:spacing w:val="-8"/>
          <w:sz w:val="24"/>
          <w:szCs w:val="24"/>
          <w:lang w:val="ky-KG"/>
        </w:rPr>
        <w:t>Математиканы 6-класстарда окуп-үйрөнүүнүн максаты</w:t>
      </w:r>
      <w:r w:rsidRPr="007C363F">
        <w:rPr>
          <w:rFonts w:ascii="Times New Roman" w:eastAsia="Calibri" w:hAnsi="Times New Roman" w:cs="Times New Roman"/>
          <w:spacing w:val="-8"/>
          <w:sz w:val="24"/>
          <w:szCs w:val="24"/>
          <w:lang w:val="ky-KG"/>
        </w:rPr>
        <w:t xml:space="preserve"> болуп сан түшүнүгүн системалуу түрдө өнүктүрүү,  сандар менен арифметикалык амалдарды аткаруу билгичтигин иштеп чыгуу, практикалык тапшырмаларды математиканын тилине которуу, окуучуларды алгебра жана геометриянын системалык курстарын окуп-үйрөнүүгө даярдоо эсептелет  [2]. </w:t>
      </w:r>
    </w:p>
    <w:p w:rsidR="007C363F" w:rsidRPr="007E7A25" w:rsidRDefault="007C363F" w:rsidP="007C363F">
      <w:pPr>
        <w:ind w:left="284" w:firstLine="424"/>
        <w:jc w:val="both"/>
        <w:rPr>
          <w:rFonts w:ascii="Times New Roman" w:eastAsia="Calibri" w:hAnsi="Times New Roman" w:cs="Times New Roman"/>
          <w:b/>
          <w:sz w:val="24"/>
          <w:szCs w:val="24"/>
          <w:lang w:val="ky-KG"/>
        </w:rPr>
      </w:pPr>
    </w:p>
    <w:p w:rsidR="007C363F" w:rsidRPr="007C363F" w:rsidRDefault="007C363F" w:rsidP="007C363F">
      <w:pPr>
        <w:ind w:firstLine="708"/>
        <w:jc w:val="both"/>
        <w:rPr>
          <w:rFonts w:ascii="Times New Roman" w:eastAsia="Calibri" w:hAnsi="Times New Roman" w:cs="Times New Roman"/>
          <w:spacing w:val="-8"/>
          <w:sz w:val="24"/>
          <w:szCs w:val="24"/>
          <w:lang w:val="ky-KG"/>
        </w:rPr>
      </w:pPr>
      <w:r w:rsidRPr="007C363F">
        <w:rPr>
          <w:rFonts w:ascii="Times New Roman" w:eastAsia="Calibri" w:hAnsi="Times New Roman" w:cs="Times New Roman"/>
          <w:spacing w:val="-8"/>
          <w:sz w:val="24"/>
          <w:szCs w:val="24"/>
          <w:lang w:val="ky-KG"/>
        </w:rPr>
        <w:t xml:space="preserve"> </w:t>
      </w:r>
    </w:p>
    <w:p w:rsidR="007B3903" w:rsidRPr="007C363F" w:rsidRDefault="007B3903" w:rsidP="00430C53">
      <w:pPr>
        <w:ind w:left="284" w:firstLine="424"/>
        <w:jc w:val="both"/>
        <w:rPr>
          <w:rFonts w:ascii="Times New Roman" w:hAnsi="Times New Roman"/>
          <w:spacing w:val="-8"/>
          <w:lang w:val="ky-KG"/>
        </w:rPr>
        <w:sectPr w:rsidR="007B3903" w:rsidRPr="007C363F" w:rsidSect="007B3903">
          <w:type w:val="continuous"/>
          <w:pgSz w:w="11906" w:h="16838"/>
          <w:pgMar w:top="1134" w:right="1134" w:bottom="1134" w:left="1134" w:header="708" w:footer="708" w:gutter="0"/>
          <w:cols w:num="2" w:space="284"/>
          <w:docGrid w:linePitch="360"/>
        </w:sectPr>
      </w:pPr>
    </w:p>
    <w:p w:rsidR="00B57E97" w:rsidRPr="007E7A25" w:rsidRDefault="002F7106" w:rsidP="00B57E97">
      <w:pPr>
        <w:ind w:firstLine="720"/>
        <w:jc w:val="both"/>
        <w:rPr>
          <w:rFonts w:ascii="Times New Roman" w:eastAsia="Calibri" w:hAnsi="Times New Roman" w:cs="Times New Roman"/>
          <w:b/>
          <w:sz w:val="24"/>
          <w:szCs w:val="24"/>
          <w:lang w:val="ky-KG" w:eastAsia="ru-RU"/>
        </w:rPr>
      </w:pPr>
      <w:r>
        <w:rPr>
          <w:rFonts w:ascii="Times New Roman" w:eastAsia="Calibri" w:hAnsi="Times New Roman" w:cs="Times New Roman"/>
          <w:noProof/>
          <w:sz w:val="24"/>
          <w:szCs w:val="24"/>
          <w:lang w:eastAsia="ru-RU"/>
        </w:rPr>
        <w:lastRenderedPageBreak/>
        <mc:AlternateContent>
          <mc:Choice Requires="wpg">
            <w:drawing>
              <wp:anchor distT="0" distB="0" distL="114300" distR="114300" simplePos="0" relativeHeight="251661312" behindDoc="0" locked="0" layoutInCell="1" allowOverlap="1">
                <wp:simplePos x="0" y="0"/>
                <wp:positionH relativeFrom="margin">
                  <wp:posOffset>73025</wp:posOffset>
                </wp:positionH>
                <wp:positionV relativeFrom="paragraph">
                  <wp:posOffset>60960</wp:posOffset>
                </wp:positionV>
                <wp:extent cx="6162040" cy="4239895"/>
                <wp:effectExtent l="12065" t="6985" r="7620" b="10795"/>
                <wp:wrapNone/>
                <wp:docPr id="36"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4239895"/>
                          <a:chOff x="0" y="0"/>
                          <a:chExt cx="62865" cy="45211"/>
                        </a:xfrm>
                      </wpg:grpSpPr>
                      <wps:wsp>
                        <wps:cNvPr id="37" name="Скругленный прямоугольник 1"/>
                        <wps:cNvSpPr>
                          <a:spLocks noChangeArrowheads="1"/>
                        </wps:cNvSpPr>
                        <wps:spPr bwMode="auto">
                          <a:xfrm>
                            <a:off x="10223" y="0"/>
                            <a:ext cx="46799" cy="3576"/>
                          </a:xfrm>
                          <a:prstGeom prst="roundRect">
                            <a:avLst>
                              <a:gd name="adj" fmla="val 16667"/>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txbx>
                          <w:txbxContent>
                            <w:p w:rsidR="00A70DF8" w:rsidRPr="009027AD" w:rsidRDefault="00A70DF8" w:rsidP="007C363F">
                              <w:pPr>
                                <w:ind w:left="284" w:firstLine="424"/>
                                <w:jc w:val="both"/>
                                <w:rPr>
                                  <w:rFonts w:ascii="Times New Roman" w:eastAsia="Calibri" w:hAnsi="Times New Roman" w:cs="Times New Roman"/>
                                  <w:b/>
                                  <w:color w:val="000000" w:themeColor="text1"/>
                                  <w:sz w:val="24"/>
                                  <w:szCs w:val="24"/>
                                  <w:lang w:val="ky-KG"/>
                                </w:rPr>
                              </w:pPr>
                              <w:r w:rsidRPr="009027AD">
                                <w:rPr>
                                  <w:rFonts w:ascii="Times New Roman" w:eastAsia="Calibri" w:hAnsi="Times New Roman" w:cs="Times New Roman"/>
                                  <w:b/>
                                  <w:color w:val="000000" w:themeColor="text1"/>
                                  <w:sz w:val="24"/>
                                  <w:szCs w:val="24"/>
                                  <w:lang w:val="ky-KG"/>
                                </w:rPr>
                                <w:t>Компетенттүүлүккɵ негиздеп баалоо</w:t>
                              </w:r>
                            </w:p>
                            <w:p w:rsidR="00A70DF8" w:rsidRDefault="00A70DF8" w:rsidP="007C363F">
                              <w:pPr>
                                <w:jc w:val="center"/>
                              </w:pPr>
                            </w:p>
                          </w:txbxContent>
                        </wps:txbx>
                        <wps:bodyPr rot="0" vert="horz" wrap="square" lIns="91440" tIns="45720" rIns="91440" bIns="45720" anchor="ctr" anchorCtr="0" upright="1">
                          <a:noAutofit/>
                        </wps:bodyPr>
                      </wps:wsp>
                      <wps:wsp>
                        <wps:cNvPr id="38" name="Скругленный прямоугольник 2"/>
                        <wps:cNvSpPr>
                          <a:spLocks noChangeArrowheads="1"/>
                        </wps:cNvSpPr>
                        <wps:spPr bwMode="auto">
                          <a:xfrm>
                            <a:off x="825" y="5397"/>
                            <a:ext cx="13589" cy="5271"/>
                          </a:xfrm>
                          <a:prstGeom prst="roundRect">
                            <a:avLst>
                              <a:gd name="adj" fmla="val 16667"/>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txbx>
                          <w:txbxContent>
                            <w:p w:rsidR="00A70DF8" w:rsidRPr="009027AD" w:rsidRDefault="00A70DF8" w:rsidP="007C363F">
                              <w:pPr>
                                <w:rPr>
                                  <w:rFonts w:ascii="Times New Roman" w:eastAsia="Calibri" w:hAnsi="Times New Roman" w:cs="Times New Roman"/>
                                  <w:b/>
                                  <w:sz w:val="24"/>
                                  <w:szCs w:val="24"/>
                                  <w:lang w:val="ky-KG"/>
                                </w:rPr>
                              </w:pPr>
                              <w:r w:rsidRPr="009027AD">
                                <w:rPr>
                                  <w:rFonts w:ascii="Times New Roman" w:eastAsia="Calibri" w:hAnsi="Times New Roman" w:cs="Times New Roman"/>
                                  <w:b/>
                                  <w:sz w:val="24"/>
                                  <w:szCs w:val="24"/>
                                  <w:lang w:eastAsia="ru-RU"/>
                                </w:rPr>
                                <w:t>Эсептөөчүлүк</w:t>
                              </w:r>
                            </w:p>
                            <w:p w:rsidR="00A70DF8" w:rsidRDefault="00A70DF8" w:rsidP="007C363F">
                              <w:pPr>
                                <w:jc w:val="center"/>
                              </w:pPr>
                            </w:p>
                          </w:txbxContent>
                        </wps:txbx>
                        <wps:bodyPr rot="0" vert="horz" wrap="square" lIns="91440" tIns="45720" rIns="91440" bIns="45720" anchor="ctr" anchorCtr="0" upright="1">
                          <a:noAutofit/>
                        </wps:bodyPr>
                      </wps:wsp>
                      <wps:wsp>
                        <wps:cNvPr id="39" name="Скругленный прямоугольник 4"/>
                        <wps:cNvSpPr>
                          <a:spLocks noChangeArrowheads="1"/>
                        </wps:cNvSpPr>
                        <wps:spPr bwMode="auto">
                          <a:xfrm>
                            <a:off x="14478" y="5461"/>
                            <a:ext cx="15621" cy="5588"/>
                          </a:xfrm>
                          <a:prstGeom prst="roundRect">
                            <a:avLst>
                              <a:gd name="adj" fmla="val 16667"/>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txbx>
                          <w:txbxContent>
                            <w:p w:rsidR="00A70DF8" w:rsidRPr="009027AD" w:rsidRDefault="00A70DF8" w:rsidP="007C363F">
                              <w:pPr>
                                <w:jc w:val="center"/>
                                <w:rPr>
                                  <w:b/>
                                </w:rPr>
                              </w:pPr>
                              <w:r w:rsidRPr="009027AD">
                                <w:rPr>
                                  <w:rFonts w:ascii="Times New Roman" w:eastAsia="Calibri" w:hAnsi="Times New Roman" w:cs="Times New Roman"/>
                                  <w:b/>
                                  <w:sz w:val="24"/>
                                  <w:szCs w:val="24"/>
                                  <w:lang w:eastAsia="ru-RU"/>
                                </w:rPr>
                                <w:t>Аналитика-функционалдык</w:t>
                              </w:r>
                            </w:p>
                          </w:txbxContent>
                        </wps:txbx>
                        <wps:bodyPr rot="0" vert="horz" wrap="square" lIns="91440" tIns="45720" rIns="91440" bIns="45720" anchor="ctr" anchorCtr="0" upright="1">
                          <a:noAutofit/>
                        </wps:bodyPr>
                      </wps:wsp>
                      <wps:wsp>
                        <wps:cNvPr id="40" name="Скругленный прямоугольник 5"/>
                        <wps:cNvSpPr>
                          <a:spLocks noChangeArrowheads="1"/>
                        </wps:cNvSpPr>
                        <wps:spPr bwMode="auto">
                          <a:xfrm>
                            <a:off x="30162" y="5524"/>
                            <a:ext cx="15304" cy="5652"/>
                          </a:xfrm>
                          <a:prstGeom prst="roundRect">
                            <a:avLst>
                              <a:gd name="adj" fmla="val 16667"/>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txbx>
                          <w:txbxContent>
                            <w:p w:rsidR="00A70DF8" w:rsidRPr="009027AD" w:rsidRDefault="00A70DF8" w:rsidP="007C363F">
                              <w:pPr>
                                <w:jc w:val="center"/>
                                <w:rPr>
                                  <w:b/>
                                </w:rPr>
                              </w:pPr>
                              <w:r w:rsidRPr="009027AD">
                                <w:rPr>
                                  <w:rFonts w:ascii="Times New Roman" w:eastAsia="Calibri" w:hAnsi="Times New Roman" w:cs="Times New Roman"/>
                                  <w:b/>
                                  <w:sz w:val="24"/>
                                  <w:szCs w:val="24"/>
                                  <w:lang w:eastAsia="ru-RU"/>
                                </w:rPr>
                                <w:t>Көрсөтмөлүү-образдык</w:t>
                              </w:r>
                            </w:p>
                          </w:txbxContent>
                        </wps:txbx>
                        <wps:bodyPr rot="0" vert="horz" wrap="square" lIns="91440" tIns="45720" rIns="91440" bIns="45720" anchor="ctr" anchorCtr="0" upright="1">
                          <a:noAutofit/>
                        </wps:bodyPr>
                      </wps:wsp>
                      <wps:wsp>
                        <wps:cNvPr id="41" name="Скругленный прямоугольник 6"/>
                        <wps:cNvSpPr>
                          <a:spLocks noChangeArrowheads="1"/>
                        </wps:cNvSpPr>
                        <wps:spPr bwMode="auto">
                          <a:xfrm>
                            <a:off x="45529" y="5715"/>
                            <a:ext cx="16066" cy="5524"/>
                          </a:xfrm>
                          <a:prstGeom prst="roundRect">
                            <a:avLst>
                              <a:gd name="adj" fmla="val 16667"/>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txbx>
                          <w:txbxContent>
                            <w:p w:rsidR="00A70DF8" w:rsidRPr="009027AD" w:rsidRDefault="00A70DF8" w:rsidP="007C363F">
                              <w:pPr>
                                <w:jc w:val="center"/>
                                <w:rPr>
                                  <w:b/>
                                  <w:color w:val="000000" w:themeColor="text1"/>
                                </w:rPr>
                              </w:pPr>
                              <w:r w:rsidRPr="009027AD">
                                <w:rPr>
                                  <w:rFonts w:ascii="Times New Roman" w:eastAsia="Calibri" w:hAnsi="Times New Roman" w:cs="Times New Roman"/>
                                  <w:b/>
                                  <w:color w:val="000000" w:themeColor="text1"/>
                                  <w:sz w:val="24"/>
                                  <w:szCs w:val="24"/>
                                  <w:lang w:eastAsia="ru-RU"/>
                                </w:rPr>
                                <w:t>Статистика-ыктымалдык</w:t>
                              </w:r>
                            </w:p>
                          </w:txbxContent>
                        </wps:txbx>
                        <wps:bodyPr rot="0" vert="horz" wrap="square" lIns="91440" tIns="45720" rIns="91440" bIns="45720" anchor="ctr" anchorCtr="0" upright="1">
                          <a:noAutofit/>
                        </wps:bodyPr>
                      </wps:wsp>
                      <wps:wsp>
                        <wps:cNvPr id="42" name="Скругленный прямоугольник 8"/>
                        <wps:cNvSpPr>
                          <a:spLocks noChangeArrowheads="1"/>
                        </wps:cNvSpPr>
                        <wps:spPr bwMode="auto">
                          <a:xfrm>
                            <a:off x="0" y="12255"/>
                            <a:ext cx="13970" cy="32957"/>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tx1">
                                <a:lumMod val="100000"/>
                                <a:lumOff val="0"/>
                              </a:schemeClr>
                            </a:solidFill>
                            <a:miter lim="800000"/>
                            <a:headEnd/>
                            <a:tailEnd/>
                          </a:ln>
                        </wps:spPr>
                        <wps:txbx>
                          <w:txbxContent>
                            <w:p w:rsidR="00A70DF8" w:rsidRPr="00450BFD" w:rsidRDefault="00A70DF8" w:rsidP="007C363F">
                              <w:pPr>
                                <w:rPr>
                                  <w:color w:val="000000" w:themeColor="text1"/>
                                  <w:sz w:val="20"/>
                                  <w:szCs w:val="20"/>
                                </w:rPr>
                              </w:pPr>
                              <w:r w:rsidRPr="00450BFD">
                                <w:rPr>
                                  <w:rFonts w:ascii="Times New Roman" w:eastAsia="Calibri" w:hAnsi="Times New Roman" w:cs="Times New Roman"/>
                                  <w:color w:val="000000" w:themeColor="text1"/>
                                  <w:sz w:val="20"/>
                                  <w:szCs w:val="20"/>
                                  <w:lang w:eastAsia="ru-RU"/>
                                </w:rPr>
                                <w:t>Сандарды</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айырмалоо. Сандар</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менен</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арифметикалык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жана</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алгебралык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операцияларды</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жүргүзүү. Ар түрдүү</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математикалык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туюнтмалардын</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сандык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маанилерин</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эсептей</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алуу.</w:t>
                              </w:r>
                            </w:p>
                          </w:txbxContent>
                        </wps:txbx>
                        <wps:bodyPr rot="0" vert="horz" wrap="square" lIns="91440" tIns="45720" rIns="91440" bIns="45720" anchor="ctr" anchorCtr="0" upright="1">
                          <a:noAutofit/>
                        </wps:bodyPr>
                      </wps:wsp>
                      <wps:wsp>
                        <wps:cNvPr id="43" name="Скругленный прямоугольник 10"/>
                        <wps:cNvSpPr>
                          <a:spLocks noChangeArrowheads="1"/>
                        </wps:cNvSpPr>
                        <wps:spPr bwMode="auto">
                          <a:xfrm>
                            <a:off x="13970" y="12255"/>
                            <a:ext cx="16002" cy="32576"/>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tx1">
                                <a:lumMod val="100000"/>
                                <a:lumOff val="0"/>
                              </a:schemeClr>
                            </a:solidFill>
                            <a:miter lim="800000"/>
                            <a:headEnd/>
                            <a:tailEnd/>
                          </a:ln>
                        </wps:spPr>
                        <wps:txbx>
                          <w:txbxContent>
                            <w:p w:rsidR="00A70DF8" w:rsidRPr="00450BFD" w:rsidRDefault="00A70DF8" w:rsidP="007C363F">
                              <w:pPr>
                                <w:rPr>
                                  <w:sz w:val="20"/>
                                  <w:szCs w:val="20"/>
                                </w:rPr>
                              </w:pPr>
                              <w:r w:rsidRPr="00450BFD">
                                <w:rPr>
                                  <w:rFonts w:ascii="Times New Roman" w:eastAsia="Calibri" w:hAnsi="Times New Roman" w:cs="Times New Roman"/>
                                  <w:sz w:val="20"/>
                                  <w:szCs w:val="20"/>
                                  <w:lang w:eastAsia="ru-RU"/>
                                </w:rPr>
                                <w:t>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функцияларды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туюнтмаларды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аныктоо, 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касиеттерин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Базалык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математикалык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туюнтмалар</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менен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арифметикалык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алгебралык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операцияларды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жүргүзүү. Теңдемелерди, барабарсыздыктарды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системаларын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чыгарганды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w:t>
                              </w:r>
                            </w:p>
                          </w:txbxContent>
                        </wps:txbx>
                        <wps:bodyPr rot="0" vert="horz" wrap="square" lIns="91440" tIns="45720" rIns="91440" bIns="45720" anchor="ctr" anchorCtr="0" upright="1">
                          <a:noAutofit/>
                        </wps:bodyPr>
                      </wps:wsp>
                      <wps:wsp>
                        <wps:cNvPr id="44" name="Скругленный прямоугольник 11"/>
                        <wps:cNvSpPr>
                          <a:spLocks noChangeArrowheads="1"/>
                        </wps:cNvSpPr>
                        <wps:spPr bwMode="auto">
                          <a:xfrm>
                            <a:off x="29972" y="12255"/>
                            <a:ext cx="15367" cy="32449"/>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tx1">
                                <a:lumMod val="100000"/>
                                <a:lumOff val="0"/>
                              </a:schemeClr>
                            </a:solidFill>
                            <a:miter lim="800000"/>
                            <a:headEnd/>
                            <a:tailEnd/>
                          </a:ln>
                        </wps:spPr>
                        <wps:txbx>
                          <w:txbxContent>
                            <w:p w:rsidR="00A70DF8" w:rsidRPr="00450BFD" w:rsidRDefault="00A70DF8" w:rsidP="007C363F">
                              <w:pPr>
                                <w:rPr>
                                  <w:sz w:val="20"/>
                                  <w:szCs w:val="20"/>
                                </w:rPr>
                              </w:pPr>
                              <w:r w:rsidRPr="00450BFD">
                                <w:rPr>
                                  <w:rFonts w:ascii="Times New Roman" w:eastAsia="Calibri" w:hAnsi="Times New Roman" w:cs="Times New Roman"/>
                                  <w:sz w:val="20"/>
                                  <w:szCs w:val="20"/>
                                  <w:lang w:eastAsia="ru-RU"/>
                                </w:rPr>
                                <w:t>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геометриялык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фигураларды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элементтерин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функциялардын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графиктерин кайра өзгөртүп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түзүүнүн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эң</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жөнөкөй</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жолдорун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Курчап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турган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чындыктын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кубулуштарын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талдоо</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үчү</w:t>
                              </w:r>
                              <w:r>
                                <w:rPr>
                                  <w:rFonts w:ascii="Times New Roman" w:eastAsia="Calibri" w:hAnsi="Times New Roman" w:cs="Times New Roman"/>
                                  <w:sz w:val="20"/>
                                  <w:szCs w:val="20"/>
                                  <w:lang w:eastAsia="ru-RU"/>
                                </w:rPr>
                                <w:t xml:space="preserve">н </w:t>
                              </w:r>
                              <w:r w:rsidRPr="00450BFD">
                                <w:rPr>
                                  <w:rFonts w:ascii="Times New Roman" w:eastAsia="Calibri" w:hAnsi="Times New Roman" w:cs="Times New Roman"/>
                                  <w:sz w:val="20"/>
                                  <w:szCs w:val="20"/>
                                  <w:lang w:eastAsia="ru-RU"/>
                                </w:rPr>
                                <w:t>аналитикалык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туюнтмалардын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графикалык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көрсөтүлүштөрүн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пайдалануу.</w:t>
                              </w:r>
                            </w:p>
                          </w:txbxContent>
                        </wps:txbx>
                        <wps:bodyPr rot="0" vert="horz" wrap="square" lIns="91440" tIns="45720" rIns="91440" bIns="45720" anchor="ctr" anchorCtr="0" upright="1">
                          <a:noAutofit/>
                        </wps:bodyPr>
                      </wps:wsp>
                      <wps:wsp>
                        <wps:cNvPr id="45" name="Скругленный прямоугольник 12"/>
                        <wps:cNvSpPr>
                          <a:spLocks noChangeArrowheads="1"/>
                        </wps:cNvSpPr>
                        <wps:spPr bwMode="auto">
                          <a:xfrm>
                            <a:off x="45148" y="12255"/>
                            <a:ext cx="17717" cy="3251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tx1">
                                <a:lumMod val="100000"/>
                                <a:lumOff val="0"/>
                              </a:schemeClr>
                            </a:solidFill>
                            <a:miter lim="800000"/>
                            <a:headEnd/>
                            <a:tailEnd/>
                          </a:ln>
                        </wps:spPr>
                        <wps:txbx>
                          <w:txbxContent>
                            <w:p w:rsidR="00A70DF8" w:rsidRPr="00450BFD" w:rsidRDefault="00A70DF8" w:rsidP="007C363F">
                              <w:pPr>
                                <w:rPr>
                                  <w:sz w:val="20"/>
                                  <w:szCs w:val="20"/>
                                </w:rPr>
                              </w:pPr>
                              <w:r w:rsidRPr="00450BFD">
                                <w:rPr>
                                  <w:rFonts w:ascii="Times New Roman" w:eastAsia="Calibri" w:hAnsi="Times New Roman" w:cs="Times New Roman"/>
                                  <w:sz w:val="20"/>
                                  <w:szCs w:val="20"/>
                                  <w:lang w:eastAsia="ru-RU"/>
                                </w:rPr>
                                <w:t>Детерминацияланган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детерминацияланбаган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процесстер</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тууралуу</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түшүнүктөргө</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ээ</w:t>
                              </w:r>
                              <w:r>
                                <w:rPr>
                                  <w:rFonts w:ascii="Times New Roman" w:eastAsia="Calibri" w:hAnsi="Times New Roman" w:cs="Times New Roman"/>
                                  <w:sz w:val="20"/>
                                  <w:szCs w:val="20"/>
                                  <w:lang w:eastAsia="ru-RU"/>
                                </w:rPr>
                                <w:t xml:space="preserve"> болуу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айырмалоо. Көптүктөр</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менен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операцияларды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жүргүзө</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алуу. Статистикалык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маалыматтарды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жөнөкөй</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иштеп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чыгуунун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жолдорун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Ыктымалдуулукту</w:t>
                              </w:r>
                              <w:r>
                                <w:rPr>
                                  <w:rFonts w:ascii="Times New Roman" w:eastAsia="Calibri" w:hAnsi="Times New Roman" w:cs="Times New Roman"/>
                                  <w:sz w:val="20"/>
                                  <w:szCs w:val="20"/>
                                  <w:lang w:eastAsia="ru-RU"/>
                                </w:rPr>
                                <w:t xml:space="preserve">н </w:t>
                              </w:r>
                              <w:r w:rsidRPr="00450BFD">
                                <w:rPr>
                                  <w:rFonts w:ascii="Times New Roman" w:eastAsia="Calibri" w:hAnsi="Times New Roman" w:cs="Times New Roman"/>
                                  <w:sz w:val="20"/>
                                  <w:szCs w:val="20"/>
                                  <w:lang w:eastAsia="ru-RU"/>
                                </w:rPr>
                                <w:t>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касиеттерин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курчап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турган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чындык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менен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байланышкан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маселелерди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чыгарууда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колдоно</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алуу.</w:t>
                              </w:r>
                            </w:p>
                          </w:txbxContent>
                        </wps:txbx>
                        <wps:bodyPr rot="0" vert="horz" wrap="square" lIns="91440" tIns="45720" rIns="91440" bIns="45720" anchor="ctr" anchorCtr="0" upright="1">
                          <a:noAutofit/>
                        </wps:bodyPr>
                      </wps:wsp>
                      <wps:wsp>
                        <wps:cNvPr id="46" name="Стрелка вниз 13"/>
                        <wps:cNvSpPr>
                          <a:spLocks noChangeArrowheads="1"/>
                        </wps:cNvSpPr>
                        <wps:spPr bwMode="auto">
                          <a:xfrm>
                            <a:off x="28956" y="4000"/>
                            <a:ext cx="2222" cy="1715"/>
                          </a:xfrm>
                          <a:prstGeom prst="downArrow">
                            <a:avLst>
                              <a:gd name="adj1" fmla="val 50000"/>
                              <a:gd name="adj2" fmla="val 50000"/>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7" name="Стрелка вниз 14"/>
                        <wps:cNvSpPr>
                          <a:spLocks noChangeArrowheads="1"/>
                        </wps:cNvSpPr>
                        <wps:spPr bwMode="auto">
                          <a:xfrm>
                            <a:off x="5461" y="10858"/>
                            <a:ext cx="2032" cy="1334"/>
                          </a:xfrm>
                          <a:prstGeom prst="downArrow">
                            <a:avLst>
                              <a:gd name="adj1" fmla="val 50000"/>
                              <a:gd name="adj2" fmla="val 50000"/>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8" name="Стрелка вниз 15"/>
                        <wps:cNvSpPr>
                          <a:spLocks noChangeArrowheads="1"/>
                        </wps:cNvSpPr>
                        <wps:spPr bwMode="auto">
                          <a:xfrm>
                            <a:off x="37020" y="11176"/>
                            <a:ext cx="1969" cy="1270"/>
                          </a:xfrm>
                          <a:prstGeom prst="downArrow">
                            <a:avLst>
                              <a:gd name="adj1" fmla="val 50000"/>
                              <a:gd name="adj2" fmla="val 50000"/>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9" name="Стрелка вниз 16"/>
                        <wps:cNvSpPr>
                          <a:spLocks noChangeArrowheads="1"/>
                        </wps:cNvSpPr>
                        <wps:spPr bwMode="auto">
                          <a:xfrm>
                            <a:off x="21272" y="11176"/>
                            <a:ext cx="2159" cy="1206"/>
                          </a:xfrm>
                          <a:prstGeom prst="downArrow">
                            <a:avLst>
                              <a:gd name="adj1" fmla="val 50000"/>
                              <a:gd name="adj2" fmla="val 50000"/>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0" name="Стрелка вниз 17"/>
                        <wps:cNvSpPr>
                          <a:spLocks noChangeArrowheads="1"/>
                        </wps:cNvSpPr>
                        <wps:spPr bwMode="auto">
                          <a:xfrm>
                            <a:off x="52705" y="11366"/>
                            <a:ext cx="1778" cy="1080"/>
                          </a:xfrm>
                          <a:prstGeom prst="downArrow">
                            <a:avLst>
                              <a:gd name="adj1" fmla="val 50000"/>
                              <a:gd name="adj2" fmla="val 50000"/>
                            </a:avLst>
                          </a:prstGeom>
                          <a:gradFill rotWithShape="1">
                            <a:gsLst>
                              <a:gs pos="0">
                                <a:srgbClr val="B5D5A7"/>
                              </a:gs>
                              <a:gs pos="50000">
                                <a:srgbClr val="AACE99"/>
                              </a:gs>
                              <a:gs pos="100000">
                                <a:srgbClr val="9CCA86"/>
                              </a:gs>
                            </a:gsLst>
                            <a:lin ang="5400000"/>
                          </a:gra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8" o:spid="_x0000_s1031" style="position:absolute;left:0;text-align:left;margin-left:5.75pt;margin-top:4.8pt;width:485.2pt;height:333.85pt;z-index:251661312;mso-position-horizontal-relative:margin;mso-width-relative:margin;mso-height-relative:margin" coordsize="62865,4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">
                <v:roundrect id="Скругленный прямоугольник 1" o:spid="_x0000_s1032" style="position:absolute;left:10223;width:46799;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" fillcolor="#b5d5a7" strokecolor="black [3213]" strokeweight=".5pt">
                  <v:fill color2="#9cca86" rotate="t" colors="0 #b5d5a7;.5 #aace99;1 #9cca86" focus="100%" type="gradient">
                    <o:fill v:ext="view" type="gradientUnscaled"/>
                  </v:fill>
                  <v:stroke joinstyle="miter"/>
                  <v:textbox>
                    <w:txbxContent>
                      <w:p w:rsidR="00A70DF8" w:rsidRPr="009027AD" w:rsidRDefault="00A70DF8" w:rsidP="007C363F">
                        <w:pPr>
                          <w:ind w:left="284" w:firstLine="424"/>
                          <w:jc w:val="both"/>
                          <w:rPr>
                            <w:rFonts w:ascii="Times New Roman" w:eastAsia="Calibri" w:hAnsi="Times New Roman" w:cs="Times New Roman"/>
                            <w:b/>
                            <w:color w:val="000000" w:themeColor="text1"/>
                            <w:sz w:val="24"/>
                            <w:szCs w:val="24"/>
                            <w:lang w:val="ky-KG"/>
                          </w:rPr>
                        </w:pPr>
                        <w:r w:rsidRPr="009027AD">
                          <w:rPr>
                            <w:rFonts w:ascii="Times New Roman" w:eastAsia="Calibri" w:hAnsi="Times New Roman" w:cs="Times New Roman"/>
                            <w:b/>
                            <w:color w:val="000000" w:themeColor="text1"/>
                            <w:sz w:val="24"/>
                            <w:szCs w:val="24"/>
                            <w:lang w:val="ky-KG"/>
                          </w:rPr>
                          <w:t>Компетенттүүлүккɵ негиздеп баалоо</w:t>
                        </w:r>
                      </w:p>
                      <w:p w:rsidR="00A70DF8" w:rsidRDefault="00A70DF8" w:rsidP="007C363F">
                        <w:pPr>
                          <w:jc w:val="center"/>
                        </w:pPr>
                      </w:p>
                    </w:txbxContent>
                  </v:textbox>
                </v:roundrect>
                <v:roundrect id="Скругленный прямоугольник 2" o:spid="_x0000_s1033" style="position:absolute;left:825;top:5397;width:13589;height:52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" fillcolor="#b5d5a7" strokecolor="black [3213]" strokeweight=".5pt">
                  <v:fill color2="#9cca86" rotate="t" colors="0 #b5d5a7;.5 #aace99;1 #9cca86" focus="100%" type="gradient">
                    <o:fill v:ext="view" type="gradientUnscaled"/>
                  </v:fill>
                  <v:stroke joinstyle="miter"/>
                  <v:textbox>
                    <w:txbxContent>
                      <w:p w:rsidR="00A70DF8" w:rsidRPr="009027AD" w:rsidRDefault="00A70DF8" w:rsidP="007C363F">
                        <w:pPr>
                          <w:rPr>
                            <w:rFonts w:ascii="Times New Roman" w:eastAsia="Calibri" w:hAnsi="Times New Roman" w:cs="Times New Roman"/>
                            <w:b/>
                            <w:sz w:val="24"/>
                            <w:szCs w:val="24"/>
                            <w:lang w:val="ky-KG"/>
                          </w:rPr>
                        </w:pPr>
                        <w:r w:rsidRPr="009027AD">
                          <w:rPr>
                            <w:rFonts w:ascii="Times New Roman" w:eastAsia="Calibri" w:hAnsi="Times New Roman" w:cs="Times New Roman"/>
                            <w:b/>
                            <w:sz w:val="24"/>
                            <w:szCs w:val="24"/>
                            <w:lang w:eastAsia="ru-RU"/>
                          </w:rPr>
                          <w:t>Эсептөөчүлүк</w:t>
                        </w:r>
                      </w:p>
                      <w:p w:rsidR="00A70DF8" w:rsidRDefault="00A70DF8" w:rsidP="007C363F">
                        <w:pPr>
                          <w:jc w:val="center"/>
                        </w:pPr>
                      </w:p>
                    </w:txbxContent>
                  </v:textbox>
                </v:roundrect>
                <v:roundrect id="Скругленный прямоугольник 4" o:spid="_x0000_s1034" style="position:absolute;left:14478;top:5461;width:15621;height:5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" fillcolor="#b5d5a7" strokecolor="black [3213]" strokeweight=".5pt">
                  <v:fill color2="#9cca86" rotate="t" colors="0 #b5d5a7;.5 #aace99;1 #9cca86" focus="100%" type="gradient">
                    <o:fill v:ext="view" type="gradientUnscaled"/>
                  </v:fill>
                  <v:stroke joinstyle="miter"/>
                  <v:textbox>
                    <w:txbxContent>
                      <w:p w:rsidR="00A70DF8" w:rsidRPr="009027AD" w:rsidRDefault="00A70DF8" w:rsidP="007C363F">
                        <w:pPr>
                          <w:jc w:val="center"/>
                          <w:rPr>
                            <w:b/>
                          </w:rPr>
                        </w:pPr>
                        <w:r w:rsidRPr="009027AD">
                          <w:rPr>
                            <w:rFonts w:ascii="Times New Roman" w:eastAsia="Calibri" w:hAnsi="Times New Roman" w:cs="Times New Roman"/>
                            <w:b/>
                            <w:sz w:val="24"/>
                            <w:szCs w:val="24"/>
                            <w:lang w:eastAsia="ru-RU"/>
                          </w:rPr>
                          <w:t>Аналитика-функционалдык</w:t>
                        </w:r>
                      </w:p>
                    </w:txbxContent>
                  </v:textbox>
                </v:roundrect>
                <v:roundrect id="Скругленный прямоугольник 5" o:spid="_x0000_s1035" style="position:absolute;left:30162;top:5524;width:15304;height:5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" fillcolor="#b5d5a7" strokecolor="black [3213]" strokeweight=".5pt">
                  <v:fill color2="#9cca86" rotate="t" colors="0 #b5d5a7;.5 #aace99;1 #9cca86" focus="100%" type="gradient">
                    <o:fill v:ext="view" type="gradientUnscaled"/>
                  </v:fill>
                  <v:stroke joinstyle="miter"/>
                  <v:textbox>
                    <w:txbxContent>
                      <w:p w:rsidR="00A70DF8" w:rsidRPr="009027AD" w:rsidRDefault="00A70DF8" w:rsidP="007C363F">
                        <w:pPr>
                          <w:jc w:val="center"/>
                          <w:rPr>
                            <w:b/>
                          </w:rPr>
                        </w:pPr>
                        <w:r w:rsidRPr="009027AD">
                          <w:rPr>
                            <w:rFonts w:ascii="Times New Roman" w:eastAsia="Calibri" w:hAnsi="Times New Roman" w:cs="Times New Roman"/>
                            <w:b/>
                            <w:sz w:val="24"/>
                            <w:szCs w:val="24"/>
                            <w:lang w:eastAsia="ru-RU"/>
                          </w:rPr>
                          <w:t>Көрсөтмөлүү-образдык</w:t>
                        </w:r>
                      </w:p>
                    </w:txbxContent>
                  </v:textbox>
                </v:roundrect>
                <v:roundrect id="Скругленный прямоугольник 6" o:spid="_x0000_s1036" style="position:absolute;left:45529;top:5715;width:16066;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" fillcolor="#b5d5a7" strokecolor="black [3213]" strokeweight=".5pt">
                  <v:fill color2="#9cca86" rotate="t" colors="0 #b5d5a7;.5 #aace99;1 #9cca86" focus="100%" type="gradient">
                    <o:fill v:ext="view" type="gradientUnscaled"/>
                  </v:fill>
                  <v:stroke joinstyle="miter"/>
                  <v:textbox>
                    <w:txbxContent>
                      <w:p w:rsidR="00A70DF8" w:rsidRPr="009027AD" w:rsidRDefault="00A70DF8" w:rsidP="007C363F">
                        <w:pPr>
                          <w:jc w:val="center"/>
                          <w:rPr>
                            <w:b/>
                            <w:color w:val="000000" w:themeColor="text1"/>
                          </w:rPr>
                        </w:pPr>
                        <w:r w:rsidRPr="009027AD">
                          <w:rPr>
                            <w:rFonts w:ascii="Times New Roman" w:eastAsia="Calibri" w:hAnsi="Times New Roman" w:cs="Times New Roman"/>
                            <w:b/>
                            <w:color w:val="000000" w:themeColor="text1"/>
                            <w:sz w:val="24"/>
                            <w:szCs w:val="24"/>
                            <w:lang w:eastAsia="ru-RU"/>
                          </w:rPr>
                          <w:t>Статистика-ыктымалдык</w:t>
                        </w:r>
                      </w:p>
                    </w:txbxContent>
                  </v:textbox>
                </v:roundrect>
                <v:roundrect id="Скругленный прямоугольник 8" o:spid="_x0000_s1037" style="position:absolute;top:12255;width:13970;height:32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" fillcolor="#b1cbe9" strokecolor="black [3213]" strokeweight=".5pt">
                  <v:fill color2="#92b9e4" rotate="t" colors="0 #b1cbe9;.5 #a3c1e5;1 #92b9e4" focus="100%" type="gradient">
                    <o:fill v:ext="view" type="gradientUnscaled"/>
                  </v:fill>
                  <v:stroke joinstyle="miter"/>
                  <v:textbox>
                    <w:txbxContent>
                      <w:p w:rsidR="00A70DF8" w:rsidRPr="00450BFD" w:rsidRDefault="00A70DF8" w:rsidP="007C363F">
                        <w:pPr>
                          <w:rPr>
                            <w:color w:val="000000" w:themeColor="text1"/>
                            <w:sz w:val="20"/>
                            <w:szCs w:val="20"/>
                          </w:rPr>
                        </w:pPr>
                        <w:r w:rsidRPr="00450BFD">
                          <w:rPr>
                            <w:rFonts w:ascii="Times New Roman" w:eastAsia="Calibri" w:hAnsi="Times New Roman" w:cs="Times New Roman"/>
                            <w:color w:val="000000" w:themeColor="text1"/>
                            <w:sz w:val="20"/>
                            <w:szCs w:val="20"/>
                            <w:lang w:eastAsia="ru-RU"/>
                          </w:rPr>
                          <w:t>Сандарды</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айырмалоо. Сандар</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менен</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арифметикалык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жана</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алгебралык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операцияларды</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жүргүзүү. Ар түрдүү</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математикалык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туюнтмалардын</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сандык</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маанилерин</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эсептей</w:t>
                        </w:r>
                        <w:r>
                          <w:rPr>
                            <w:rFonts w:ascii="Times New Roman" w:eastAsia="Calibri" w:hAnsi="Times New Roman" w:cs="Times New Roman"/>
                            <w:color w:val="000000" w:themeColor="text1"/>
                            <w:sz w:val="20"/>
                            <w:szCs w:val="20"/>
                            <w:lang w:eastAsia="ru-RU"/>
                          </w:rPr>
                          <w:t xml:space="preserve"> </w:t>
                        </w:r>
                        <w:r w:rsidRPr="00450BFD">
                          <w:rPr>
                            <w:rFonts w:ascii="Times New Roman" w:eastAsia="Calibri" w:hAnsi="Times New Roman" w:cs="Times New Roman"/>
                            <w:color w:val="000000" w:themeColor="text1"/>
                            <w:sz w:val="20"/>
                            <w:szCs w:val="20"/>
                            <w:lang w:eastAsia="ru-RU"/>
                          </w:rPr>
                          <w:t>алуу.</w:t>
                        </w:r>
                      </w:p>
                    </w:txbxContent>
                  </v:textbox>
                </v:roundrect>
                <v:roundrect id="Скругленный прямоугольник 10" o:spid="_x0000_s1038" style="position:absolute;left:13970;top:12255;width:16002;height:32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" fillcolor="#b1cbe9" strokecolor="black [3213]" strokeweight=".5pt">
                  <v:fill color2="#92b9e4" rotate="t" colors="0 #b1cbe9;.5 #a3c1e5;1 #92b9e4" focus="100%" type="gradient">
                    <o:fill v:ext="view" type="gradientUnscaled"/>
                  </v:fill>
                  <v:stroke joinstyle="miter"/>
                  <v:textbox>
                    <w:txbxContent>
                      <w:p w:rsidR="00A70DF8" w:rsidRPr="00450BFD" w:rsidRDefault="00A70DF8" w:rsidP="007C363F">
                        <w:pPr>
                          <w:rPr>
                            <w:sz w:val="20"/>
                            <w:szCs w:val="20"/>
                          </w:rPr>
                        </w:pPr>
                        <w:r w:rsidRPr="00450BFD">
                          <w:rPr>
                            <w:rFonts w:ascii="Times New Roman" w:eastAsia="Calibri" w:hAnsi="Times New Roman" w:cs="Times New Roman"/>
                            <w:sz w:val="20"/>
                            <w:szCs w:val="20"/>
                            <w:lang w:eastAsia="ru-RU"/>
                          </w:rPr>
                          <w:t>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функцияларды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туюнтмаларды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аныктоо, 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касиеттерин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Базалык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математикалык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туюнтмалар</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менен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арифметикалык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алгебралык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операцияларды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жүргүзүү. Теңдемелерди, барабарсыздыктарды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системаларын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чыгарганды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w:t>
                        </w:r>
                      </w:p>
                    </w:txbxContent>
                  </v:textbox>
                </v:roundrect>
                <v:roundrect id="Скругленный прямоугольник 11" o:spid="_x0000_s1039" style="position:absolute;left:29972;top:12255;width:15367;height:324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" fillcolor="#b1cbe9" strokecolor="black [3213]" strokeweight=".5pt">
                  <v:fill color2="#92b9e4" rotate="t" colors="0 #b1cbe9;.5 #a3c1e5;1 #92b9e4" focus="100%" type="gradient">
                    <o:fill v:ext="view" type="gradientUnscaled"/>
                  </v:fill>
                  <v:stroke joinstyle="miter"/>
                  <v:textbox>
                    <w:txbxContent>
                      <w:p w:rsidR="00A70DF8" w:rsidRPr="00450BFD" w:rsidRDefault="00A70DF8" w:rsidP="007C363F">
                        <w:pPr>
                          <w:rPr>
                            <w:sz w:val="20"/>
                            <w:szCs w:val="20"/>
                          </w:rPr>
                        </w:pPr>
                        <w:r w:rsidRPr="00450BFD">
                          <w:rPr>
                            <w:rFonts w:ascii="Times New Roman" w:eastAsia="Calibri" w:hAnsi="Times New Roman" w:cs="Times New Roman"/>
                            <w:sz w:val="20"/>
                            <w:szCs w:val="20"/>
                            <w:lang w:eastAsia="ru-RU"/>
                          </w:rPr>
                          <w:t>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геометриялык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фигураларды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элементтерин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функциялардын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графиктерин кайра өзгөртүп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түзүүнүн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эң</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жөнөкөй</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жолдорун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Курчап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турган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чындыктын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кубулуштарын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талдоо</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үчү</w:t>
                        </w:r>
                        <w:r>
                          <w:rPr>
                            <w:rFonts w:ascii="Times New Roman" w:eastAsia="Calibri" w:hAnsi="Times New Roman" w:cs="Times New Roman"/>
                            <w:sz w:val="20"/>
                            <w:szCs w:val="20"/>
                            <w:lang w:eastAsia="ru-RU"/>
                          </w:rPr>
                          <w:t xml:space="preserve">н </w:t>
                        </w:r>
                        <w:r w:rsidRPr="00450BFD">
                          <w:rPr>
                            <w:rFonts w:ascii="Times New Roman" w:eastAsia="Calibri" w:hAnsi="Times New Roman" w:cs="Times New Roman"/>
                            <w:sz w:val="20"/>
                            <w:szCs w:val="20"/>
                            <w:lang w:eastAsia="ru-RU"/>
                          </w:rPr>
                          <w:t>аналитикалык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туюнтмалардын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графикалык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көрсөтүлүштөрүн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пайдалануу.</w:t>
                        </w:r>
                      </w:p>
                    </w:txbxContent>
                  </v:textbox>
                </v:roundrect>
                <v:roundrect id="Скругленный прямоугольник 12" o:spid="_x0000_s1040" style="position:absolute;left:45148;top:12255;width:17717;height:32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" fillcolor="#b1cbe9" strokecolor="black [3213]" strokeweight=".5pt">
                  <v:fill color2="#92b9e4" rotate="t" colors="0 #b1cbe9;.5 #a3c1e5;1 #92b9e4" focus="100%" type="gradient">
                    <o:fill v:ext="view" type="gradientUnscaled"/>
                  </v:fill>
                  <v:stroke joinstyle="miter"/>
                  <v:textbox>
                    <w:txbxContent>
                      <w:p w:rsidR="00A70DF8" w:rsidRPr="00450BFD" w:rsidRDefault="00A70DF8" w:rsidP="007C363F">
                        <w:pPr>
                          <w:rPr>
                            <w:sz w:val="20"/>
                            <w:szCs w:val="20"/>
                          </w:rPr>
                        </w:pPr>
                        <w:r w:rsidRPr="00450BFD">
                          <w:rPr>
                            <w:rFonts w:ascii="Times New Roman" w:eastAsia="Calibri" w:hAnsi="Times New Roman" w:cs="Times New Roman"/>
                            <w:sz w:val="20"/>
                            <w:szCs w:val="20"/>
                            <w:lang w:eastAsia="ru-RU"/>
                          </w:rPr>
                          <w:t>Детерминацияланган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детерминацияланбаган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процесстер</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тууралуу</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түшүнүктөргө</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ээ</w:t>
                        </w:r>
                        <w:r>
                          <w:rPr>
                            <w:rFonts w:ascii="Times New Roman" w:eastAsia="Calibri" w:hAnsi="Times New Roman" w:cs="Times New Roman"/>
                            <w:sz w:val="20"/>
                            <w:szCs w:val="20"/>
                            <w:lang w:eastAsia="ru-RU"/>
                          </w:rPr>
                          <w:t xml:space="preserve"> болуу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айырмалоо. Көптүктөр</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менен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операцияларды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жүргүзө</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алуу. Статистикалык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маалыматтарды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жөнөкөй</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иштеп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чыгуунун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жолдорун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  Ыктымалдуулукту</w:t>
                        </w:r>
                        <w:r>
                          <w:rPr>
                            <w:rFonts w:ascii="Times New Roman" w:eastAsia="Calibri" w:hAnsi="Times New Roman" w:cs="Times New Roman"/>
                            <w:sz w:val="20"/>
                            <w:szCs w:val="20"/>
                            <w:lang w:eastAsia="ru-RU"/>
                          </w:rPr>
                          <w:t xml:space="preserve">н </w:t>
                        </w:r>
                        <w:r w:rsidRPr="00450BFD">
                          <w:rPr>
                            <w:rFonts w:ascii="Times New Roman" w:eastAsia="Calibri" w:hAnsi="Times New Roman" w:cs="Times New Roman"/>
                            <w:sz w:val="20"/>
                            <w:szCs w:val="20"/>
                            <w:lang w:eastAsia="ru-RU"/>
                          </w:rPr>
                          <w:t>негизги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касиеттерин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билүү</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жана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аларды</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курчап</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турган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чындык</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менен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байланышкан</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маселелерди</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чыгарууда</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колдоно</w:t>
                        </w:r>
                        <w:r>
                          <w:rPr>
                            <w:rFonts w:ascii="Times New Roman" w:eastAsia="Calibri" w:hAnsi="Times New Roman" w:cs="Times New Roman"/>
                            <w:sz w:val="20"/>
                            <w:szCs w:val="20"/>
                            <w:lang w:eastAsia="ru-RU"/>
                          </w:rPr>
                          <w:t xml:space="preserve"> </w:t>
                        </w:r>
                        <w:r w:rsidRPr="00450BFD">
                          <w:rPr>
                            <w:rFonts w:ascii="Times New Roman" w:eastAsia="Calibri" w:hAnsi="Times New Roman" w:cs="Times New Roman"/>
                            <w:sz w:val="20"/>
                            <w:szCs w:val="20"/>
                            <w:lang w:eastAsia="ru-RU"/>
                          </w:rPr>
                          <w:t>алуу.</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41" type="#_x0000_t67" style="position:absolute;left:28956;top:4000;width:2222;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" adj="10800" fillcolor="#b5d5a7" strokecolor="black [3213]" strokeweight=".5pt">
                  <v:fill color2="#9cca86" rotate="t" colors="0 #b5d5a7;.5 #aace99;1 #9cca86" focus="100%" type="gradient">
                    <o:fill v:ext="view" type="gradientUnscaled"/>
                  </v:fill>
                </v:shape>
                <v:shape id="Стрелка вниз 14" o:spid="_x0000_s1042" type="#_x0000_t67" style="position:absolute;left:5461;top:10858;width:2032;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" adj="10800" fillcolor="#b5d5a7" strokecolor="black [3213]" strokeweight=".5pt">
                  <v:fill color2="#9cca86" rotate="t" colors="0 #b5d5a7;.5 #aace99;1 #9cca86" focus="100%" type="gradient">
                    <o:fill v:ext="view" type="gradientUnscaled"/>
                  </v:fill>
                </v:shape>
                <v:shape id="Стрелка вниз 15" o:spid="_x0000_s1043" type="#_x0000_t67" style="position:absolute;left:37020;top:11176;width:1969;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" adj="10800" fillcolor="#b5d5a7" strokecolor="black [3213]" strokeweight=".5pt">
                  <v:fill color2="#9cca86" rotate="t" colors="0 #b5d5a7;.5 #aace99;1 #9cca86" focus="100%" type="gradient">
                    <o:fill v:ext="view" type="gradientUnscaled"/>
                  </v:fill>
                </v:shape>
                <v:shape id="Стрелка вниз 16" o:spid="_x0000_s1044" type="#_x0000_t67" style="position:absolute;left:21272;top:11176;width:2159;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" adj="10800" fillcolor="#b5d5a7" strokecolor="black [3213]" strokeweight=".5pt">
                  <v:fill color2="#9cca86" rotate="t" colors="0 #b5d5a7;.5 #aace99;1 #9cca86" focus="100%" type="gradient">
                    <o:fill v:ext="view" type="gradientUnscaled"/>
                  </v:fill>
                </v:shape>
                <v:shape id="Стрелка вниз 17" o:spid="_x0000_s1045" type="#_x0000_t67" style="position:absolute;left:52705;top:11366;width:1778;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" adj="10800" fillcolor="#b5d5a7" strokecolor="black [3213]" strokeweight=".5pt">
                  <v:fill color2="#9cca86" rotate="t" colors="0 #b5d5a7;.5 #aace99;1 #9cca86" focus="100%" type="gradient">
                    <o:fill v:ext="view" type="gradientUnscaled"/>
                  </v:fill>
                </v:shape>
                <w10:wrap anchorx="margin"/>
              </v:group>
            </w:pict>
          </mc:Fallback>
        </mc:AlternateContent>
      </w:r>
      <w:r w:rsidR="006C4C05" w:rsidRPr="007C363F">
        <w:rPr>
          <w:rStyle w:val="ab"/>
          <w:rFonts w:ascii="Times New Roman" w:hAnsi="Times New Roman"/>
          <w:iCs/>
          <w:spacing w:val="-8"/>
          <w:sz w:val="28"/>
          <w:szCs w:val="28"/>
          <w:shd w:val="clear" w:color="auto" w:fill="FFFFFF"/>
          <w:lang w:val="ky-KG"/>
        </w:rPr>
        <w:br w:type="column"/>
      </w:r>
      <w:r w:rsidR="007C363F" w:rsidRPr="007C363F">
        <w:rPr>
          <w:rStyle w:val="ab"/>
          <w:rFonts w:ascii="Times New Roman" w:hAnsi="Times New Roman"/>
          <w:iCs/>
          <w:spacing w:val="-8"/>
          <w:sz w:val="28"/>
          <w:szCs w:val="28"/>
          <w:shd w:val="clear" w:color="auto" w:fill="FFFFFF"/>
          <w:lang w:val="ky-KG"/>
        </w:rPr>
        <w:lastRenderedPageBreak/>
        <w:br w:type="column"/>
      </w:r>
      <w:r w:rsidR="00B57E97" w:rsidRPr="007E7A25">
        <w:rPr>
          <w:rFonts w:ascii="Times New Roman" w:eastAsia="Calibri" w:hAnsi="Times New Roman" w:cs="Times New Roman"/>
          <w:sz w:val="24"/>
          <w:szCs w:val="24"/>
          <w:lang w:val="ky-KG" w:eastAsia="ru-RU"/>
        </w:rPr>
        <w:lastRenderedPageBreak/>
        <w:t xml:space="preserve">Окуучунун билимин, эс тутумун, жөндөмүн баалоодо  окуучунун  маалыматты  түшүнгөндүгүн  аны   чыгармачылык - ишмердүүлүгү  аркылуу  колдонуусун о.э. билимдерди талдай, баалай жана  аларды  турмушунда пайдалана алгандыгын баалоодо мисал келтирүү менен берген жообу бааланат. Анын  ичинде,  факты,  эрежелерди,  т.а.  грамматикалык  эрежелерди,  же  формаларды  жаттап келип  айтып  бердиби,  ага  кошуп  мисалдары  менен  далилдеп  бердиби,  анын  классификациясын,  мүнөздөмөсүн  иликтеп,  теориялык  табиятын  мүнөздөп  бердиби,  кыскасы,  проблеманын  теориялык  жагын  эс  тутумунда  кандай  психикалык процесстери  менен сактап калганы боюнча билимин гана баалоо жүзөгө ашат.  Бул  учурда  окуучунун  теориялык  билимин  баалоого көңүл бурууга караганда, анын практикалык машыгууларын баалоо компетенттүүлүккө  негиздеп окутуунун алгачкы кадамдарынын бири  болот.  Себеби,  мындай  учурда  окуучунун </w:t>
      </w:r>
      <w:r w:rsidR="00B57E97" w:rsidRPr="007E7A25">
        <w:rPr>
          <w:rFonts w:ascii="Times New Roman" w:eastAsia="Calibri" w:hAnsi="Times New Roman" w:cs="Times New Roman"/>
          <w:color w:val="000000" w:themeColor="text1"/>
          <w:sz w:val="24"/>
          <w:szCs w:val="24"/>
          <w:lang w:val="ky-KG" w:eastAsia="ru-RU"/>
        </w:rPr>
        <w:t xml:space="preserve">сандарды айырмалоо, сандар менен  арифметикалык жана алгебралык операцияларды жүргүзүү, ар түрдүү математикалык туюнтмалардын сандык маанилерин эсептей алуу, тагыраак айтканда эсептөөчүлүк компетенттүүлүгүн эске алуу пайдалуу болуп эсептелет. </w:t>
      </w:r>
      <w:r w:rsidR="00B57E97" w:rsidRPr="007E7A25">
        <w:rPr>
          <w:rFonts w:ascii="Times New Roman" w:eastAsia="Calibri" w:hAnsi="Times New Roman" w:cs="Times New Roman"/>
          <w:sz w:val="24"/>
          <w:szCs w:val="24"/>
          <w:lang w:val="ky-KG" w:eastAsia="ru-RU"/>
        </w:rPr>
        <w:t xml:space="preserve">Анткени, ар бир  окуучунун   </w:t>
      </w:r>
      <w:r w:rsidR="00B57E97" w:rsidRPr="007E7A25">
        <w:rPr>
          <w:rFonts w:ascii="Times New Roman" w:eastAsia="Calibri" w:hAnsi="Times New Roman" w:cs="Times New Roman"/>
          <w:color w:val="000000" w:themeColor="text1"/>
          <w:sz w:val="24"/>
          <w:szCs w:val="24"/>
          <w:lang w:val="ky-KG" w:eastAsia="ru-RU"/>
        </w:rPr>
        <w:t>эсептөөчүлүк</w:t>
      </w:r>
      <w:r w:rsidR="00B57E97" w:rsidRPr="007E7A25">
        <w:rPr>
          <w:rFonts w:ascii="Times New Roman" w:eastAsia="Calibri" w:hAnsi="Times New Roman" w:cs="Times New Roman"/>
          <w:sz w:val="24"/>
          <w:szCs w:val="24"/>
          <w:lang w:val="ky-KG" w:eastAsia="ru-RU"/>
        </w:rPr>
        <w:t xml:space="preserve"> компетенттүүлүгүнө  ээ болуусу,  алардын негизги жана предметтик математикалык компетенттүүлүктөр маанилүү процесс болмокчу. Алсак: э</w:t>
      </w:r>
      <w:r w:rsidR="00B57E97" w:rsidRPr="007E7A25">
        <w:rPr>
          <w:rFonts w:ascii="Times New Roman" w:eastAsia="Calibri" w:hAnsi="Times New Roman" w:cs="Times New Roman"/>
          <w:b/>
          <w:sz w:val="24"/>
          <w:szCs w:val="24"/>
          <w:lang w:val="ky-KG" w:eastAsia="ru-RU"/>
        </w:rPr>
        <w:t>септөөчүлүк компетенттүүлүк:</w:t>
      </w:r>
    </w:p>
    <w:p w:rsidR="00B57E97" w:rsidRPr="007E7A25" w:rsidRDefault="00B57E97" w:rsidP="00B57E97">
      <w:pPr>
        <w:pStyle w:val="a9"/>
        <w:numPr>
          <w:ilvl w:val="0"/>
          <w:numId w:val="24"/>
        </w:numPr>
        <w:spacing w:after="160"/>
        <w:jc w:val="left"/>
        <w:rPr>
          <w:rFonts w:ascii="Times New Roman" w:hAnsi="Times New Roman"/>
          <w:sz w:val="24"/>
          <w:szCs w:val="24"/>
          <w:lang w:val="ky-KG" w:eastAsia="ru-RU"/>
        </w:rPr>
      </w:pPr>
      <w:r w:rsidRPr="007E7A25">
        <w:rPr>
          <w:rFonts w:ascii="Times New Roman" w:hAnsi="Times New Roman"/>
          <w:sz w:val="24"/>
          <w:szCs w:val="24"/>
          <w:lang w:val="ky-KG" w:eastAsia="ru-RU"/>
        </w:rPr>
        <w:t>Сандарды айырмалоо</w:t>
      </w:r>
    </w:p>
    <w:p w:rsidR="00B57E97" w:rsidRPr="007E7A25" w:rsidRDefault="00B57E97" w:rsidP="00B57E97">
      <w:pPr>
        <w:pStyle w:val="a9"/>
        <w:numPr>
          <w:ilvl w:val="0"/>
          <w:numId w:val="24"/>
        </w:numPr>
        <w:spacing w:after="160"/>
        <w:jc w:val="left"/>
        <w:rPr>
          <w:rFonts w:ascii="Times New Roman" w:hAnsi="Times New Roman"/>
          <w:sz w:val="24"/>
          <w:szCs w:val="24"/>
          <w:lang w:val="ky-KG" w:eastAsia="ru-RU"/>
        </w:rPr>
      </w:pPr>
      <w:r w:rsidRPr="007E7A25">
        <w:rPr>
          <w:rFonts w:ascii="Times New Roman" w:hAnsi="Times New Roman"/>
          <w:sz w:val="24"/>
          <w:szCs w:val="24"/>
          <w:lang w:val="ky-KG" w:eastAsia="ru-RU"/>
        </w:rPr>
        <w:t>Сандар менен  арифметикалык жана алгебралык операцияларды жүргүзүү.</w:t>
      </w:r>
    </w:p>
    <w:p w:rsidR="00B57E97" w:rsidRPr="007E7A25" w:rsidRDefault="00B57E97" w:rsidP="00B57E97">
      <w:pPr>
        <w:pStyle w:val="a9"/>
        <w:numPr>
          <w:ilvl w:val="0"/>
          <w:numId w:val="24"/>
        </w:numPr>
        <w:spacing w:after="160"/>
        <w:jc w:val="left"/>
        <w:rPr>
          <w:rFonts w:ascii="Times New Roman" w:hAnsi="Times New Roman"/>
          <w:sz w:val="24"/>
          <w:szCs w:val="24"/>
          <w:lang w:val="ky-KG" w:eastAsia="ru-RU"/>
        </w:rPr>
      </w:pPr>
      <w:r w:rsidRPr="007E7A25">
        <w:rPr>
          <w:rFonts w:ascii="Times New Roman" w:hAnsi="Times New Roman"/>
          <w:sz w:val="24"/>
          <w:szCs w:val="24"/>
          <w:lang w:val="ky-KG" w:eastAsia="ru-RU"/>
        </w:rPr>
        <w:t>Ар түрдүү математикалык туюнтмалардын сандык маанилерин эсептей алуу.</w:t>
      </w:r>
    </w:p>
    <w:tbl>
      <w:tblPr>
        <w:tblpPr w:leftFromText="180" w:rightFromText="180" w:vertAnchor="text" w:horzAnchor="margin" w:tblpXSpec="right" w:tblpY="55"/>
        <w:tblW w:w="0" w:type="auto"/>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717"/>
        <w:gridCol w:w="704"/>
        <w:gridCol w:w="830"/>
        <w:gridCol w:w="830"/>
        <w:gridCol w:w="843"/>
      </w:tblGrid>
      <w:tr w:rsidR="00B57E97" w:rsidRPr="00165678" w:rsidTr="00B57E97">
        <w:trPr>
          <w:trHeight w:val="233"/>
          <w:tblCellSpacing w:w="10" w:type="dxa"/>
        </w:trPr>
        <w:tc>
          <w:tcPr>
            <w:tcW w:w="687"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N</w:t>
            </w:r>
          </w:p>
        </w:tc>
        <w:tc>
          <w:tcPr>
            <w:tcW w:w="684"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P</w:t>
            </w:r>
          </w:p>
        </w:tc>
        <w:tc>
          <w:tcPr>
            <w:tcW w:w="810"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TotalRpbis</w:t>
            </w:r>
          </w:p>
        </w:tc>
        <w:tc>
          <w:tcPr>
            <w:tcW w:w="810"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TotalRbis</w:t>
            </w:r>
          </w:p>
        </w:tc>
        <w:tc>
          <w:tcPr>
            <w:tcW w:w="813"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Alpha w/o</w:t>
            </w:r>
          </w:p>
        </w:tc>
      </w:tr>
      <w:tr w:rsidR="00B57E97" w:rsidRPr="00165678" w:rsidTr="00B57E97">
        <w:tblPrEx>
          <w:tblCellSpacing w:w="0" w:type="dxa"/>
        </w:tblPrEx>
        <w:trPr>
          <w:trHeight w:val="114"/>
          <w:tblCellSpacing w:w="0" w:type="dxa"/>
        </w:trPr>
        <w:tc>
          <w:tcPr>
            <w:tcW w:w="687"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104</w:t>
            </w:r>
          </w:p>
        </w:tc>
        <w:tc>
          <w:tcPr>
            <w:tcW w:w="684"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0,45</w:t>
            </w:r>
          </w:p>
        </w:tc>
        <w:tc>
          <w:tcPr>
            <w:tcW w:w="810"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0,15</w:t>
            </w:r>
          </w:p>
        </w:tc>
        <w:tc>
          <w:tcPr>
            <w:tcW w:w="810"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0,19</w:t>
            </w:r>
          </w:p>
        </w:tc>
        <w:tc>
          <w:tcPr>
            <w:tcW w:w="813"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B57E97">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0,42</w:t>
            </w:r>
          </w:p>
        </w:tc>
      </w:tr>
    </w:tbl>
    <w:p w:rsidR="00B57E97" w:rsidRPr="007E7A25" w:rsidRDefault="00B57E97" w:rsidP="00B57E97">
      <w:pPr>
        <w:rPr>
          <w:rFonts w:ascii="Times New Roman" w:eastAsia="Calibri" w:hAnsi="Times New Roman" w:cs="Times New Roman"/>
          <w:sz w:val="24"/>
          <w:szCs w:val="24"/>
          <w:lang w:val="ky-KG" w:eastAsia="ru-RU"/>
        </w:rPr>
      </w:pPr>
      <w:r w:rsidRPr="007E7A25">
        <w:rPr>
          <w:rFonts w:ascii="Times New Roman" w:eastAsia="Calibri" w:hAnsi="Times New Roman" w:cs="Times New Roman"/>
          <w:sz w:val="24"/>
          <w:szCs w:val="24"/>
          <w:lang w:val="ky-KG" w:eastAsia="ru-RU"/>
        </w:rPr>
        <w:t>Окуучулардын эсептөөчүлүк компетенттүүлүгүн баалоо боюнча тест түзүлүп, Бишкек шаарындагы мектептердин 6-классынан 104 окуучудан алынды.</w:t>
      </w:r>
    </w:p>
    <w:p w:rsidR="00B57E97" w:rsidRPr="007E7A25" w:rsidRDefault="00B57E97" w:rsidP="00B57E97">
      <w:pPr>
        <w:rPr>
          <w:rFonts w:ascii="Times New Roman" w:eastAsia="Calibri" w:hAnsi="Times New Roman" w:cs="Times New Roman"/>
          <w:sz w:val="24"/>
          <w:szCs w:val="24"/>
          <w:lang w:val="ky-KG" w:eastAsia="ru-RU"/>
        </w:rPr>
      </w:pPr>
      <w:r w:rsidRPr="007E7A25">
        <w:rPr>
          <w:rFonts w:ascii="Times New Roman" w:eastAsia="Calibri" w:hAnsi="Times New Roman" w:cs="Times New Roman"/>
          <w:sz w:val="24"/>
          <w:szCs w:val="24"/>
          <w:lang w:val="ky-KG" w:eastAsia="ru-RU"/>
        </w:rPr>
        <w:t>ITEMAN программасына анализденип, төмөндөгүдөй жыйынтык чыкты.</w:t>
      </w:r>
    </w:p>
    <w:p w:rsidR="00B57E97" w:rsidRPr="007E7A25" w:rsidRDefault="00B57E97" w:rsidP="00B57E97">
      <w:pPr>
        <w:widowControl w:val="0"/>
        <w:autoSpaceDE w:val="0"/>
        <w:autoSpaceDN w:val="0"/>
        <w:adjustRightInd w:val="0"/>
        <w:rPr>
          <w:rFonts w:ascii="Times New Roman" w:eastAsiaTheme="majorEastAsia" w:hAnsi="Times New Roman" w:cs="Times New Roman"/>
          <w:b/>
          <w:i/>
          <w:sz w:val="24"/>
          <w:szCs w:val="24"/>
          <w:u w:val="single"/>
          <w:lang w:val="ky-KG" w:eastAsia="ru-RU"/>
        </w:rPr>
      </w:pPr>
      <w:r w:rsidRPr="007E7A25">
        <w:rPr>
          <w:rFonts w:ascii="Times New Roman" w:eastAsiaTheme="majorEastAsia" w:hAnsi="Times New Roman" w:cs="Times New Roman"/>
          <w:b/>
          <w:i/>
          <w:sz w:val="24"/>
          <w:szCs w:val="24"/>
          <w:u w:val="single"/>
          <w:lang w:val="ky-KG" w:eastAsia="ru-RU"/>
        </w:rPr>
        <w:t xml:space="preserve">№1 тапшырма. </w:t>
      </w:r>
    </w:p>
    <w:p w:rsidR="00B57E97" w:rsidRPr="007E7A25" w:rsidRDefault="00B57E97" w:rsidP="00B57E97">
      <w:pPr>
        <w:rPr>
          <w:rFonts w:ascii="Times New Roman" w:hAnsi="Times New Roman" w:cs="Times New Roman"/>
          <w:sz w:val="24"/>
          <w:szCs w:val="24"/>
          <w:lang w:val="ky-KG"/>
        </w:rPr>
      </w:pPr>
      <w:r w:rsidRPr="007E7A25">
        <w:rPr>
          <w:rFonts w:ascii="Times New Roman" w:eastAsia="Times New Roman" w:hAnsi="Times New Roman" w:cs="Times New Roman"/>
          <w:b/>
          <w:sz w:val="24"/>
          <w:szCs w:val="24"/>
          <w:lang w:val="ky-KG" w:eastAsia="ru-RU"/>
        </w:rPr>
        <w:t>Күтүлүүчү натыйжа.</w:t>
      </w:r>
      <w:r w:rsidRPr="007E7A25">
        <w:rPr>
          <w:rFonts w:ascii="Times New Roman" w:hAnsi="Times New Roman" w:cs="Times New Roman"/>
          <w:sz w:val="24"/>
          <w:szCs w:val="24"/>
          <w:lang w:val="ky-KG"/>
        </w:rPr>
        <w:t>Калдык менен бөлүүнү аткара алуу.</w:t>
      </w:r>
    </w:p>
    <w:p w:rsidR="00B57E97" w:rsidRPr="007E7A25" w:rsidRDefault="00B57E97" w:rsidP="00B57E97">
      <w:pPr>
        <w:rPr>
          <w:rFonts w:ascii="Times New Roman" w:eastAsia="Calibri" w:hAnsi="Times New Roman" w:cs="Times New Roman"/>
          <w:sz w:val="24"/>
          <w:szCs w:val="24"/>
          <w:lang w:val="ky-KG" w:eastAsia="ru-RU"/>
        </w:rPr>
      </w:pPr>
      <w:r w:rsidRPr="007E7A25">
        <w:rPr>
          <w:rFonts w:ascii="Times New Roman" w:hAnsi="Times New Roman" w:cs="Times New Roman"/>
          <w:b/>
          <w:sz w:val="24"/>
          <w:szCs w:val="24"/>
          <w:lang w:val="ky-KG"/>
        </w:rPr>
        <w:lastRenderedPageBreak/>
        <w:t>Компетенттүүлүк.</w:t>
      </w:r>
      <w:r w:rsidR="00D952A3">
        <w:rPr>
          <w:rFonts w:ascii="Times New Roman" w:hAnsi="Times New Roman" w:cs="Times New Roman"/>
          <w:b/>
          <w:sz w:val="24"/>
          <w:szCs w:val="24"/>
          <w:lang w:val="ky-KG"/>
        </w:rPr>
        <w:t xml:space="preserve"> </w:t>
      </w:r>
      <w:r w:rsidRPr="007E7A25">
        <w:rPr>
          <w:rFonts w:ascii="Times New Roman" w:eastAsia="Calibri" w:hAnsi="Times New Roman" w:cs="Times New Roman"/>
          <w:sz w:val="24"/>
          <w:szCs w:val="24"/>
          <w:lang w:val="ky-KG" w:eastAsia="ru-RU"/>
        </w:rPr>
        <w:t>Эсептөөчүлүк</w:t>
      </w:r>
    </w:p>
    <w:p w:rsidR="00B57E97" w:rsidRPr="007E7A25" w:rsidRDefault="00B57E97" w:rsidP="00B57E97">
      <w:pPr>
        <w:rPr>
          <w:rFonts w:ascii="Times New Roman" w:eastAsia="Calibri" w:hAnsi="Times New Roman" w:cs="Times New Roman"/>
          <w:b/>
          <w:sz w:val="24"/>
          <w:szCs w:val="24"/>
          <w:lang w:val="ky-KG" w:eastAsia="ru-RU"/>
        </w:rPr>
      </w:pPr>
      <w:r w:rsidRPr="007E7A25">
        <w:rPr>
          <w:rFonts w:ascii="Times New Roman" w:eastAsia="Calibri" w:hAnsi="Times New Roman" w:cs="Times New Roman"/>
          <w:b/>
          <w:sz w:val="24"/>
          <w:szCs w:val="24"/>
          <w:lang w:val="ky-KG" w:eastAsia="ru-RU"/>
        </w:rPr>
        <w:t xml:space="preserve">Тапшырманын деңгээли. </w:t>
      </w:r>
      <w:r w:rsidRPr="007E7A25">
        <w:rPr>
          <w:rFonts w:ascii="Times New Roman" w:eastAsia="Calibri" w:hAnsi="Times New Roman" w:cs="Times New Roman"/>
          <w:sz w:val="24"/>
          <w:szCs w:val="24"/>
          <w:lang w:val="ky-KG" w:eastAsia="ru-RU"/>
        </w:rPr>
        <w:t>Базадан төмөн</w:t>
      </w:r>
    </w:p>
    <w:p w:rsidR="00B57E97" w:rsidRPr="007E7A25" w:rsidRDefault="00B57E97" w:rsidP="00B57E97">
      <w:pPr>
        <w:ind w:left="567" w:hanging="567"/>
        <w:rPr>
          <w:rFonts w:ascii="Times New Roman" w:eastAsia="Calibri" w:hAnsi="Times New Roman" w:cs="Times New Roman"/>
          <w:noProof/>
          <w:sz w:val="24"/>
          <w:szCs w:val="24"/>
          <w:lang w:val="ky-KG"/>
        </w:rPr>
      </w:pPr>
      <w:r w:rsidRPr="007E7A25">
        <w:rPr>
          <w:rFonts w:ascii="Times New Roman" w:eastAsia="Calibri" w:hAnsi="Times New Roman" w:cs="Times New Roman"/>
          <w:b/>
          <w:sz w:val="24"/>
          <w:szCs w:val="24"/>
          <w:lang w:val="ky-KG" w:eastAsia="ru-RU"/>
        </w:rPr>
        <w:t xml:space="preserve">Тапшырманын мазмуну. </w:t>
      </w:r>
      <w:r w:rsidRPr="007E7A25">
        <w:rPr>
          <w:rFonts w:ascii="Times New Roman" w:eastAsia="Calibri" w:hAnsi="Times New Roman" w:cs="Times New Roman"/>
          <w:noProof/>
          <w:sz w:val="24"/>
          <w:szCs w:val="24"/>
          <w:lang w:val="ky-KG"/>
        </w:rPr>
        <w:t>6 санына калдыксыз бөлүнүүчүнү тапкыла</w:t>
      </w:r>
    </w:p>
    <w:p w:rsidR="00B57E97" w:rsidRPr="007E7A25" w:rsidRDefault="00B57E97" w:rsidP="00B57E97">
      <w:pPr>
        <w:widowControl w:val="0"/>
        <w:autoSpaceDE w:val="0"/>
        <w:autoSpaceDN w:val="0"/>
        <w:adjustRightInd w:val="0"/>
        <w:jc w:val="center"/>
        <w:rPr>
          <w:rFonts w:ascii="Times New Roman" w:hAnsi="Times New Roman" w:cs="Times New Roman"/>
          <w:sz w:val="24"/>
          <w:szCs w:val="24"/>
        </w:rPr>
      </w:pPr>
      <w:r w:rsidRPr="007E7A25">
        <w:rPr>
          <w:rFonts w:ascii="Times New Roman" w:hAnsi="Times New Roman" w:cs="Times New Roman"/>
          <w:noProof/>
          <w:sz w:val="24"/>
          <w:szCs w:val="24"/>
          <w:lang w:eastAsia="ru-RU"/>
        </w:rPr>
        <w:drawing>
          <wp:inline distT="0" distB="0" distL="0" distR="0" wp14:anchorId="54483485" wp14:editId="7113C21B">
            <wp:extent cx="1866900" cy="14001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1941" cy="1411456"/>
                    </a:xfrm>
                    <a:prstGeom prst="rect">
                      <a:avLst/>
                    </a:prstGeom>
                    <a:noFill/>
                    <a:ln>
                      <a:noFill/>
                    </a:ln>
                  </pic:spPr>
                </pic:pic>
              </a:graphicData>
            </a:graphic>
          </wp:inline>
        </w:drawing>
      </w:r>
    </w:p>
    <w:p w:rsidR="00B57E97" w:rsidRPr="007E7A25" w:rsidRDefault="00B57E97" w:rsidP="00B57E97">
      <w:pPr>
        <w:widowControl w:val="0"/>
        <w:autoSpaceDE w:val="0"/>
        <w:autoSpaceDN w:val="0"/>
        <w:adjustRightInd w:val="0"/>
        <w:rPr>
          <w:rFonts w:ascii="Times New Roman" w:hAnsi="Times New Roman" w:cs="Times New Roman"/>
          <w:b/>
          <w:bCs/>
          <w:color w:val="000000"/>
          <w:sz w:val="24"/>
          <w:szCs w:val="24"/>
        </w:rPr>
      </w:pPr>
      <w:r w:rsidRPr="007E7A25">
        <w:rPr>
          <w:rFonts w:ascii="Times New Roman" w:hAnsi="Times New Roman" w:cs="Times New Roman"/>
          <w:b/>
          <w:bCs/>
          <w:color w:val="000000"/>
          <w:sz w:val="24"/>
          <w:szCs w:val="24"/>
        </w:rPr>
        <w:t xml:space="preserve">Статистика </w:t>
      </w:r>
    </w:p>
    <w:tbl>
      <w:tblPr>
        <w:tblW w:w="0" w:type="auto"/>
        <w:jc w:val="center"/>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628"/>
        <w:gridCol w:w="519"/>
        <w:gridCol w:w="741"/>
        <w:gridCol w:w="741"/>
        <w:gridCol w:w="752"/>
      </w:tblGrid>
      <w:tr w:rsidR="00B57E97" w:rsidRPr="007E7A25" w:rsidTr="00B57E97">
        <w:trPr>
          <w:trHeight w:val="476"/>
          <w:tblCellSpacing w:w="10" w:type="dxa"/>
          <w:jc w:val="center"/>
        </w:trPr>
        <w:tc>
          <w:tcPr>
            <w:tcW w:w="598" w:type="dxa"/>
            <w:tcBorders>
              <w:top w:val="inset" w:sz="4" w:space="0" w:color="auto"/>
              <w:left w:val="inset" w:sz="4" w:space="0" w:color="auto"/>
              <w:bottom w:val="inset" w:sz="4" w:space="0" w:color="auto"/>
              <w:right w:val="inset" w:sz="4" w:space="0" w:color="auto"/>
            </w:tcBorders>
            <w:shd w:val="clear" w:color="auto" w:fill="C6D9F1"/>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N</w:t>
            </w:r>
          </w:p>
        </w:tc>
        <w:tc>
          <w:tcPr>
            <w:tcW w:w="499" w:type="dxa"/>
            <w:tcBorders>
              <w:top w:val="inset" w:sz="4" w:space="0" w:color="auto"/>
              <w:left w:val="inset" w:sz="4" w:space="0" w:color="auto"/>
              <w:bottom w:val="inset" w:sz="4" w:space="0" w:color="auto"/>
              <w:right w:val="inset" w:sz="4" w:space="0" w:color="auto"/>
            </w:tcBorders>
            <w:shd w:val="clear" w:color="auto" w:fill="C6D9F1"/>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P</w:t>
            </w:r>
          </w:p>
        </w:tc>
        <w:tc>
          <w:tcPr>
            <w:tcW w:w="721" w:type="dxa"/>
            <w:tcBorders>
              <w:top w:val="inset" w:sz="4" w:space="0" w:color="auto"/>
              <w:left w:val="inset" w:sz="4" w:space="0" w:color="auto"/>
              <w:bottom w:val="inset" w:sz="4" w:space="0" w:color="auto"/>
              <w:right w:val="inset" w:sz="4" w:space="0" w:color="auto"/>
            </w:tcBorders>
            <w:shd w:val="clear" w:color="auto" w:fill="C6D9F1"/>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TotalRpbis</w:t>
            </w:r>
          </w:p>
        </w:tc>
        <w:tc>
          <w:tcPr>
            <w:tcW w:w="721" w:type="dxa"/>
            <w:tcBorders>
              <w:top w:val="inset" w:sz="4" w:space="0" w:color="auto"/>
              <w:left w:val="inset" w:sz="4" w:space="0" w:color="auto"/>
              <w:bottom w:val="inset" w:sz="4" w:space="0" w:color="auto"/>
              <w:right w:val="inset" w:sz="4" w:space="0" w:color="auto"/>
            </w:tcBorders>
            <w:shd w:val="clear" w:color="auto" w:fill="C6D9F1"/>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TotalRbis</w:t>
            </w:r>
          </w:p>
        </w:tc>
        <w:tc>
          <w:tcPr>
            <w:tcW w:w="722" w:type="dxa"/>
            <w:tcBorders>
              <w:top w:val="inset" w:sz="4" w:space="0" w:color="auto"/>
              <w:left w:val="inset" w:sz="4" w:space="0" w:color="auto"/>
              <w:bottom w:val="inset" w:sz="4" w:space="0" w:color="auto"/>
              <w:right w:val="inset" w:sz="4" w:space="0" w:color="auto"/>
            </w:tcBorders>
            <w:shd w:val="clear" w:color="auto" w:fill="C6D9F1"/>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Alpha w/o</w:t>
            </w:r>
          </w:p>
        </w:tc>
      </w:tr>
      <w:tr w:rsidR="00B57E97" w:rsidRPr="007E7A25" w:rsidTr="00B57E97">
        <w:tblPrEx>
          <w:tblCellSpacing w:w="0" w:type="dxa"/>
        </w:tblPrEx>
        <w:trPr>
          <w:trHeight w:val="156"/>
          <w:tblCellSpacing w:w="0" w:type="dxa"/>
          <w:jc w:val="center"/>
        </w:trPr>
        <w:tc>
          <w:tcPr>
            <w:tcW w:w="598" w:type="dxa"/>
            <w:tcBorders>
              <w:top w:val="inset" w:sz="4" w:space="0" w:color="auto"/>
              <w:left w:val="inset" w:sz="4" w:space="0" w:color="auto"/>
              <w:bottom w:val="inset" w:sz="4" w:space="0" w:color="auto"/>
              <w:right w:val="inset" w:sz="4" w:space="0" w:color="auto"/>
            </w:tcBorders>
            <w:shd w:val="clear" w:color="auto" w:fill="FFFFFF"/>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104</w:t>
            </w:r>
          </w:p>
        </w:tc>
        <w:tc>
          <w:tcPr>
            <w:tcW w:w="499" w:type="dxa"/>
            <w:tcBorders>
              <w:top w:val="inset" w:sz="4" w:space="0" w:color="auto"/>
              <w:left w:val="inset" w:sz="4" w:space="0" w:color="auto"/>
              <w:bottom w:val="inset" w:sz="4" w:space="0" w:color="auto"/>
              <w:right w:val="inset" w:sz="4" w:space="0" w:color="auto"/>
            </w:tcBorders>
            <w:shd w:val="clear" w:color="auto" w:fill="FFFFFF"/>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0,48</w:t>
            </w:r>
          </w:p>
        </w:tc>
        <w:tc>
          <w:tcPr>
            <w:tcW w:w="721" w:type="dxa"/>
            <w:tcBorders>
              <w:top w:val="inset" w:sz="4" w:space="0" w:color="auto"/>
              <w:left w:val="inset" w:sz="4" w:space="0" w:color="auto"/>
              <w:bottom w:val="inset" w:sz="4" w:space="0" w:color="auto"/>
              <w:right w:val="inset" w:sz="4" w:space="0" w:color="auto"/>
            </w:tcBorders>
            <w:shd w:val="clear" w:color="auto" w:fill="FFFFFF"/>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0,34</w:t>
            </w:r>
          </w:p>
        </w:tc>
        <w:tc>
          <w:tcPr>
            <w:tcW w:w="721" w:type="dxa"/>
            <w:tcBorders>
              <w:top w:val="inset" w:sz="4" w:space="0" w:color="auto"/>
              <w:left w:val="inset" w:sz="4" w:space="0" w:color="auto"/>
              <w:bottom w:val="inset" w:sz="4" w:space="0" w:color="auto"/>
              <w:right w:val="inset" w:sz="4" w:space="0" w:color="auto"/>
            </w:tcBorders>
            <w:shd w:val="clear" w:color="auto" w:fill="FFFFFF"/>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0,43</w:t>
            </w:r>
          </w:p>
        </w:tc>
        <w:tc>
          <w:tcPr>
            <w:tcW w:w="722" w:type="dxa"/>
            <w:tcBorders>
              <w:top w:val="inset" w:sz="4" w:space="0" w:color="auto"/>
              <w:left w:val="inset" w:sz="4" w:space="0" w:color="auto"/>
              <w:bottom w:val="inset" w:sz="4" w:space="0" w:color="auto"/>
              <w:right w:val="inset" w:sz="4" w:space="0" w:color="auto"/>
            </w:tcBorders>
            <w:shd w:val="clear" w:color="auto" w:fill="FFFFFF"/>
          </w:tcPr>
          <w:p w:rsidR="00B57E97" w:rsidRPr="007E7A25" w:rsidRDefault="00B57E97" w:rsidP="002723B3">
            <w:pPr>
              <w:widowControl w:val="0"/>
              <w:autoSpaceDE w:val="0"/>
              <w:autoSpaceDN w:val="0"/>
              <w:adjustRightInd w:val="0"/>
              <w:rPr>
                <w:rFonts w:ascii="Times New Roman" w:hAnsi="Times New Roman" w:cs="Times New Roman"/>
                <w:sz w:val="24"/>
                <w:szCs w:val="24"/>
              </w:rPr>
            </w:pPr>
            <w:r w:rsidRPr="007E7A25">
              <w:rPr>
                <w:rFonts w:ascii="Times New Roman" w:hAnsi="Times New Roman" w:cs="Times New Roman"/>
                <w:sz w:val="24"/>
                <w:szCs w:val="24"/>
              </w:rPr>
              <w:t>0,37</w:t>
            </w:r>
          </w:p>
        </w:tc>
      </w:tr>
    </w:tbl>
    <w:p w:rsidR="00B57E97" w:rsidRPr="007E7A25" w:rsidRDefault="00B57E97" w:rsidP="00B57E97">
      <w:pPr>
        <w:widowControl w:val="0"/>
        <w:autoSpaceDE w:val="0"/>
        <w:autoSpaceDN w:val="0"/>
        <w:adjustRightInd w:val="0"/>
        <w:rPr>
          <w:rFonts w:ascii="Times New Roman" w:hAnsi="Times New Roman" w:cs="Times New Roman"/>
          <w:b/>
          <w:bCs/>
          <w:color w:val="000000"/>
          <w:sz w:val="24"/>
          <w:szCs w:val="24"/>
        </w:rPr>
      </w:pPr>
    </w:p>
    <w:p w:rsidR="00B57E97" w:rsidRPr="007E7A25" w:rsidRDefault="00B57E97" w:rsidP="00B57E97">
      <w:pPr>
        <w:pStyle w:val="a9"/>
        <w:widowControl w:val="0"/>
        <w:numPr>
          <w:ilvl w:val="0"/>
          <w:numId w:val="21"/>
        </w:numPr>
        <w:autoSpaceDE w:val="0"/>
        <w:autoSpaceDN w:val="0"/>
        <w:adjustRightInd w:val="0"/>
        <w:jc w:val="left"/>
        <w:rPr>
          <w:rFonts w:ascii="Times New Roman" w:hAnsi="Times New Roman"/>
          <w:sz w:val="24"/>
          <w:szCs w:val="24"/>
        </w:rPr>
      </w:pPr>
      <w:r w:rsidRPr="007E7A25">
        <w:rPr>
          <w:rFonts w:ascii="Times New Roman" w:hAnsi="Times New Roman"/>
          <w:sz w:val="24"/>
          <w:szCs w:val="24"/>
        </w:rPr>
        <w:t>Дистракторду 4 окуучу тандаган</w:t>
      </w:r>
    </w:p>
    <w:p w:rsidR="00B57E97" w:rsidRPr="007E7A25" w:rsidRDefault="00B57E97" w:rsidP="00B57E97">
      <w:pPr>
        <w:pStyle w:val="a9"/>
        <w:widowControl w:val="0"/>
        <w:numPr>
          <w:ilvl w:val="0"/>
          <w:numId w:val="21"/>
        </w:numPr>
        <w:autoSpaceDE w:val="0"/>
        <w:autoSpaceDN w:val="0"/>
        <w:adjustRightInd w:val="0"/>
        <w:jc w:val="left"/>
        <w:rPr>
          <w:rFonts w:ascii="Times New Roman" w:hAnsi="Times New Roman"/>
          <w:sz w:val="24"/>
          <w:szCs w:val="24"/>
        </w:rPr>
      </w:pPr>
      <w:r w:rsidRPr="007E7A25">
        <w:rPr>
          <w:rFonts w:ascii="Times New Roman" w:hAnsi="Times New Roman"/>
          <w:sz w:val="24"/>
          <w:szCs w:val="24"/>
        </w:rPr>
        <w:t>Дистракторду 23 окуучу тандаган</w:t>
      </w:r>
    </w:p>
    <w:p w:rsidR="00B57E97" w:rsidRPr="007E7A25" w:rsidRDefault="00B57E97" w:rsidP="00B57E97">
      <w:pPr>
        <w:pStyle w:val="a9"/>
        <w:widowControl w:val="0"/>
        <w:numPr>
          <w:ilvl w:val="0"/>
          <w:numId w:val="21"/>
        </w:numPr>
        <w:autoSpaceDE w:val="0"/>
        <w:autoSpaceDN w:val="0"/>
        <w:adjustRightInd w:val="0"/>
        <w:jc w:val="left"/>
        <w:rPr>
          <w:rFonts w:ascii="Times New Roman" w:hAnsi="Times New Roman"/>
          <w:sz w:val="24"/>
          <w:szCs w:val="24"/>
        </w:rPr>
      </w:pPr>
      <w:r w:rsidRPr="007E7A25">
        <w:rPr>
          <w:rFonts w:ascii="Times New Roman" w:hAnsi="Times New Roman"/>
          <w:sz w:val="24"/>
          <w:szCs w:val="24"/>
        </w:rPr>
        <w:t>Дистракторду 26 окуучу тандаган</w:t>
      </w:r>
    </w:p>
    <w:p w:rsidR="00B57E97" w:rsidRPr="007E7A25" w:rsidRDefault="00B57E97" w:rsidP="00B57E97">
      <w:pPr>
        <w:pStyle w:val="a9"/>
        <w:widowControl w:val="0"/>
        <w:numPr>
          <w:ilvl w:val="0"/>
          <w:numId w:val="21"/>
        </w:numPr>
        <w:autoSpaceDE w:val="0"/>
        <w:autoSpaceDN w:val="0"/>
        <w:adjustRightInd w:val="0"/>
        <w:jc w:val="left"/>
        <w:rPr>
          <w:rFonts w:ascii="Times New Roman" w:hAnsi="Times New Roman"/>
          <w:sz w:val="24"/>
          <w:szCs w:val="24"/>
        </w:rPr>
      </w:pPr>
      <w:r w:rsidRPr="007E7A25">
        <w:rPr>
          <w:rFonts w:ascii="Times New Roman" w:hAnsi="Times New Roman"/>
          <w:sz w:val="24"/>
          <w:szCs w:val="24"/>
        </w:rPr>
        <w:t>Дистракторду 50 окуучу ключту тандаган</w:t>
      </w:r>
    </w:p>
    <w:p w:rsidR="00B57E97" w:rsidRPr="007E7A25" w:rsidRDefault="00B57E97" w:rsidP="00B57E97">
      <w:pPr>
        <w:ind w:left="567" w:hanging="567"/>
        <w:rPr>
          <w:rFonts w:ascii="Times New Roman" w:eastAsia="Calibri" w:hAnsi="Times New Roman" w:cs="Times New Roman"/>
          <w:b/>
          <w:i/>
          <w:sz w:val="24"/>
          <w:szCs w:val="24"/>
          <w:u w:val="single"/>
        </w:rPr>
      </w:pPr>
      <w:r w:rsidRPr="007E7A25">
        <w:rPr>
          <w:rFonts w:ascii="Times New Roman" w:eastAsia="Calibri" w:hAnsi="Times New Roman" w:cs="Times New Roman"/>
          <w:b/>
          <w:i/>
          <w:sz w:val="24"/>
          <w:szCs w:val="24"/>
          <w:u w:val="single"/>
        </w:rPr>
        <w:t xml:space="preserve">№2 тапшырма. </w:t>
      </w:r>
    </w:p>
    <w:p w:rsidR="00B57E97" w:rsidRPr="007E7A25" w:rsidRDefault="00B57E97" w:rsidP="00B57E97">
      <w:pPr>
        <w:spacing w:before="120"/>
        <w:rPr>
          <w:rFonts w:ascii="Times New Roman" w:eastAsia="Times New Roman" w:hAnsi="Times New Roman" w:cs="Times New Roman"/>
          <w:sz w:val="24"/>
          <w:szCs w:val="24"/>
          <w:lang w:eastAsia="ru-RU"/>
        </w:rPr>
      </w:pPr>
      <w:r w:rsidRPr="007E7A25">
        <w:rPr>
          <w:rFonts w:ascii="Times New Roman" w:eastAsia="Times New Roman" w:hAnsi="Times New Roman" w:cs="Times New Roman"/>
          <w:b/>
          <w:sz w:val="24"/>
          <w:szCs w:val="24"/>
          <w:lang w:eastAsia="ru-RU"/>
        </w:rPr>
        <w:t>Күтүлүүчү натыйжа.</w:t>
      </w:r>
      <w:r w:rsidR="00D952A3">
        <w:rPr>
          <w:rFonts w:ascii="Times New Roman" w:eastAsia="Times New Roman" w:hAnsi="Times New Roman" w:cs="Times New Roman"/>
          <w:b/>
          <w:sz w:val="24"/>
          <w:szCs w:val="24"/>
          <w:lang w:eastAsia="ru-RU"/>
        </w:rPr>
        <w:t xml:space="preserve"> </w:t>
      </w:r>
      <w:r w:rsidRPr="007E7A25">
        <w:rPr>
          <w:rFonts w:ascii="Times New Roman" w:eastAsia="Times New Roman" w:hAnsi="Times New Roman" w:cs="+mn-cs"/>
          <w:color w:val="000000"/>
          <w:kern w:val="24"/>
          <w:sz w:val="24"/>
          <w:szCs w:val="24"/>
          <w:lang w:eastAsia="ru-RU"/>
        </w:rPr>
        <w:t>Бөлчөк сандар катышкан маселелерди чыгараалат.</w:t>
      </w:r>
    </w:p>
    <w:p w:rsidR="00B57E97" w:rsidRPr="007E7A25" w:rsidRDefault="00B57E97" w:rsidP="00B57E97">
      <w:pPr>
        <w:rPr>
          <w:rFonts w:ascii="Times New Roman" w:eastAsia="Calibri" w:hAnsi="Times New Roman" w:cs="Times New Roman"/>
          <w:sz w:val="24"/>
          <w:szCs w:val="24"/>
          <w:lang w:eastAsia="ru-RU"/>
        </w:rPr>
      </w:pPr>
      <w:r w:rsidRPr="007E7A25">
        <w:rPr>
          <w:rFonts w:ascii="Times New Roman" w:hAnsi="Times New Roman" w:cs="Times New Roman"/>
          <w:b/>
          <w:sz w:val="24"/>
          <w:szCs w:val="24"/>
        </w:rPr>
        <w:t xml:space="preserve">Компетенттүүлүк. </w:t>
      </w:r>
      <w:r w:rsidRPr="007E7A25">
        <w:rPr>
          <w:rFonts w:ascii="Times New Roman" w:eastAsia="Calibri" w:hAnsi="Times New Roman" w:cs="Times New Roman"/>
          <w:sz w:val="24"/>
          <w:szCs w:val="24"/>
          <w:lang w:eastAsia="ru-RU"/>
        </w:rPr>
        <w:t>Эсептөөчүлүк</w:t>
      </w:r>
    </w:p>
    <w:p w:rsidR="00B57E97" w:rsidRPr="007E7A25" w:rsidRDefault="00B57E97" w:rsidP="00B57E97">
      <w:pPr>
        <w:rPr>
          <w:rFonts w:ascii="Times New Roman" w:eastAsia="Calibri" w:hAnsi="Times New Roman" w:cs="Times New Roman"/>
          <w:b/>
          <w:sz w:val="24"/>
          <w:szCs w:val="24"/>
          <w:lang w:eastAsia="ru-RU"/>
        </w:rPr>
      </w:pPr>
      <w:r w:rsidRPr="007E7A25">
        <w:rPr>
          <w:rFonts w:ascii="Times New Roman" w:eastAsia="Calibri" w:hAnsi="Times New Roman" w:cs="Times New Roman"/>
          <w:b/>
          <w:sz w:val="24"/>
          <w:szCs w:val="24"/>
          <w:lang w:eastAsia="ru-RU"/>
        </w:rPr>
        <w:t>Тапшырманын</w:t>
      </w:r>
      <w:r w:rsidR="00D952A3">
        <w:rPr>
          <w:rFonts w:ascii="Times New Roman" w:eastAsia="Calibri" w:hAnsi="Times New Roman" w:cs="Times New Roman"/>
          <w:b/>
          <w:sz w:val="24"/>
          <w:szCs w:val="24"/>
          <w:lang w:eastAsia="ru-RU"/>
        </w:rPr>
        <w:t xml:space="preserve"> </w:t>
      </w:r>
      <w:r w:rsidRPr="007E7A25">
        <w:rPr>
          <w:rFonts w:ascii="Times New Roman" w:eastAsia="Calibri" w:hAnsi="Times New Roman" w:cs="Times New Roman"/>
          <w:b/>
          <w:sz w:val="24"/>
          <w:szCs w:val="24"/>
          <w:lang w:eastAsia="ru-RU"/>
        </w:rPr>
        <w:t xml:space="preserve">деңгээли. </w:t>
      </w:r>
      <w:r w:rsidRPr="007E7A25">
        <w:rPr>
          <w:rFonts w:ascii="Times New Roman" w:eastAsia="Calibri" w:hAnsi="Times New Roman" w:cs="Times New Roman"/>
          <w:sz w:val="24"/>
          <w:szCs w:val="24"/>
          <w:lang w:eastAsia="ru-RU"/>
        </w:rPr>
        <w:t>Базадан төмөн</w:t>
      </w:r>
    </w:p>
    <w:p w:rsidR="00B57E97" w:rsidRPr="007E7A25" w:rsidRDefault="00B57E97" w:rsidP="00B57E97">
      <w:pPr>
        <w:ind w:left="567" w:hanging="567"/>
        <w:rPr>
          <w:rFonts w:ascii="Times New Roman" w:eastAsia="Calibri" w:hAnsi="Times New Roman" w:cs="Times New Roman"/>
          <w:noProof/>
          <w:sz w:val="24"/>
          <w:szCs w:val="24"/>
        </w:rPr>
      </w:pPr>
      <w:r w:rsidRPr="007E7A25">
        <w:rPr>
          <w:rFonts w:ascii="Times New Roman" w:eastAsia="Calibri" w:hAnsi="Times New Roman" w:cs="Times New Roman"/>
          <w:b/>
          <w:sz w:val="24"/>
          <w:szCs w:val="24"/>
          <w:lang w:eastAsia="ru-RU"/>
        </w:rPr>
        <w:t>Тапшырманын</w:t>
      </w:r>
      <w:r w:rsidR="00D952A3">
        <w:rPr>
          <w:rFonts w:ascii="Times New Roman" w:eastAsia="Calibri" w:hAnsi="Times New Roman" w:cs="Times New Roman"/>
          <w:b/>
          <w:sz w:val="24"/>
          <w:szCs w:val="24"/>
          <w:lang w:eastAsia="ru-RU"/>
        </w:rPr>
        <w:t xml:space="preserve"> </w:t>
      </w:r>
      <w:r w:rsidRPr="007E7A25">
        <w:rPr>
          <w:rFonts w:ascii="Times New Roman" w:eastAsia="Calibri" w:hAnsi="Times New Roman" w:cs="Times New Roman"/>
          <w:b/>
          <w:sz w:val="24"/>
          <w:szCs w:val="24"/>
          <w:lang w:eastAsia="ru-RU"/>
        </w:rPr>
        <w:t xml:space="preserve">мазмуну. </w:t>
      </w:r>
      <w:r w:rsidRPr="007E7A25">
        <w:rPr>
          <w:rFonts w:ascii="Times New Roman" w:eastAsia="Calibri" w:hAnsi="Times New Roman" w:cs="Times New Roman"/>
          <w:sz w:val="24"/>
          <w:szCs w:val="24"/>
        </w:rPr>
        <w:t>Туюнтманын</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m:t>
            </m:r>
          </m:num>
          <m:den>
            <m:r>
              <w:rPr>
                <w:rFonts w:ascii="Cambria Math" w:eastAsia="Calibri" w:hAnsi="Cambria Math" w:cs="Times New Roman"/>
                <w:sz w:val="24"/>
                <w:szCs w:val="24"/>
              </w:rPr>
              <m:t>3</m:t>
            </m:r>
          </m:den>
        </m:f>
        <m:r>
          <w:rPr>
            <w:rFonts w:ascii="Cambria Math" w:eastAsia="Calibri" w:hAnsi="Cambria Math" w:cs="Times New Roman"/>
            <w:sz w:val="24"/>
            <w:szCs w:val="24"/>
          </w:rPr>
          <m:t xml:space="preserve">  :1</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oMath>
      <w:r w:rsidRPr="007E7A25">
        <w:rPr>
          <w:rFonts w:ascii="Times New Roman" w:eastAsia="Calibri" w:hAnsi="Times New Roman" w:cs="Times New Roman"/>
          <w:sz w:val="24"/>
          <w:szCs w:val="24"/>
        </w:rPr>
        <w:t xml:space="preserve">  мааниси эмнеге барабар?</w:t>
      </w:r>
    </w:p>
    <w:p w:rsidR="00B57E97" w:rsidRPr="007E7A25" w:rsidRDefault="00B57E97" w:rsidP="00B57E97">
      <w:pPr>
        <w:rPr>
          <w:rFonts w:ascii="Times New Roman" w:eastAsia="Calibri" w:hAnsi="Times New Roman" w:cs="Times New Roman"/>
          <w:noProof/>
          <w:sz w:val="24"/>
          <w:szCs w:val="24"/>
        </w:rPr>
      </w:pPr>
    </w:p>
    <w:p w:rsidR="00B57E97" w:rsidRPr="007E7A25" w:rsidRDefault="00B57E97" w:rsidP="00B57E97">
      <w:pPr>
        <w:widowControl w:val="0"/>
        <w:autoSpaceDE w:val="0"/>
        <w:autoSpaceDN w:val="0"/>
        <w:adjustRightInd w:val="0"/>
        <w:jc w:val="center"/>
        <w:rPr>
          <w:rFonts w:ascii="Times New Roman" w:hAnsi="Times New Roman" w:cs="Times New Roman"/>
          <w:b/>
          <w:bCs/>
          <w:color w:val="000000"/>
          <w:sz w:val="24"/>
          <w:szCs w:val="24"/>
        </w:rPr>
      </w:pPr>
      <w:r w:rsidRPr="00165678">
        <w:rPr>
          <w:rFonts w:ascii="Times New Roman" w:hAnsi="Times New Roman" w:cs="Times New Roman"/>
          <w:b/>
          <w:bCs/>
          <w:noProof/>
          <w:color w:val="000000"/>
          <w:sz w:val="20"/>
          <w:szCs w:val="20"/>
          <w:lang w:eastAsia="ru-RU"/>
        </w:rPr>
        <w:drawing>
          <wp:inline distT="0" distB="0" distL="0" distR="0" wp14:anchorId="1E0A8650" wp14:editId="14CF7253">
            <wp:extent cx="1911350" cy="143351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897" cy="1443673"/>
                    </a:xfrm>
                    <a:prstGeom prst="rect">
                      <a:avLst/>
                    </a:prstGeom>
                    <a:noFill/>
                    <a:ln>
                      <a:noFill/>
                    </a:ln>
                  </pic:spPr>
                </pic:pic>
              </a:graphicData>
            </a:graphic>
          </wp:inline>
        </w:drawing>
      </w:r>
    </w:p>
    <w:p w:rsidR="00B57E97" w:rsidRPr="007E7A25" w:rsidRDefault="00B57E97" w:rsidP="00B57E97">
      <w:pPr>
        <w:widowControl w:val="0"/>
        <w:autoSpaceDE w:val="0"/>
        <w:autoSpaceDN w:val="0"/>
        <w:adjustRightInd w:val="0"/>
        <w:rPr>
          <w:rFonts w:ascii="Times New Roman" w:hAnsi="Times New Roman" w:cs="Times New Roman"/>
          <w:sz w:val="24"/>
          <w:szCs w:val="24"/>
        </w:rPr>
      </w:pPr>
    </w:p>
    <w:p w:rsidR="00B57E97" w:rsidRPr="007E7A25" w:rsidRDefault="00B57E97" w:rsidP="00B57E97">
      <w:pPr>
        <w:widowControl w:val="0"/>
        <w:autoSpaceDE w:val="0"/>
        <w:autoSpaceDN w:val="0"/>
        <w:adjustRightInd w:val="0"/>
        <w:rPr>
          <w:rFonts w:ascii="Times New Roman" w:hAnsi="Times New Roman" w:cs="Times New Roman"/>
          <w:b/>
          <w:bCs/>
          <w:color w:val="000000"/>
          <w:sz w:val="24"/>
          <w:szCs w:val="24"/>
        </w:rPr>
      </w:pPr>
      <w:r w:rsidRPr="007E7A25">
        <w:rPr>
          <w:rFonts w:ascii="Times New Roman" w:hAnsi="Times New Roman" w:cs="Times New Roman"/>
          <w:b/>
          <w:bCs/>
          <w:color w:val="000000"/>
          <w:sz w:val="24"/>
          <w:szCs w:val="24"/>
        </w:rPr>
        <w:t>Статистика</w:t>
      </w:r>
    </w:p>
    <w:p w:rsidR="00B57E97" w:rsidRPr="007E7A25" w:rsidRDefault="00B57E97" w:rsidP="00B57E97">
      <w:pPr>
        <w:widowControl w:val="0"/>
        <w:autoSpaceDE w:val="0"/>
        <w:autoSpaceDN w:val="0"/>
        <w:adjustRightInd w:val="0"/>
        <w:rPr>
          <w:rFonts w:ascii="Times New Roman" w:hAnsi="Times New Roman" w:cs="Times New Roman"/>
          <w:sz w:val="24"/>
          <w:szCs w:val="24"/>
        </w:rPr>
      </w:pPr>
    </w:p>
    <w:p w:rsidR="00B57E97" w:rsidRDefault="00B57E97" w:rsidP="00B57E97">
      <w:pPr>
        <w:widowControl w:val="0"/>
        <w:autoSpaceDE w:val="0"/>
        <w:autoSpaceDN w:val="0"/>
        <w:adjustRightInd w:val="0"/>
        <w:rPr>
          <w:rFonts w:ascii="Times New Roman" w:hAnsi="Times New Roman" w:cs="Times New Roman"/>
          <w:sz w:val="24"/>
          <w:szCs w:val="24"/>
        </w:rPr>
      </w:pPr>
    </w:p>
    <w:p w:rsidR="00B57E97" w:rsidRDefault="00B57E97" w:rsidP="00B57E97">
      <w:pPr>
        <w:widowControl w:val="0"/>
        <w:autoSpaceDE w:val="0"/>
        <w:autoSpaceDN w:val="0"/>
        <w:adjustRightInd w:val="0"/>
        <w:rPr>
          <w:rFonts w:ascii="Times New Roman" w:hAnsi="Times New Roman" w:cs="Times New Roman"/>
          <w:sz w:val="24"/>
          <w:szCs w:val="24"/>
        </w:rPr>
      </w:pPr>
    </w:p>
    <w:p w:rsidR="00B57E97" w:rsidRDefault="00B57E97" w:rsidP="00B57E97">
      <w:pPr>
        <w:widowControl w:val="0"/>
        <w:autoSpaceDE w:val="0"/>
        <w:autoSpaceDN w:val="0"/>
        <w:adjustRightInd w:val="0"/>
        <w:rPr>
          <w:rFonts w:ascii="Times New Roman" w:hAnsi="Times New Roman" w:cs="Times New Roman"/>
          <w:sz w:val="24"/>
          <w:szCs w:val="24"/>
        </w:rPr>
      </w:pPr>
    </w:p>
    <w:p w:rsidR="00B57E97" w:rsidRPr="007E7A25" w:rsidRDefault="00B57E97" w:rsidP="00B57E97">
      <w:pPr>
        <w:widowControl w:val="0"/>
        <w:autoSpaceDE w:val="0"/>
        <w:autoSpaceDN w:val="0"/>
        <w:adjustRightInd w:val="0"/>
        <w:rPr>
          <w:rFonts w:ascii="Times New Roman" w:hAnsi="Times New Roman" w:cs="Times New Roman"/>
          <w:sz w:val="24"/>
          <w:szCs w:val="24"/>
        </w:rPr>
      </w:pPr>
    </w:p>
    <w:p w:rsidR="00B57E97" w:rsidRPr="007E7A25" w:rsidRDefault="0043742A" w:rsidP="00B57E97">
      <w:pPr>
        <w:pStyle w:val="a9"/>
        <w:widowControl w:val="0"/>
        <w:numPr>
          <w:ilvl w:val="0"/>
          <w:numId w:val="22"/>
        </w:numPr>
        <w:autoSpaceDE w:val="0"/>
        <w:autoSpaceDN w:val="0"/>
        <w:adjustRightInd w:val="0"/>
        <w:jc w:val="left"/>
        <w:rPr>
          <w:rFonts w:ascii="Times New Roman" w:hAnsi="Times New Roman"/>
          <w:sz w:val="24"/>
          <w:szCs w:val="24"/>
        </w:rPr>
      </w:pPr>
      <w:r>
        <w:rPr>
          <w:rFonts w:ascii="Times New Roman" w:hAnsi="Times New Roman"/>
          <w:sz w:val="24"/>
          <w:szCs w:val="24"/>
        </w:rPr>
        <w:t>Дистракторду 47 окуучу</w:t>
      </w:r>
      <w:r w:rsidR="00B57E97" w:rsidRPr="007E7A25">
        <w:rPr>
          <w:rFonts w:ascii="Times New Roman" w:hAnsi="Times New Roman"/>
          <w:sz w:val="24"/>
          <w:szCs w:val="24"/>
        </w:rPr>
        <w:t xml:space="preserve"> тандаган</w:t>
      </w:r>
    </w:p>
    <w:p w:rsidR="00B57E97" w:rsidRPr="007E7A25" w:rsidRDefault="00B57E97" w:rsidP="00B57E97">
      <w:pPr>
        <w:pStyle w:val="a9"/>
        <w:widowControl w:val="0"/>
        <w:numPr>
          <w:ilvl w:val="0"/>
          <w:numId w:val="22"/>
        </w:numPr>
        <w:autoSpaceDE w:val="0"/>
        <w:autoSpaceDN w:val="0"/>
        <w:adjustRightInd w:val="0"/>
        <w:jc w:val="left"/>
        <w:rPr>
          <w:rFonts w:ascii="Times New Roman" w:hAnsi="Times New Roman"/>
          <w:sz w:val="24"/>
          <w:szCs w:val="24"/>
        </w:rPr>
      </w:pPr>
      <w:r w:rsidRPr="007E7A25">
        <w:rPr>
          <w:rFonts w:ascii="Times New Roman" w:hAnsi="Times New Roman"/>
          <w:sz w:val="24"/>
          <w:szCs w:val="24"/>
        </w:rPr>
        <w:t>Дистракторду 15 окуучу тандаган</w:t>
      </w:r>
    </w:p>
    <w:p w:rsidR="00B57E97" w:rsidRPr="007E7A25" w:rsidRDefault="00B57E97" w:rsidP="00B57E97">
      <w:pPr>
        <w:pStyle w:val="a9"/>
        <w:widowControl w:val="0"/>
        <w:numPr>
          <w:ilvl w:val="0"/>
          <w:numId w:val="22"/>
        </w:numPr>
        <w:autoSpaceDE w:val="0"/>
        <w:autoSpaceDN w:val="0"/>
        <w:adjustRightInd w:val="0"/>
        <w:jc w:val="left"/>
        <w:rPr>
          <w:rFonts w:ascii="Times New Roman" w:hAnsi="Times New Roman"/>
          <w:sz w:val="24"/>
          <w:szCs w:val="24"/>
        </w:rPr>
      </w:pPr>
      <w:r w:rsidRPr="007E7A25">
        <w:rPr>
          <w:rFonts w:ascii="Times New Roman" w:hAnsi="Times New Roman"/>
          <w:sz w:val="24"/>
          <w:szCs w:val="24"/>
        </w:rPr>
        <w:t>Дистракторду 10 окуучу тандаган</w:t>
      </w:r>
    </w:p>
    <w:p w:rsidR="00B57E97" w:rsidRPr="00B57E97" w:rsidRDefault="00B57E97" w:rsidP="00B57E97">
      <w:pPr>
        <w:pStyle w:val="a9"/>
        <w:widowControl w:val="0"/>
        <w:numPr>
          <w:ilvl w:val="0"/>
          <w:numId w:val="22"/>
        </w:numPr>
        <w:autoSpaceDE w:val="0"/>
        <w:autoSpaceDN w:val="0"/>
        <w:adjustRightInd w:val="0"/>
        <w:jc w:val="left"/>
        <w:rPr>
          <w:rFonts w:ascii="Times New Roman" w:hAnsi="Times New Roman"/>
          <w:sz w:val="24"/>
          <w:szCs w:val="24"/>
        </w:rPr>
      </w:pPr>
      <w:r w:rsidRPr="007E7A25">
        <w:rPr>
          <w:rFonts w:ascii="Times New Roman" w:hAnsi="Times New Roman"/>
          <w:sz w:val="24"/>
          <w:szCs w:val="24"/>
        </w:rPr>
        <w:t>Дистракторду 27 окуучу тандаган</w:t>
      </w:r>
    </w:p>
    <w:p w:rsidR="00F84B93" w:rsidRDefault="00B57E97" w:rsidP="00F84B93">
      <w:pPr>
        <w:ind w:left="567" w:hanging="567"/>
        <w:rPr>
          <w:rFonts w:ascii="Times New Roman" w:eastAsia="Calibri" w:hAnsi="Times New Roman" w:cs="Times New Roman"/>
          <w:b/>
          <w:i/>
          <w:spacing w:val="-8"/>
          <w:sz w:val="24"/>
          <w:szCs w:val="24"/>
          <w:u w:val="single"/>
        </w:rPr>
      </w:pPr>
      <w:r w:rsidRPr="00F84B93">
        <w:rPr>
          <w:rFonts w:ascii="Times New Roman" w:eastAsia="Calibri" w:hAnsi="Times New Roman" w:cs="Times New Roman"/>
          <w:b/>
          <w:i/>
          <w:spacing w:val="-8"/>
          <w:sz w:val="24"/>
          <w:szCs w:val="24"/>
          <w:u w:val="single"/>
        </w:rPr>
        <w:t xml:space="preserve">№3 тапшырма. </w:t>
      </w:r>
    </w:p>
    <w:p w:rsidR="00F84B93" w:rsidRDefault="00B57E97" w:rsidP="00F84B93">
      <w:pPr>
        <w:ind w:left="567" w:hanging="567"/>
        <w:rPr>
          <w:rFonts w:ascii="Times New Roman" w:eastAsia="Times New Roman" w:hAnsi="Times New Roman" w:cs="+mn-cs"/>
          <w:color w:val="000000"/>
          <w:spacing w:val="-8"/>
          <w:kern w:val="24"/>
          <w:sz w:val="24"/>
          <w:szCs w:val="24"/>
          <w:lang w:eastAsia="ru-RU"/>
        </w:rPr>
      </w:pPr>
      <w:r w:rsidRPr="00F84B93">
        <w:rPr>
          <w:rFonts w:ascii="Times New Roman" w:eastAsia="Times New Roman" w:hAnsi="Times New Roman" w:cs="Times New Roman"/>
          <w:b/>
          <w:spacing w:val="-8"/>
          <w:sz w:val="24"/>
          <w:szCs w:val="24"/>
          <w:lang w:eastAsia="ru-RU"/>
        </w:rPr>
        <w:lastRenderedPageBreak/>
        <w:t xml:space="preserve">Күтүлүүчү натыйжа. </w:t>
      </w:r>
      <w:r w:rsidRPr="00F84B93">
        <w:rPr>
          <w:rFonts w:ascii="Times New Roman" w:eastAsia="Times New Roman" w:hAnsi="Times New Roman" w:cs="+mn-cs"/>
          <w:color w:val="000000"/>
          <w:spacing w:val="-8"/>
          <w:kern w:val="24"/>
          <w:sz w:val="24"/>
          <w:szCs w:val="24"/>
          <w:lang w:eastAsia="ru-RU"/>
        </w:rPr>
        <w:t xml:space="preserve">Бөлчөк сандар </w:t>
      </w:r>
    </w:p>
    <w:p w:rsidR="00B57E97" w:rsidRPr="00F84B93" w:rsidRDefault="00B57E97" w:rsidP="00F84B93">
      <w:pPr>
        <w:ind w:left="567" w:hanging="567"/>
        <w:rPr>
          <w:rFonts w:ascii="Times New Roman" w:eastAsia="Calibri" w:hAnsi="Times New Roman" w:cs="Times New Roman"/>
          <w:b/>
          <w:i/>
          <w:spacing w:val="-8"/>
          <w:sz w:val="24"/>
          <w:szCs w:val="24"/>
          <w:u w:val="single"/>
        </w:rPr>
      </w:pPr>
      <w:r w:rsidRPr="00F84B93">
        <w:rPr>
          <w:rFonts w:ascii="Times New Roman" w:eastAsia="Times New Roman" w:hAnsi="Times New Roman" w:cs="+mn-cs"/>
          <w:color w:val="000000"/>
          <w:spacing w:val="-8"/>
          <w:kern w:val="24"/>
          <w:sz w:val="24"/>
          <w:szCs w:val="24"/>
          <w:lang w:eastAsia="ru-RU"/>
        </w:rPr>
        <w:t>катышкан маселелерди чыгара</w:t>
      </w:r>
      <w:r w:rsidR="0043742A">
        <w:rPr>
          <w:rFonts w:ascii="Times New Roman" w:eastAsia="Times New Roman" w:hAnsi="Times New Roman" w:cs="+mn-cs"/>
          <w:color w:val="000000"/>
          <w:spacing w:val="-8"/>
          <w:kern w:val="24"/>
          <w:sz w:val="24"/>
          <w:szCs w:val="24"/>
          <w:lang w:eastAsia="ru-RU"/>
        </w:rPr>
        <w:t xml:space="preserve"> </w:t>
      </w:r>
      <w:r w:rsidRPr="00F84B93">
        <w:rPr>
          <w:rFonts w:ascii="Times New Roman" w:eastAsia="Times New Roman" w:hAnsi="Times New Roman" w:cs="+mn-cs"/>
          <w:color w:val="000000"/>
          <w:spacing w:val="-8"/>
          <w:kern w:val="24"/>
          <w:sz w:val="24"/>
          <w:szCs w:val="24"/>
          <w:lang w:eastAsia="ru-RU"/>
        </w:rPr>
        <w:t>алат.</w:t>
      </w:r>
    </w:p>
    <w:p w:rsidR="00B57E97" w:rsidRPr="00F84B93" w:rsidRDefault="00B57E97" w:rsidP="00B57E97">
      <w:pPr>
        <w:rPr>
          <w:rFonts w:ascii="Times New Roman" w:eastAsia="Calibri" w:hAnsi="Times New Roman" w:cs="Times New Roman"/>
          <w:spacing w:val="-8"/>
          <w:sz w:val="24"/>
          <w:szCs w:val="24"/>
          <w:lang w:eastAsia="ru-RU"/>
        </w:rPr>
      </w:pPr>
      <w:r w:rsidRPr="00F84B93">
        <w:rPr>
          <w:rFonts w:ascii="Times New Roman" w:hAnsi="Times New Roman" w:cs="Times New Roman"/>
          <w:b/>
          <w:spacing w:val="-8"/>
          <w:sz w:val="24"/>
          <w:szCs w:val="24"/>
        </w:rPr>
        <w:t xml:space="preserve">Компетенттүүлүк. </w:t>
      </w:r>
      <w:r w:rsidRPr="00F84B93">
        <w:rPr>
          <w:rFonts w:ascii="Times New Roman" w:eastAsia="Calibri" w:hAnsi="Times New Roman" w:cs="Times New Roman"/>
          <w:spacing w:val="-8"/>
          <w:sz w:val="24"/>
          <w:szCs w:val="24"/>
          <w:lang w:eastAsia="ru-RU"/>
        </w:rPr>
        <w:t>Эсептөөчүлүк</w:t>
      </w:r>
    </w:p>
    <w:p w:rsidR="00B57E97" w:rsidRPr="00F84B93" w:rsidRDefault="00B57E97" w:rsidP="00B57E97">
      <w:pPr>
        <w:rPr>
          <w:rFonts w:ascii="Times New Roman" w:eastAsia="Calibri" w:hAnsi="Times New Roman" w:cs="Times New Roman"/>
          <w:b/>
          <w:spacing w:val="-8"/>
          <w:sz w:val="24"/>
          <w:szCs w:val="24"/>
          <w:lang w:eastAsia="ru-RU"/>
        </w:rPr>
      </w:pPr>
      <w:r w:rsidRPr="00F84B93">
        <w:rPr>
          <w:rFonts w:ascii="Times New Roman" w:eastAsia="Calibri" w:hAnsi="Times New Roman" w:cs="Times New Roman"/>
          <w:b/>
          <w:spacing w:val="-8"/>
          <w:sz w:val="24"/>
          <w:szCs w:val="24"/>
          <w:lang w:eastAsia="ru-RU"/>
        </w:rPr>
        <w:t>Тапшырманын</w:t>
      </w:r>
      <w:r w:rsidR="0043742A">
        <w:rPr>
          <w:rFonts w:ascii="Times New Roman" w:eastAsia="Calibri" w:hAnsi="Times New Roman" w:cs="Times New Roman"/>
          <w:b/>
          <w:spacing w:val="-8"/>
          <w:sz w:val="24"/>
          <w:szCs w:val="24"/>
          <w:lang w:eastAsia="ru-RU"/>
        </w:rPr>
        <w:t xml:space="preserve"> </w:t>
      </w:r>
      <w:r w:rsidRPr="00F84B93">
        <w:rPr>
          <w:rFonts w:ascii="Times New Roman" w:eastAsia="Calibri" w:hAnsi="Times New Roman" w:cs="Times New Roman"/>
          <w:b/>
          <w:spacing w:val="-8"/>
          <w:sz w:val="24"/>
          <w:szCs w:val="24"/>
          <w:lang w:eastAsia="ru-RU"/>
        </w:rPr>
        <w:t xml:space="preserve">деңгээли.  </w:t>
      </w:r>
      <w:r w:rsidRPr="00F84B93">
        <w:rPr>
          <w:rFonts w:ascii="Times New Roman" w:eastAsia="Calibri" w:hAnsi="Times New Roman" w:cs="Times New Roman"/>
          <w:spacing w:val="-8"/>
          <w:sz w:val="24"/>
          <w:szCs w:val="24"/>
          <w:lang w:eastAsia="ru-RU"/>
        </w:rPr>
        <w:t>Базалык</w:t>
      </w:r>
    </w:p>
    <w:p w:rsidR="00F84B93" w:rsidRDefault="00B57E97" w:rsidP="00B57E97">
      <w:pPr>
        <w:ind w:left="567" w:hanging="567"/>
        <w:rPr>
          <w:rFonts w:ascii="Times New Roman" w:eastAsia="Calibri" w:hAnsi="Times New Roman" w:cs="Times New Roman"/>
          <w:b/>
          <w:spacing w:val="-8"/>
          <w:sz w:val="24"/>
          <w:szCs w:val="24"/>
          <w:lang w:eastAsia="ru-RU"/>
        </w:rPr>
      </w:pPr>
      <w:r w:rsidRPr="00F84B93">
        <w:rPr>
          <w:rFonts w:ascii="Times New Roman" w:eastAsia="Calibri" w:hAnsi="Times New Roman" w:cs="Times New Roman"/>
          <w:b/>
          <w:spacing w:val="-8"/>
          <w:sz w:val="24"/>
          <w:szCs w:val="24"/>
          <w:lang w:eastAsia="ru-RU"/>
        </w:rPr>
        <w:t xml:space="preserve">Тапшырманын </w:t>
      </w:r>
      <w:r w:rsidR="00F84B93">
        <w:rPr>
          <w:rFonts w:ascii="Times New Roman" w:eastAsia="Calibri" w:hAnsi="Times New Roman" w:cs="Times New Roman"/>
          <w:b/>
          <w:spacing w:val="-8"/>
          <w:sz w:val="24"/>
          <w:szCs w:val="24"/>
          <w:lang w:eastAsia="ru-RU"/>
        </w:rPr>
        <w:t>мазмуну.</w:t>
      </w:r>
    </w:p>
    <w:p w:rsidR="00F84B93" w:rsidRDefault="00B57E97" w:rsidP="00B57E97">
      <w:pPr>
        <w:ind w:left="567" w:hanging="567"/>
        <w:rPr>
          <w:rFonts w:ascii="Times New Roman" w:eastAsia="Times New Roman" w:hAnsi="Times New Roman" w:cs="Times New Roman"/>
          <w:spacing w:val="-8"/>
          <w:sz w:val="24"/>
          <w:szCs w:val="24"/>
        </w:rPr>
      </w:pPr>
      <w:r w:rsidRPr="00F84B93">
        <w:rPr>
          <w:rFonts w:ascii="Times New Roman" w:eastAsia="Times New Roman" w:hAnsi="Times New Roman" w:cs="Times New Roman"/>
          <w:spacing w:val="-8"/>
          <w:sz w:val="24"/>
          <w:szCs w:val="24"/>
        </w:rPr>
        <w:t>4</w:t>
      </w:r>
      <m:oMath>
        <m:r>
          <w:rPr>
            <w:rFonts w:ascii="Cambria Math" w:eastAsia="Times New Roman" w:hAnsi="Cambria Math" w:cs="Times New Roman"/>
            <w:spacing w:val="-8"/>
            <w:sz w:val="24"/>
            <w:szCs w:val="24"/>
          </w:rPr>
          <m:t>-(-5</m:t>
        </m:r>
        <m:f>
          <m:fPr>
            <m:ctrlPr>
              <w:rPr>
                <w:rFonts w:ascii="Cambria Math" w:eastAsia="Times New Roman" w:hAnsi="Cambria Math" w:cs="Times New Roman"/>
                <w:i/>
                <w:spacing w:val="-8"/>
                <w:sz w:val="24"/>
                <w:szCs w:val="24"/>
              </w:rPr>
            </m:ctrlPr>
          </m:fPr>
          <m:num>
            <m:r>
              <w:rPr>
                <w:rFonts w:ascii="Cambria Math" w:eastAsia="Times New Roman" w:hAnsi="Cambria Math" w:cs="Times New Roman"/>
                <w:spacing w:val="-8"/>
                <w:sz w:val="24"/>
                <w:szCs w:val="24"/>
              </w:rPr>
              <m:t>3</m:t>
            </m:r>
          </m:num>
          <m:den>
            <m:r>
              <w:rPr>
                <w:rFonts w:ascii="Cambria Math" w:eastAsia="Times New Roman" w:hAnsi="Cambria Math" w:cs="Times New Roman"/>
                <w:spacing w:val="-8"/>
                <w:sz w:val="24"/>
                <w:szCs w:val="24"/>
              </w:rPr>
              <m:t>5</m:t>
            </m:r>
          </m:den>
        </m:f>
        <m:r>
          <w:rPr>
            <w:rFonts w:ascii="Cambria Math" w:eastAsia="Times New Roman" w:hAnsi="Cambria Math" w:cs="Times New Roman"/>
            <w:spacing w:val="-8"/>
            <w:sz w:val="24"/>
            <w:szCs w:val="24"/>
          </w:rPr>
          <m:t xml:space="preserve">)  </m:t>
        </m:r>
      </m:oMath>
      <w:r w:rsidR="00F84B93">
        <w:rPr>
          <w:rFonts w:ascii="Times New Roman" w:eastAsia="Times New Roman" w:hAnsi="Times New Roman" w:cs="Times New Roman"/>
          <w:spacing w:val="-8"/>
          <w:sz w:val="24"/>
          <w:szCs w:val="24"/>
        </w:rPr>
        <w:t>сандардын ортосундагы</w:t>
      </w:r>
    </w:p>
    <w:p w:rsidR="00B57E97" w:rsidRPr="00F84B93" w:rsidRDefault="00B57E97" w:rsidP="00B57E97">
      <w:pPr>
        <w:ind w:left="567" w:hanging="567"/>
        <w:rPr>
          <w:rFonts w:ascii="Times New Roman" w:eastAsia="Times New Roman" w:hAnsi="Times New Roman" w:cs="Times New Roman"/>
          <w:spacing w:val="-8"/>
          <w:sz w:val="24"/>
          <w:szCs w:val="24"/>
        </w:rPr>
      </w:pPr>
      <w:r w:rsidRPr="00F84B93">
        <w:rPr>
          <w:rFonts w:ascii="Times New Roman" w:eastAsia="Times New Roman" w:hAnsi="Times New Roman" w:cs="Times New Roman"/>
          <w:spacing w:val="-8"/>
          <w:sz w:val="24"/>
          <w:szCs w:val="24"/>
        </w:rPr>
        <w:t>айырма эмнеге барабар?</w:t>
      </w:r>
    </w:p>
    <w:p w:rsidR="00B57E97" w:rsidRPr="00F84B93" w:rsidRDefault="00B57E97" w:rsidP="00B57E97">
      <w:pPr>
        <w:ind w:left="567" w:hanging="567"/>
        <w:rPr>
          <w:rFonts w:ascii="Times New Roman" w:eastAsia="Calibri" w:hAnsi="Times New Roman" w:cs="Times New Roman"/>
          <w:noProof/>
          <w:spacing w:val="-8"/>
          <w:sz w:val="24"/>
          <w:szCs w:val="24"/>
        </w:rPr>
      </w:pPr>
    </w:p>
    <w:p w:rsidR="00B57E97" w:rsidRPr="00F84B93" w:rsidRDefault="00B57E97" w:rsidP="00B57E97">
      <w:pPr>
        <w:widowControl w:val="0"/>
        <w:autoSpaceDE w:val="0"/>
        <w:autoSpaceDN w:val="0"/>
        <w:adjustRightInd w:val="0"/>
        <w:jc w:val="center"/>
        <w:rPr>
          <w:rFonts w:ascii="Times New Roman" w:hAnsi="Times New Roman" w:cs="Times New Roman"/>
          <w:b/>
          <w:bCs/>
          <w:color w:val="000000"/>
          <w:spacing w:val="-8"/>
          <w:sz w:val="24"/>
          <w:szCs w:val="24"/>
        </w:rPr>
      </w:pPr>
      <w:r w:rsidRPr="00F84B93">
        <w:rPr>
          <w:rFonts w:ascii="Times New Roman" w:hAnsi="Times New Roman" w:cs="Times New Roman"/>
          <w:b/>
          <w:bCs/>
          <w:noProof/>
          <w:color w:val="000000"/>
          <w:spacing w:val="-8"/>
          <w:sz w:val="24"/>
          <w:szCs w:val="24"/>
          <w:lang w:eastAsia="ru-RU"/>
        </w:rPr>
        <w:drawing>
          <wp:inline distT="0" distB="0" distL="0" distR="0" wp14:anchorId="756183A9" wp14:editId="3904DC5C">
            <wp:extent cx="1885950" cy="1414463"/>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5680" cy="1421761"/>
                    </a:xfrm>
                    <a:prstGeom prst="rect">
                      <a:avLst/>
                    </a:prstGeom>
                    <a:noFill/>
                    <a:ln>
                      <a:noFill/>
                    </a:ln>
                  </pic:spPr>
                </pic:pic>
              </a:graphicData>
            </a:graphic>
          </wp:inline>
        </w:drawing>
      </w:r>
    </w:p>
    <w:p w:rsidR="00B57E97" w:rsidRPr="00F84B93" w:rsidRDefault="00B57E97" w:rsidP="00B57E97">
      <w:pPr>
        <w:widowControl w:val="0"/>
        <w:autoSpaceDE w:val="0"/>
        <w:autoSpaceDN w:val="0"/>
        <w:adjustRightInd w:val="0"/>
        <w:rPr>
          <w:rFonts w:ascii="Times New Roman" w:hAnsi="Times New Roman" w:cs="Times New Roman"/>
          <w:b/>
          <w:bCs/>
          <w:color w:val="000000"/>
          <w:spacing w:val="-8"/>
          <w:sz w:val="24"/>
          <w:szCs w:val="24"/>
        </w:rPr>
      </w:pPr>
      <w:r w:rsidRPr="00F84B93">
        <w:rPr>
          <w:rFonts w:ascii="Times New Roman" w:hAnsi="Times New Roman" w:cs="Times New Roman"/>
          <w:b/>
          <w:bCs/>
          <w:color w:val="000000"/>
          <w:spacing w:val="-8"/>
          <w:sz w:val="24"/>
          <w:szCs w:val="24"/>
        </w:rPr>
        <w:t xml:space="preserve">Статистика </w:t>
      </w:r>
    </w:p>
    <w:tbl>
      <w:tblPr>
        <w:tblW w:w="0" w:type="auto"/>
        <w:jc w:val="center"/>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570"/>
        <w:gridCol w:w="560"/>
        <w:gridCol w:w="660"/>
        <w:gridCol w:w="660"/>
        <w:gridCol w:w="670"/>
      </w:tblGrid>
      <w:tr w:rsidR="00B57E97" w:rsidRPr="00F84B93" w:rsidTr="002723B3">
        <w:trPr>
          <w:tblCellSpacing w:w="10" w:type="dxa"/>
          <w:jc w:val="center"/>
        </w:trPr>
        <w:tc>
          <w:tcPr>
            <w:tcW w:w="5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N</w:t>
            </w:r>
          </w:p>
        </w:tc>
        <w:tc>
          <w:tcPr>
            <w:tcW w:w="5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P</w:t>
            </w:r>
          </w:p>
        </w:tc>
        <w:tc>
          <w:tcPr>
            <w:tcW w:w="6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TotalRpbis</w:t>
            </w:r>
          </w:p>
        </w:tc>
        <w:tc>
          <w:tcPr>
            <w:tcW w:w="6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TotalRbis</w:t>
            </w:r>
          </w:p>
        </w:tc>
        <w:tc>
          <w:tcPr>
            <w:tcW w:w="6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Alpha w/o</w:t>
            </w:r>
          </w:p>
        </w:tc>
      </w:tr>
      <w:tr w:rsidR="00B57E97" w:rsidRPr="00F84B93" w:rsidTr="002723B3">
        <w:tblPrEx>
          <w:tblCellSpacing w:w="0" w:type="dxa"/>
        </w:tblPrEx>
        <w:trPr>
          <w:tblCellSpacing w:w="0" w:type="dxa"/>
          <w:jc w:val="center"/>
        </w:trPr>
        <w:tc>
          <w:tcPr>
            <w:tcW w:w="5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104</w:t>
            </w:r>
          </w:p>
        </w:tc>
        <w:tc>
          <w:tcPr>
            <w:tcW w:w="5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0,14</w:t>
            </w:r>
          </w:p>
        </w:tc>
        <w:tc>
          <w:tcPr>
            <w:tcW w:w="6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0,02</w:t>
            </w:r>
          </w:p>
        </w:tc>
        <w:tc>
          <w:tcPr>
            <w:tcW w:w="6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0,04</w:t>
            </w:r>
          </w:p>
        </w:tc>
        <w:tc>
          <w:tcPr>
            <w:tcW w:w="6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0,44</w:t>
            </w:r>
          </w:p>
        </w:tc>
      </w:tr>
    </w:tbl>
    <w:p w:rsidR="00B57E97" w:rsidRPr="00F84B93" w:rsidRDefault="00B57E97" w:rsidP="00B57E97">
      <w:pPr>
        <w:widowControl w:val="0"/>
        <w:autoSpaceDE w:val="0"/>
        <w:autoSpaceDN w:val="0"/>
        <w:adjustRightInd w:val="0"/>
        <w:rPr>
          <w:rFonts w:ascii="Times New Roman" w:hAnsi="Times New Roman" w:cs="Times New Roman"/>
          <w:spacing w:val="-8"/>
          <w:sz w:val="24"/>
          <w:szCs w:val="24"/>
        </w:rPr>
      </w:pPr>
    </w:p>
    <w:p w:rsidR="00B57E97" w:rsidRPr="00F84B93" w:rsidRDefault="00B57E97" w:rsidP="00165678">
      <w:pPr>
        <w:pStyle w:val="a9"/>
        <w:widowControl w:val="0"/>
        <w:numPr>
          <w:ilvl w:val="0"/>
          <w:numId w:val="31"/>
        </w:numPr>
        <w:autoSpaceDE w:val="0"/>
        <w:autoSpaceDN w:val="0"/>
        <w:adjustRightInd w:val="0"/>
        <w:rPr>
          <w:rFonts w:ascii="Times New Roman" w:hAnsi="Times New Roman"/>
          <w:spacing w:val="-8"/>
          <w:sz w:val="24"/>
          <w:szCs w:val="24"/>
        </w:rPr>
      </w:pPr>
      <w:r w:rsidRPr="00F84B93">
        <w:rPr>
          <w:rFonts w:ascii="Times New Roman" w:hAnsi="Times New Roman"/>
          <w:spacing w:val="-8"/>
          <w:sz w:val="24"/>
          <w:szCs w:val="24"/>
        </w:rPr>
        <w:t>Дистракторду 39 окуучу тандаган</w:t>
      </w:r>
    </w:p>
    <w:p w:rsidR="00B57E97" w:rsidRPr="00F84B93" w:rsidRDefault="0043742A" w:rsidP="00165678">
      <w:pPr>
        <w:pStyle w:val="a9"/>
        <w:widowControl w:val="0"/>
        <w:numPr>
          <w:ilvl w:val="0"/>
          <w:numId w:val="31"/>
        </w:numPr>
        <w:autoSpaceDE w:val="0"/>
        <w:autoSpaceDN w:val="0"/>
        <w:adjustRightInd w:val="0"/>
        <w:rPr>
          <w:rFonts w:ascii="Times New Roman" w:hAnsi="Times New Roman"/>
          <w:spacing w:val="-8"/>
          <w:sz w:val="24"/>
          <w:szCs w:val="24"/>
        </w:rPr>
      </w:pPr>
      <w:r>
        <w:rPr>
          <w:rFonts w:ascii="Times New Roman" w:hAnsi="Times New Roman"/>
          <w:spacing w:val="-8"/>
          <w:sz w:val="24"/>
          <w:szCs w:val="24"/>
        </w:rPr>
        <w:t xml:space="preserve">Дистракторду 15 </w:t>
      </w:r>
      <w:proofErr w:type="gramStart"/>
      <w:r>
        <w:rPr>
          <w:rFonts w:ascii="Times New Roman" w:hAnsi="Times New Roman"/>
          <w:spacing w:val="-8"/>
          <w:sz w:val="24"/>
          <w:szCs w:val="24"/>
        </w:rPr>
        <w:t xml:space="preserve">окуучу </w:t>
      </w:r>
      <w:r w:rsidR="00B57E97" w:rsidRPr="00F84B93">
        <w:rPr>
          <w:rFonts w:ascii="Times New Roman" w:hAnsi="Times New Roman"/>
          <w:spacing w:val="-8"/>
          <w:sz w:val="24"/>
          <w:szCs w:val="24"/>
        </w:rPr>
        <w:t xml:space="preserve"> тандаган</w:t>
      </w:r>
      <w:proofErr w:type="gramEnd"/>
    </w:p>
    <w:p w:rsidR="00B57E97" w:rsidRPr="00F84B93" w:rsidRDefault="00B57E97" w:rsidP="00165678">
      <w:pPr>
        <w:pStyle w:val="a9"/>
        <w:widowControl w:val="0"/>
        <w:numPr>
          <w:ilvl w:val="0"/>
          <w:numId w:val="31"/>
        </w:numPr>
        <w:autoSpaceDE w:val="0"/>
        <w:autoSpaceDN w:val="0"/>
        <w:adjustRightInd w:val="0"/>
        <w:rPr>
          <w:rFonts w:ascii="Times New Roman" w:hAnsi="Times New Roman"/>
          <w:spacing w:val="-8"/>
          <w:sz w:val="24"/>
          <w:szCs w:val="24"/>
        </w:rPr>
      </w:pPr>
      <w:r w:rsidRPr="00F84B93">
        <w:rPr>
          <w:rFonts w:ascii="Times New Roman" w:hAnsi="Times New Roman"/>
          <w:spacing w:val="-8"/>
          <w:sz w:val="24"/>
          <w:szCs w:val="24"/>
        </w:rPr>
        <w:t>Дистракторду 13 окуучу тандаган</w:t>
      </w:r>
    </w:p>
    <w:p w:rsidR="00B57E97" w:rsidRPr="00F84B93" w:rsidRDefault="00B57E97" w:rsidP="00165678">
      <w:pPr>
        <w:pStyle w:val="a9"/>
        <w:widowControl w:val="0"/>
        <w:numPr>
          <w:ilvl w:val="0"/>
          <w:numId w:val="31"/>
        </w:numPr>
        <w:autoSpaceDE w:val="0"/>
        <w:autoSpaceDN w:val="0"/>
        <w:adjustRightInd w:val="0"/>
        <w:rPr>
          <w:rFonts w:ascii="Times New Roman" w:hAnsi="Times New Roman"/>
          <w:spacing w:val="-8"/>
          <w:sz w:val="24"/>
          <w:szCs w:val="24"/>
        </w:rPr>
      </w:pPr>
      <w:r w:rsidRPr="00F84B93">
        <w:rPr>
          <w:rFonts w:ascii="Times New Roman" w:hAnsi="Times New Roman"/>
          <w:spacing w:val="-8"/>
          <w:sz w:val="24"/>
          <w:szCs w:val="24"/>
        </w:rPr>
        <w:t>Дистракторду 34 окуучу тандаган</w:t>
      </w:r>
    </w:p>
    <w:p w:rsidR="00B57E97" w:rsidRPr="00F84B93" w:rsidRDefault="00B57E97" w:rsidP="00B57E97">
      <w:pPr>
        <w:ind w:left="567" w:hanging="567"/>
        <w:rPr>
          <w:rFonts w:ascii="Times New Roman" w:eastAsia="Times New Roman" w:hAnsi="Times New Roman" w:cs="Times New Roman"/>
          <w:b/>
          <w:i/>
          <w:spacing w:val="-8"/>
          <w:sz w:val="24"/>
          <w:szCs w:val="24"/>
          <w:u w:val="single"/>
        </w:rPr>
      </w:pPr>
      <w:r w:rsidRPr="00F84B93">
        <w:rPr>
          <w:rFonts w:ascii="Times New Roman" w:eastAsia="Times New Roman" w:hAnsi="Times New Roman" w:cs="Times New Roman"/>
          <w:b/>
          <w:i/>
          <w:spacing w:val="-8"/>
          <w:sz w:val="24"/>
          <w:szCs w:val="24"/>
          <w:u w:val="single"/>
        </w:rPr>
        <w:t>№4 тапшырма.</w:t>
      </w:r>
    </w:p>
    <w:p w:rsidR="00B57E97" w:rsidRPr="00F84B93" w:rsidRDefault="00B57E97" w:rsidP="00B57E97">
      <w:pPr>
        <w:spacing w:before="120"/>
        <w:rPr>
          <w:rFonts w:ascii="Times New Roman" w:eastAsia="Times New Roman" w:hAnsi="Times New Roman" w:cs="Times New Roman"/>
          <w:spacing w:val="-8"/>
          <w:sz w:val="24"/>
          <w:szCs w:val="24"/>
          <w:lang w:eastAsia="ru-RU"/>
        </w:rPr>
      </w:pPr>
      <w:r w:rsidRPr="00F84B93">
        <w:rPr>
          <w:rFonts w:ascii="Times New Roman" w:eastAsia="Times New Roman" w:hAnsi="Times New Roman" w:cs="Times New Roman"/>
          <w:b/>
          <w:spacing w:val="-8"/>
          <w:sz w:val="24"/>
          <w:szCs w:val="24"/>
          <w:lang w:eastAsia="ru-RU"/>
        </w:rPr>
        <w:t xml:space="preserve">Күтүлүүчү натыйжа. </w:t>
      </w:r>
      <w:r w:rsidRPr="00F84B93">
        <w:rPr>
          <w:rFonts w:ascii="Times New Roman" w:eastAsia="Times New Roman" w:hAnsi="Times New Roman" w:cs="+mn-cs"/>
          <w:color w:val="000000"/>
          <w:spacing w:val="-8"/>
          <w:kern w:val="24"/>
          <w:sz w:val="24"/>
          <w:szCs w:val="24"/>
          <w:lang w:eastAsia="ru-RU"/>
        </w:rPr>
        <w:t>Бөлчөк сандар катышкан маселелерди чыгара алат.</w:t>
      </w:r>
    </w:p>
    <w:p w:rsidR="00B57E97" w:rsidRPr="00F84B93" w:rsidRDefault="00B57E97" w:rsidP="00B57E97">
      <w:pPr>
        <w:rPr>
          <w:rFonts w:ascii="Times New Roman" w:eastAsia="Calibri" w:hAnsi="Times New Roman" w:cs="Times New Roman"/>
          <w:spacing w:val="-8"/>
          <w:sz w:val="24"/>
          <w:szCs w:val="24"/>
          <w:lang w:eastAsia="ru-RU"/>
        </w:rPr>
      </w:pPr>
      <w:r w:rsidRPr="00F84B93">
        <w:rPr>
          <w:rFonts w:ascii="Times New Roman" w:hAnsi="Times New Roman" w:cs="Times New Roman"/>
          <w:b/>
          <w:spacing w:val="-8"/>
          <w:sz w:val="24"/>
          <w:szCs w:val="24"/>
        </w:rPr>
        <w:t xml:space="preserve">Компетенттүүлүк. </w:t>
      </w:r>
      <w:r w:rsidRPr="00F84B93">
        <w:rPr>
          <w:rFonts w:ascii="Times New Roman" w:eastAsia="Calibri" w:hAnsi="Times New Roman" w:cs="Times New Roman"/>
          <w:spacing w:val="-8"/>
          <w:sz w:val="24"/>
          <w:szCs w:val="24"/>
          <w:lang w:eastAsia="ru-RU"/>
        </w:rPr>
        <w:t>Эсептөөчүлүк</w:t>
      </w:r>
    </w:p>
    <w:p w:rsidR="00B57E97" w:rsidRPr="00F84B93" w:rsidRDefault="00B57E97" w:rsidP="00B57E97">
      <w:pPr>
        <w:rPr>
          <w:rFonts w:ascii="Times New Roman" w:eastAsia="Calibri" w:hAnsi="Times New Roman" w:cs="Times New Roman"/>
          <w:spacing w:val="-8"/>
          <w:sz w:val="24"/>
          <w:szCs w:val="24"/>
          <w:lang w:eastAsia="ru-RU"/>
        </w:rPr>
      </w:pPr>
      <w:r w:rsidRPr="00F84B93">
        <w:rPr>
          <w:rFonts w:ascii="Times New Roman" w:eastAsia="Calibri" w:hAnsi="Times New Roman" w:cs="Times New Roman"/>
          <w:b/>
          <w:spacing w:val="-8"/>
          <w:sz w:val="24"/>
          <w:szCs w:val="24"/>
          <w:lang w:eastAsia="ru-RU"/>
        </w:rPr>
        <w:t xml:space="preserve">Тапшырманын деңгээли.  </w:t>
      </w:r>
      <w:r w:rsidRPr="00F84B93">
        <w:rPr>
          <w:rFonts w:ascii="Times New Roman" w:eastAsia="Calibri" w:hAnsi="Times New Roman" w:cs="Times New Roman"/>
          <w:spacing w:val="-8"/>
          <w:sz w:val="24"/>
          <w:szCs w:val="24"/>
          <w:lang w:eastAsia="ru-RU"/>
        </w:rPr>
        <w:t>Базалык</w:t>
      </w:r>
    </w:p>
    <w:p w:rsidR="00B57E97" w:rsidRPr="00F84B93" w:rsidRDefault="00B57E97" w:rsidP="00B57E97">
      <w:pPr>
        <w:ind w:left="567" w:hanging="567"/>
        <w:rPr>
          <w:rFonts w:ascii="Times New Roman" w:eastAsia="Calibri" w:hAnsi="Times New Roman" w:cs="Times New Roman"/>
          <w:noProof/>
          <w:spacing w:val="-8"/>
          <w:sz w:val="24"/>
          <w:szCs w:val="24"/>
        </w:rPr>
      </w:pPr>
      <w:r w:rsidRPr="00F84B93">
        <w:rPr>
          <w:rFonts w:ascii="Times New Roman" w:eastAsia="Calibri" w:hAnsi="Times New Roman" w:cs="Times New Roman"/>
          <w:b/>
          <w:spacing w:val="-8"/>
          <w:sz w:val="24"/>
          <w:szCs w:val="24"/>
          <w:lang w:eastAsia="ru-RU"/>
        </w:rPr>
        <w:t xml:space="preserve">Тапшырманын мазмуну. </w:t>
      </w:r>
      <w:r w:rsidRPr="00F84B93">
        <w:rPr>
          <w:rFonts w:ascii="Times New Roman" w:eastAsia="Times New Roman" w:hAnsi="Times New Roman" w:cs="Times New Roman"/>
          <w:b/>
          <w:spacing w:val="-8"/>
          <w:sz w:val="24"/>
          <w:szCs w:val="24"/>
        </w:rPr>
        <w:t>Амалды аткаргыла:   1,6</w:t>
      </w:r>
      <m:oMath>
        <m:r>
          <m:rPr>
            <m:sty m:val="bi"/>
          </m:rPr>
          <w:rPr>
            <w:rFonts w:ascii="Cambria Math" w:eastAsia="Times New Roman" w:hAnsi="Cambria Math" w:cs="Times New Roman"/>
            <w:spacing w:val="-8"/>
            <w:sz w:val="24"/>
            <w:szCs w:val="24"/>
          </w:rPr>
          <m:t>∙(-0,7)</m:t>
        </m:r>
      </m:oMath>
    </w:p>
    <w:p w:rsidR="00B57E97" w:rsidRPr="00F84B93" w:rsidRDefault="00B57E97" w:rsidP="00B57E97">
      <w:pPr>
        <w:ind w:left="567" w:hanging="567"/>
        <w:rPr>
          <w:rFonts w:ascii="Times New Roman" w:eastAsia="Times New Roman" w:hAnsi="Times New Roman" w:cs="Times New Roman"/>
          <w:spacing w:val="-8"/>
          <w:sz w:val="24"/>
          <w:szCs w:val="24"/>
        </w:rPr>
      </w:pPr>
    </w:p>
    <w:p w:rsidR="00B57E97" w:rsidRPr="00F84B93" w:rsidRDefault="00B57E97" w:rsidP="00B57E97">
      <w:pPr>
        <w:widowControl w:val="0"/>
        <w:autoSpaceDE w:val="0"/>
        <w:autoSpaceDN w:val="0"/>
        <w:adjustRightInd w:val="0"/>
        <w:jc w:val="center"/>
        <w:rPr>
          <w:rFonts w:ascii="Times New Roman" w:hAnsi="Times New Roman" w:cs="Times New Roman"/>
          <w:b/>
          <w:bCs/>
          <w:color w:val="000000"/>
          <w:spacing w:val="-8"/>
          <w:sz w:val="24"/>
          <w:szCs w:val="24"/>
        </w:rPr>
      </w:pPr>
      <w:r w:rsidRPr="00F84B93">
        <w:rPr>
          <w:rFonts w:ascii="Times New Roman" w:hAnsi="Times New Roman" w:cs="Times New Roman"/>
          <w:b/>
          <w:bCs/>
          <w:noProof/>
          <w:color w:val="000000"/>
          <w:spacing w:val="-8"/>
          <w:sz w:val="24"/>
          <w:szCs w:val="24"/>
          <w:lang w:eastAsia="ru-RU"/>
        </w:rPr>
        <w:drawing>
          <wp:inline distT="0" distB="0" distL="0" distR="0" wp14:anchorId="0A8699E8" wp14:editId="68CAFCA5">
            <wp:extent cx="1892300" cy="1419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9289" cy="1424467"/>
                    </a:xfrm>
                    <a:prstGeom prst="rect">
                      <a:avLst/>
                    </a:prstGeom>
                    <a:noFill/>
                    <a:ln>
                      <a:noFill/>
                    </a:ln>
                  </pic:spPr>
                </pic:pic>
              </a:graphicData>
            </a:graphic>
          </wp:inline>
        </w:drawing>
      </w:r>
    </w:p>
    <w:p w:rsidR="00B57E97" w:rsidRPr="00F84B93" w:rsidRDefault="00B57E97" w:rsidP="00B57E97">
      <w:pPr>
        <w:widowControl w:val="0"/>
        <w:autoSpaceDE w:val="0"/>
        <w:autoSpaceDN w:val="0"/>
        <w:adjustRightInd w:val="0"/>
        <w:rPr>
          <w:rFonts w:ascii="Times New Roman" w:hAnsi="Times New Roman" w:cs="Times New Roman"/>
          <w:b/>
          <w:bCs/>
          <w:color w:val="000000"/>
          <w:spacing w:val="-8"/>
          <w:sz w:val="24"/>
          <w:szCs w:val="24"/>
        </w:rPr>
      </w:pPr>
      <w:r w:rsidRPr="00F84B93">
        <w:rPr>
          <w:rFonts w:ascii="Times New Roman" w:hAnsi="Times New Roman" w:cs="Times New Roman"/>
          <w:b/>
          <w:bCs/>
          <w:color w:val="000000"/>
          <w:spacing w:val="-8"/>
          <w:sz w:val="24"/>
          <w:szCs w:val="24"/>
        </w:rPr>
        <w:t xml:space="preserve">Статистика </w:t>
      </w:r>
    </w:p>
    <w:tbl>
      <w:tblPr>
        <w:tblW w:w="0" w:type="auto"/>
        <w:jc w:val="center"/>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664"/>
        <w:gridCol w:w="653"/>
        <w:gridCol w:w="769"/>
        <w:gridCol w:w="769"/>
        <w:gridCol w:w="781"/>
      </w:tblGrid>
      <w:tr w:rsidR="00B57E97" w:rsidRPr="00F84B93" w:rsidTr="002723B3">
        <w:trPr>
          <w:trHeight w:val="488"/>
          <w:tblCellSpacing w:w="10" w:type="dxa"/>
          <w:jc w:val="center"/>
        </w:trPr>
        <w:tc>
          <w:tcPr>
            <w:tcW w:w="634"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N</w:t>
            </w:r>
          </w:p>
        </w:tc>
        <w:tc>
          <w:tcPr>
            <w:tcW w:w="633"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P</w:t>
            </w:r>
          </w:p>
        </w:tc>
        <w:tc>
          <w:tcPr>
            <w:tcW w:w="749"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TotalRpbis</w:t>
            </w:r>
          </w:p>
        </w:tc>
        <w:tc>
          <w:tcPr>
            <w:tcW w:w="749"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TotalRbis</w:t>
            </w:r>
          </w:p>
        </w:tc>
        <w:tc>
          <w:tcPr>
            <w:tcW w:w="751"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Alpha w/o</w:t>
            </w:r>
          </w:p>
        </w:tc>
      </w:tr>
      <w:tr w:rsidR="00B57E97" w:rsidRPr="00F84B93" w:rsidTr="002723B3">
        <w:tblPrEx>
          <w:tblCellSpacing w:w="0" w:type="dxa"/>
        </w:tblPrEx>
        <w:trPr>
          <w:trHeight w:val="161"/>
          <w:tblCellSpacing w:w="0" w:type="dxa"/>
          <w:jc w:val="center"/>
        </w:trPr>
        <w:tc>
          <w:tcPr>
            <w:tcW w:w="634"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104</w:t>
            </w:r>
          </w:p>
        </w:tc>
        <w:tc>
          <w:tcPr>
            <w:tcW w:w="633"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0,22</w:t>
            </w:r>
          </w:p>
        </w:tc>
        <w:tc>
          <w:tcPr>
            <w:tcW w:w="749"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0,35</w:t>
            </w:r>
          </w:p>
        </w:tc>
        <w:tc>
          <w:tcPr>
            <w:tcW w:w="749"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0,49</w:t>
            </w:r>
          </w:p>
        </w:tc>
        <w:tc>
          <w:tcPr>
            <w:tcW w:w="751"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Times New Roman" w:hAnsi="Times New Roman" w:cs="Times New Roman"/>
                <w:spacing w:val="-8"/>
                <w:sz w:val="20"/>
                <w:szCs w:val="20"/>
              </w:rPr>
            </w:pPr>
            <w:r w:rsidRPr="00F84B93">
              <w:rPr>
                <w:rFonts w:ascii="Times New Roman" w:hAnsi="Times New Roman" w:cs="Times New Roman"/>
                <w:spacing w:val="-8"/>
                <w:sz w:val="20"/>
                <w:szCs w:val="20"/>
              </w:rPr>
              <w:t>0,38</w:t>
            </w:r>
          </w:p>
        </w:tc>
      </w:tr>
    </w:tbl>
    <w:p w:rsidR="00B57E97" w:rsidRPr="00F84B93" w:rsidRDefault="00B57E97" w:rsidP="00B57E97">
      <w:pPr>
        <w:pStyle w:val="a9"/>
        <w:widowControl w:val="0"/>
        <w:numPr>
          <w:ilvl w:val="0"/>
          <w:numId w:val="23"/>
        </w:numPr>
        <w:autoSpaceDE w:val="0"/>
        <w:autoSpaceDN w:val="0"/>
        <w:adjustRightInd w:val="0"/>
        <w:jc w:val="left"/>
        <w:rPr>
          <w:rFonts w:ascii="Times New Roman" w:hAnsi="Times New Roman"/>
          <w:spacing w:val="-8"/>
          <w:sz w:val="24"/>
          <w:szCs w:val="24"/>
        </w:rPr>
      </w:pPr>
      <w:r w:rsidRPr="00F84B93">
        <w:rPr>
          <w:rFonts w:ascii="Times New Roman" w:hAnsi="Times New Roman"/>
          <w:spacing w:val="-8"/>
          <w:sz w:val="24"/>
          <w:szCs w:val="24"/>
        </w:rPr>
        <w:t>Дистракторду 55 окуучу тандаган</w:t>
      </w:r>
    </w:p>
    <w:p w:rsidR="00B57E97" w:rsidRPr="00F84B93" w:rsidRDefault="0043742A" w:rsidP="00B57E97">
      <w:pPr>
        <w:pStyle w:val="a9"/>
        <w:widowControl w:val="0"/>
        <w:numPr>
          <w:ilvl w:val="0"/>
          <w:numId w:val="23"/>
        </w:numPr>
        <w:autoSpaceDE w:val="0"/>
        <w:autoSpaceDN w:val="0"/>
        <w:adjustRightInd w:val="0"/>
        <w:jc w:val="left"/>
        <w:rPr>
          <w:rFonts w:ascii="Times New Roman" w:hAnsi="Times New Roman"/>
          <w:spacing w:val="-8"/>
          <w:sz w:val="24"/>
          <w:szCs w:val="24"/>
        </w:rPr>
      </w:pPr>
      <w:r>
        <w:rPr>
          <w:rFonts w:ascii="Times New Roman" w:hAnsi="Times New Roman"/>
          <w:spacing w:val="-8"/>
          <w:sz w:val="24"/>
          <w:szCs w:val="24"/>
        </w:rPr>
        <w:t xml:space="preserve">Дистракторду 23 </w:t>
      </w:r>
      <w:proofErr w:type="gramStart"/>
      <w:r>
        <w:rPr>
          <w:rFonts w:ascii="Times New Roman" w:hAnsi="Times New Roman"/>
          <w:spacing w:val="-8"/>
          <w:sz w:val="24"/>
          <w:szCs w:val="24"/>
        </w:rPr>
        <w:t xml:space="preserve">окуучу </w:t>
      </w:r>
      <w:r w:rsidR="00B57E97" w:rsidRPr="00F84B93">
        <w:rPr>
          <w:rFonts w:ascii="Times New Roman" w:hAnsi="Times New Roman"/>
          <w:spacing w:val="-8"/>
          <w:sz w:val="24"/>
          <w:szCs w:val="24"/>
        </w:rPr>
        <w:t xml:space="preserve"> тандаган</w:t>
      </w:r>
      <w:proofErr w:type="gramEnd"/>
    </w:p>
    <w:p w:rsidR="00B57E97" w:rsidRPr="00F84B93" w:rsidRDefault="00B57E97" w:rsidP="00B57E97">
      <w:pPr>
        <w:pStyle w:val="a9"/>
        <w:widowControl w:val="0"/>
        <w:numPr>
          <w:ilvl w:val="0"/>
          <w:numId w:val="23"/>
        </w:numPr>
        <w:autoSpaceDE w:val="0"/>
        <w:autoSpaceDN w:val="0"/>
        <w:adjustRightInd w:val="0"/>
        <w:jc w:val="left"/>
        <w:rPr>
          <w:rFonts w:ascii="Times New Roman" w:hAnsi="Times New Roman"/>
          <w:spacing w:val="-8"/>
          <w:sz w:val="24"/>
          <w:szCs w:val="24"/>
        </w:rPr>
      </w:pPr>
      <w:r w:rsidRPr="00F84B93">
        <w:rPr>
          <w:rFonts w:ascii="Times New Roman" w:hAnsi="Times New Roman"/>
          <w:spacing w:val="-8"/>
          <w:sz w:val="24"/>
          <w:szCs w:val="24"/>
        </w:rPr>
        <w:t>Дистракторду 8 окуучу тандаган</w:t>
      </w:r>
    </w:p>
    <w:p w:rsidR="00B57E97" w:rsidRPr="00F84B93" w:rsidRDefault="00B57E97" w:rsidP="00B57E97">
      <w:pPr>
        <w:pStyle w:val="a9"/>
        <w:widowControl w:val="0"/>
        <w:numPr>
          <w:ilvl w:val="0"/>
          <w:numId w:val="23"/>
        </w:numPr>
        <w:autoSpaceDE w:val="0"/>
        <w:autoSpaceDN w:val="0"/>
        <w:adjustRightInd w:val="0"/>
        <w:jc w:val="left"/>
        <w:rPr>
          <w:rFonts w:ascii="Times New Roman" w:hAnsi="Times New Roman"/>
          <w:spacing w:val="-8"/>
          <w:sz w:val="24"/>
          <w:szCs w:val="24"/>
        </w:rPr>
      </w:pPr>
      <w:r w:rsidRPr="00F84B93">
        <w:rPr>
          <w:rFonts w:ascii="Times New Roman" w:hAnsi="Times New Roman"/>
          <w:spacing w:val="-8"/>
          <w:sz w:val="24"/>
          <w:szCs w:val="24"/>
        </w:rPr>
        <w:t>Дистракторду 16 окуучу тандаган</w:t>
      </w:r>
    </w:p>
    <w:p w:rsidR="0043742A" w:rsidRDefault="0043742A" w:rsidP="00B57E97">
      <w:pPr>
        <w:ind w:left="567" w:hanging="567"/>
        <w:rPr>
          <w:rFonts w:ascii="Times New Roman" w:eastAsia="Times New Roman" w:hAnsi="Times New Roman" w:cs="Times New Roman"/>
          <w:b/>
          <w:i/>
          <w:spacing w:val="-8"/>
          <w:sz w:val="24"/>
          <w:szCs w:val="24"/>
          <w:u w:val="single"/>
        </w:rPr>
      </w:pPr>
    </w:p>
    <w:p w:rsidR="0043742A" w:rsidRDefault="0043742A" w:rsidP="00B57E97">
      <w:pPr>
        <w:ind w:left="567" w:hanging="567"/>
        <w:rPr>
          <w:rFonts w:ascii="Times New Roman" w:eastAsia="Times New Roman" w:hAnsi="Times New Roman" w:cs="Times New Roman"/>
          <w:b/>
          <w:i/>
          <w:spacing w:val="-8"/>
          <w:sz w:val="24"/>
          <w:szCs w:val="24"/>
          <w:u w:val="single"/>
        </w:rPr>
      </w:pPr>
    </w:p>
    <w:p w:rsidR="00B57E97" w:rsidRPr="00F84B93" w:rsidRDefault="00B57E97" w:rsidP="00B57E97">
      <w:pPr>
        <w:ind w:left="567" w:hanging="567"/>
        <w:rPr>
          <w:rFonts w:ascii="Times New Roman" w:eastAsia="Times New Roman" w:hAnsi="Times New Roman" w:cs="Times New Roman"/>
          <w:b/>
          <w:i/>
          <w:spacing w:val="-8"/>
          <w:sz w:val="24"/>
          <w:szCs w:val="24"/>
          <w:u w:val="single"/>
        </w:rPr>
      </w:pPr>
      <w:r w:rsidRPr="00F84B93">
        <w:rPr>
          <w:rFonts w:ascii="Times New Roman" w:eastAsia="Times New Roman" w:hAnsi="Times New Roman" w:cs="Times New Roman"/>
          <w:b/>
          <w:i/>
          <w:spacing w:val="-8"/>
          <w:sz w:val="24"/>
          <w:szCs w:val="24"/>
          <w:u w:val="single"/>
        </w:rPr>
        <w:lastRenderedPageBreak/>
        <w:t>№</w:t>
      </w:r>
      <w:r w:rsidRPr="00F84B93">
        <w:rPr>
          <w:rFonts w:ascii="Times New Roman" w:eastAsia="Times New Roman" w:hAnsi="Times New Roman" w:cs="Times New Roman"/>
          <w:b/>
          <w:i/>
          <w:spacing w:val="-8"/>
          <w:sz w:val="24"/>
          <w:szCs w:val="24"/>
          <w:u w:val="single"/>
          <w:lang w:val="en-US"/>
        </w:rPr>
        <w:t>5</w:t>
      </w:r>
      <w:r w:rsidRPr="00F84B93">
        <w:rPr>
          <w:rFonts w:ascii="Times New Roman" w:eastAsia="Times New Roman" w:hAnsi="Times New Roman" w:cs="Times New Roman"/>
          <w:b/>
          <w:i/>
          <w:spacing w:val="-8"/>
          <w:sz w:val="24"/>
          <w:szCs w:val="24"/>
          <w:u w:val="single"/>
        </w:rPr>
        <w:t xml:space="preserve"> тапшырма.</w:t>
      </w:r>
    </w:p>
    <w:p w:rsidR="00B57E97" w:rsidRPr="00F84B93" w:rsidRDefault="00B57E97" w:rsidP="00B57E97">
      <w:pPr>
        <w:rPr>
          <w:rFonts w:ascii="Times New Roman" w:hAnsi="Times New Roman" w:cs="Times New Roman"/>
          <w:spacing w:val="-8"/>
          <w:sz w:val="24"/>
          <w:szCs w:val="24"/>
        </w:rPr>
      </w:pPr>
      <w:r w:rsidRPr="00F84B93">
        <w:rPr>
          <w:rFonts w:ascii="Times New Roman" w:eastAsia="Times New Roman" w:hAnsi="Times New Roman" w:cs="Times New Roman"/>
          <w:b/>
          <w:spacing w:val="-8"/>
          <w:sz w:val="24"/>
          <w:szCs w:val="24"/>
          <w:lang w:eastAsia="ru-RU"/>
        </w:rPr>
        <w:t xml:space="preserve">Күтүлүүчү натыйжа. </w:t>
      </w:r>
      <w:r w:rsidRPr="00F84B93">
        <w:rPr>
          <w:rFonts w:ascii="Times New Roman" w:hAnsi="Times New Roman" w:cs="Times New Roman"/>
          <w:spacing w:val="-8"/>
          <w:sz w:val="24"/>
          <w:szCs w:val="24"/>
        </w:rPr>
        <w:t>Бир белгисиз катышкан теңдемени чыгара алат</w:t>
      </w:r>
    </w:p>
    <w:p w:rsidR="00B57E97" w:rsidRPr="00F84B93" w:rsidRDefault="00B57E97" w:rsidP="00B57E97">
      <w:pPr>
        <w:rPr>
          <w:rFonts w:ascii="Times New Roman" w:eastAsia="Calibri" w:hAnsi="Times New Roman" w:cs="Times New Roman"/>
          <w:spacing w:val="-8"/>
          <w:sz w:val="24"/>
          <w:szCs w:val="24"/>
          <w:lang w:eastAsia="ru-RU"/>
        </w:rPr>
      </w:pPr>
      <w:r w:rsidRPr="00F84B93">
        <w:rPr>
          <w:rFonts w:ascii="Times New Roman" w:hAnsi="Times New Roman" w:cs="Times New Roman"/>
          <w:b/>
          <w:spacing w:val="-8"/>
          <w:sz w:val="24"/>
          <w:szCs w:val="24"/>
        </w:rPr>
        <w:t xml:space="preserve">Компетенттүүлүк. </w:t>
      </w:r>
      <w:r w:rsidRPr="00F84B93">
        <w:rPr>
          <w:rFonts w:ascii="Times New Roman" w:eastAsia="Calibri" w:hAnsi="Times New Roman" w:cs="Times New Roman"/>
          <w:spacing w:val="-8"/>
          <w:sz w:val="24"/>
          <w:szCs w:val="24"/>
          <w:lang w:eastAsia="ru-RU"/>
        </w:rPr>
        <w:t>Эсептөөчүлүк</w:t>
      </w:r>
    </w:p>
    <w:p w:rsidR="00B57E97" w:rsidRPr="00F84B93" w:rsidRDefault="00B57E97" w:rsidP="00B57E97">
      <w:pPr>
        <w:rPr>
          <w:rFonts w:ascii="Times New Roman" w:eastAsia="Calibri" w:hAnsi="Times New Roman" w:cs="Times New Roman"/>
          <w:spacing w:val="-8"/>
          <w:sz w:val="24"/>
          <w:szCs w:val="24"/>
          <w:lang w:eastAsia="ru-RU"/>
        </w:rPr>
      </w:pPr>
      <w:r w:rsidRPr="00F84B93">
        <w:rPr>
          <w:rFonts w:ascii="Times New Roman" w:eastAsia="Calibri" w:hAnsi="Times New Roman" w:cs="Times New Roman"/>
          <w:b/>
          <w:spacing w:val="-8"/>
          <w:sz w:val="24"/>
          <w:szCs w:val="24"/>
          <w:lang w:eastAsia="ru-RU"/>
        </w:rPr>
        <w:t xml:space="preserve">Тапшырманын деңгээли. </w:t>
      </w:r>
      <w:r w:rsidRPr="00F84B93">
        <w:rPr>
          <w:rFonts w:ascii="Times New Roman" w:eastAsia="Calibri" w:hAnsi="Times New Roman" w:cs="Times New Roman"/>
          <w:spacing w:val="-8"/>
          <w:sz w:val="24"/>
          <w:szCs w:val="24"/>
          <w:lang w:eastAsia="ru-RU"/>
        </w:rPr>
        <w:t>Базадан жогору</w:t>
      </w:r>
    </w:p>
    <w:p w:rsidR="00B57E97" w:rsidRPr="00F84B93" w:rsidRDefault="00B57E97" w:rsidP="00B57E97">
      <w:pPr>
        <w:ind w:left="567" w:hanging="567"/>
        <w:rPr>
          <w:rFonts w:ascii="Times New Roman" w:eastAsia="Calibri" w:hAnsi="Times New Roman" w:cs="Times New Roman"/>
          <w:noProof/>
          <w:spacing w:val="-8"/>
          <w:sz w:val="24"/>
          <w:szCs w:val="24"/>
        </w:rPr>
      </w:pPr>
      <w:r w:rsidRPr="00F84B93">
        <w:rPr>
          <w:rFonts w:ascii="Times New Roman" w:eastAsia="Calibri" w:hAnsi="Times New Roman" w:cs="Times New Roman"/>
          <w:b/>
          <w:spacing w:val="-8"/>
          <w:sz w:val="24"/>
          <w:szCs w:val="24"/>
          <w:lang w:eastAsia="ru-RU"/>
        </w:rPr>
        <w:t xml:space="preserve">Тапшырманын мазмуну. </w:t>
      </w:r>
      <w:r w:rsidRPr="00F84B93">
        <w:rPr>
          <w:rFonts w:ascii="Times New Roman" w:eastAsia="Times New Roman" w:hAnsi="Times New Roman" w:cs="Times New Roman"/>
          <w:spacing w:val="-8"/>
          <w:sz w:val="24"/>
          <w:szCs w:val="24"/>
          <w:lang w:val="ky-KG"/>
        </w:rPr>
        <w:t>Теңдемени чыгаргыла.  –(-(-у)) = -5,95</w:t>
      </w:r>
    </w:p>
    <w:p w:rsidR="00B57E97" w:rsidRPr="007E7A25" w:rsidRDefault="00B57E97" w:rsidP="00B57E97">
      <w:pPr>
        <w:ind w:left="567" w:hanging="567"/>
        <w:rPr>
          <w:rFonts w:ascii="Times New Roman" w:eastAsia="Times New Roman" w:hAnsi="Times New Roman" w:cs="Times New Roman"/>
          <w:b/>
          <w:sz w:val="24"/>
          <w:szCs w:val="24"/>
          <w:lang w:val="ky-KG"/>
        </w:rPr>
      </w:pPr>
    </w:p>
    <w:p w:rsidR="00B57E97" w:rsidRPr="007E7A25" w:rsidRDefault="00B57E97" w:rsidP="00B57E97">
      <w:pPr>
        <w:widowControl w:val="0"/>
        <w:autoSpaceDE w:val="0"/>
        <w:autoSpaceDN w:val="0"/>
        <w:adjustRightInd w:val="0"/>
        <w:jc w:val="center"/>
        <w:rPr>
          <w:rFonts w:ascii="Times New Roman" w:hAnsi="Times New Roman" w:cs="Times New Roman"/>
          <w:b/>
          <w:bCs/>
          <w:color w:val="000000"/>
          <w:sz w:val="24"/>
          <w:szCs w:val="24"/>
        </w:rPr>
      </w:pPr>
      <w:r w:rsidRPr="00165678">
        <w:rPr>
          <w:rFonts w:ascii="Times New Roman" w:hAnsi="Times New Roman" w:cs="Times New Roman"/>
          <w:b/>
          <w:bCs/>
          <w:noProof/>
          <w:color w:val="000000"/>
          <w:sz w:val="20"/>
          <w:szCs w:val="20"/>
          <w:lang w:eastAsia="ru-RU"/>
        </w:rPr>
        <w:drawing>
          <wp:inline distT="0" distB="0" distL="0" distR="0" wp14:anchorId="4E4B3BF4" wp14:editId="3747DCB4">
            <wp:extent cx="2190750" cy="164306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9869" cy="1649902"/>
                    </a:xfrm>
                    <a:prstGeom prst="rect">
                      <a:avLst/>
                    </a:prstGeom>
                    <a:noFill/>
                    <a:ln>
                      <a:noFill/>
                    </a:ln>
                  </pic:spPr>
                </pic:pic>
              </a:graphicData>
            </a:graphic>
          </wp:inline>
        </w:drawing>
      </w:r>
    </w:p>
    <w:p w:rsidR="00B57E97" w:rsidRPr="007E7A25" w:rsidRDefault="00B57E97" w:rsidP="00B57E97">
      <w:pPr>
        <w:widowControl w:val="0"/>
        <w:autoSpaceDE w:val="0"/>
        <w:autoSpaceDN w:val="0"/>
        <w:adjustRightInd w:val="0"/>
        <w:rPr>
          <w:rFonts w:ascii="Times New Roman" w:hAnsi="Times New Roman" w:cs="Times New Roman"/>
          <w:sz w:val="24"/>
          <w:szCs w:val="24"/>
        </w:rPr>
      </w:pPr>
    </w:p>
    <w:p w:rsidR="00B57E97" w:rsidRPr="007E7A25" w:rsidRDefault="00B57E97" w:rsidP="00B57E97">
      <w:pPr>
        <w:widowControl w:val="0"/>
        <w:autoSpaceDE w:val="0"/>
        <w:autoSpaceDN w:val="0"/>
        <w:adjustRightInd w:val="0"/>
        <w:rPr>
          <w:rFonts w:ascii="Times New Roman" w:hAnsi="Times New Roman" w:cs="Times New Roman"/>
          <w:b/>
          <w:sz w:val="24"/>
          <w:szCs w:val="24"/>
        </w:rPr>
      </w:pPr>
      <w:r w:rsidRPr="007E7A25">
        <w:rPr>
          <w:rFonts w:ascii="Times New Roman" w:hAnsi="Times New Roman" w:cs="Times New Roman"/>
          <w:b/>
          <w:sz w:val="24"/>
          <w:szCs w:val="24"/>
        </w:rPr>
        <w:t xml:space="preserve">Статистика </w:t>
      </w:r>
    </w:p>
    <w:tbl>
      <w:tblPr>
        <w:tblW w:w="0" w:type="auto"/>
        <w:jc w:val="center"/>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706"/>
        <w:gridCol w:w="694"/>
        <w:gridCol w:w="818"/>
        <w:gridCol w:w="818"/>
        <w:gridCol w:w="830"/>
      </w:tblGrid>
      <w:tr w:rsidR="00B57E97" w:rsidRPr="00165678" w:rsidTr="002723B3">
        <w:trPr>
          <w:trHeight w:val="591"/>
          <w:tblCellSpacing w:w="10" w:type="dxa"/>
          <w:jc w:val="center"/>
        </w:trPr>
        <w:tc>
          <w:tcPr>
            <w:tcW w:w="676"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N</w:t>
            </w:r>
          </w:p>
        </w:tc>
        <w:tc>
          <w:tcPr>
            <w:tcW w:w="674"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Mean</w:t>
            </w:r>
          </w:p>
        </w:tc>
        <w:tc>
          <w:tcPr>
            <w:tcW w:w="798"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Total R</w:t>
            </w:r>
          </w:p>
        </w:tc>
        <w:tc>
          <w:tcPr>
            <w:tcW w:w="798"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TotalRbis</w:t>
            </w:r>
          </w:p>
        </w:tc>
        <w:tc>
          <w:tcPr>
            <w:tcW w:w="800"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Alpha w/o</w:t>
            </w:r>
          </w:p>
        </w:tc>
      </w:tr>
      <w:tr w:rsidR="00B57E97" w:rsidRPr="00165678" w:rsidTr="002723B3">
        <w:tblPrEx>
          <w:tblCellSpacing w:w="0" w:type="dxa"/>
        </w:tblPrEx>
        <w:trPr>
          <w:trHeight w:val="195"/>
          <w:tblCellSpacing w:w="0" w:type="dxa"/>
          <w:jc w:val="center"/>
        </w:trPr>
        <w:tc>
          <w:tcPr>
            <w:tcW w:w="676"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104</w:t>
            </w:r>
          </w:p>
        </w:tc>
        <w:tc>
          <w:tcPr>
            <w:tcW w:w="674"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0,23</w:t>
            </w:r>
          </w:p>
        </w:tc>
        <w:tc>
          <w:tcPr>
            <w:tcW w:w="798"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0,27</w:t>
            </w:r>
          </w:p>
        </w:tc>
        <w:tc>
          <w:tcPr>
            <w:tcW w:w="798"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0,88</w:t>
            </w:r>
          </w:p>
        </w:tc>
        <w:tc>
          <w:tcPr>
            <w:tcW w:w="800"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0,70</w:t>
            </w:r>
          </w:p>
        </w:tc>
      </w:tr>
    </w:tbl>
    <w:p w:rsidR="00B57E97" w:rsidRPr="00F84B93" w:rsidRDefault="00B57E97" w:rsidP="00B57E97">
      <w:pPr>
        <w:widowControl w:val="0"/>
        <w:autoSpaceDE w:val="0"/>
        <w:autoSpaceDN w:val="0"/>
        <w:adjustRightInd w:val="0"/>
        <w:rPr>
          <w:rFonts w:ascii="Times New Roman" w:hAnsi="Times New Roman" w:cs="Times New Roman"/>
          <w:spacing w:val="-8"/>
          <w:sz w:val="24"/>
          <w:szCs w:val="24"/>
        </w:rPr>
      </w:pPr>
      <w:r w:rsidRPr="00F84B93">
        <w:rPr>
          <w:rFonts w:ascii="Times New Roman" w:hAnsi="Times New Roman" w:cs="Times New Roman"/>
          <w:spacing w:val="-8"/>
          <w:sz w:val="24"/>
          <w:szCs w:val="24"/>
        </w:rPr>
        <w:t>Бул ачык тапшырма болгон: 17-окуучу туура эмес, 24-окуучу туура, 63-окуучу жооп берген эмес.</w:t>
      </w:r>
    </w:p>
    <w:p w:rsidR="00B57E97" w:rsidRPr="00F84B93" w:rsidRDefault="00B57E97" w:rsidP="00B57E97">
      <w:pPr>
        <w:ind w:left="567" w:hanging="567"/>
        <w:rPr>
          <w:rFonts w:ascii="Times New Roman" w:eastAsia="Times New Roman" w:hAnsi="Times New Roman" w:cs="Times New Roman"/>
          <w:b/>
          <w:i/>
          <w:spacing w:val="-8"/>
          <w:sz w:val="24"/>
          <w:szCs w:val="24"/>
          <w:u w:val="single"/>
        </w:rPr>
      </w:pPr>
      <w:r w:rsidRPr="00F84B93">
        <w:rPr>
          <w:rFonts w:ascii="Times New Roman" w:eastAsia="Times New Roman" w:hAnsi="Times New Roman" w:cs="Times New Roman"/>
          <w:b/>
          <w:i/>
          <w:spacing w:val="-8"/>
          <w:sz w:val="24"/>
          <w:szCs w:val="24"/>
          <w:u w:val="single"/>
        </w:rPr>
        <w:t>№6 тапшырма.</w:t>
      </w:r>
    </w:p>
    <w:p w:rsidR="00B57E97" w:rsidRPr="00F84B93" w:rsidRDefault="00B57E97" w:rsidP="00B57E97">
      <w:pPr>
        <w:rPr>
          <w:rFonts w:ascii="Times New Roman" w:hAnsi="Times New Roman" w:cs="Times New Roman"/>
          <w:spacing w:val="-8"/>
          <w:sz w:val="24"/>
          <w:szCs w:val="24"/>
        </w:rPr>
      </w:pPr>
      <w:r w:rsidRPr="00F84B93">
        <w:rPr>
          <w:rFonts w:ascii="Times New Roman" w:eastAsia="Times New Roman" w:hAnsi="Times New Roman" w:cs="Times New Roman"/>
          <w:b/>
          <w:spacing w:val="-8"/>
          <w:sz w:val="24"/>
          <w:szCs w:val="24"/>
          <w:lang w:eastAsia="ru-RU"/>
        </w:rPr>
        <w:t xml:space="preserve">Күтүлүүчү натыйжа. </w:t>
      </w:r>
      <w:r w:rsidRPr="00F84B93">
        <w:rPr>
          <w:rFonts w:ascii="Times New Roman" w:hAnsi="Times New Roman" w:cs="Times New Roman"/>
          <w:spacing w:val="-8"/>
          <w:sz w:val="24"/>
          <w:szCs w:val="24"/>
        </w:rPr>
        <w:t>Бир белгисиз катышкан теңдемени чыгара алат</w:t>
      </w:r>
    </w:p>
    <w:p w:rsidR="00B57E97" w:rsidRPr="00F84B93" w:rsidRDefault="00B57E97" w:rsidP="00B57E97">
      <w:pPr>
        <w:rPr>
          <w:rFonts w:ascii="Times New Roman" w:eastAsia="Calibri" w:hAnsi="Times New Roman" w:cs="Times New Roman"/>
          <w:spacing w:val="-8"/>
          <w:sz w:val="24"/>
          <w:szCs w:val="24"/>
          <w:lang w:eastAsia="ru-RU"/>
        </w:rPr>
      </w:pPr>
      <w:r w:rsidRPr="00F84B93">
        <w:rPr>
          <w:rFonts w:ascii="Times New Roman" w:hAnsi="Times New Roman" w:cs="Times New Roman"/>
          <w:b/>
          <w:spacing w:val="-8"/>
          <w:sz w:val="24"/>
          <w:szCs w:val="24"/>
        </w:rPr>
        <w:t xml:space="preserve">Компетенттүүлүк. </w:t>
      </w:r>
      <w:r w:rsidRPr="00F84B93">
        <w:rPr>
          <w:rFonts w:ascii="Times New Roman" w:eastAsia="Calibri" w:hAnsi="Times New Roman" w:cs="Times New Roman"/>
          <w:spacing w:val="-8"/>
          <w:sz w:val="24"/>
          <w:szCs w:val="24"/>
          <w:lang w:eastAsia="ru-RU"/>
        </w:rPr>
        <w:t>Эсептөөчүлүк</w:t>
      </w:r>
    </w:p>
    <w:p w:rsidR="00B57E97" w:rsidRPr="00F84B93" w:rsidRDefault="00B57E97" w:rsidP="00B57E97">
      <w:pPr>
        <w:rPr>
          <w:rFonts w:ascii="Times New Roman" w:eastAsia="Calibri" w:hAnsi="Times New Roman" w:cs="Times New Roman"/>
          <w:spacing w:val="-8"/>
          <w:sz w:val="24"/>
          <w:szCs w:val="24"/>
          <w:lang w:eastAsia="ru-RU"/>
        </w:rPr>
      </w:pPr>
      <w:r w:rsidRPr="00F84B93">
        <w:rPr>
          <w:rFonts w:ascii="Times New Roman" w:eastAsia="Calibri" w:hAnsi="Times New Roman" w:cs="Times New Roman"/>
          <w:b/>
          <w:spacing w:val="-8"/>
          <w:sz w:val="24"/>
          <w:szCs w:val="24"/>
          <w:lang w:eastAsia="ru-RU"/>
        </w:rPr>
        <w:t xml:space="preserve">Тапшырманын деңгээли. </w:t>
      </w:r>
      <w:r w:rsidRPr="00F84B93">
        <w:rPr>
          <w:rFonts w:ascii="Times New Roman" w:eastAsia="Calibri" w:hAnsi="Times New Roman" w:cs="Times New Roman"/>
          <w:spacing w:val="-8"/>
          <w:sz w:val="24"/>
          <w:szCs w:val="24"/>
          <w:lang w:eastAsia="ru-RU"/>
        </w:rPr>
        <w:t>Базадан жогору</w:t>
      </w:r>
    </w:p>
    <w:p w:rsidR="00B57E97" w:rsidRPr="00F84B93" w:rsidRDefault="00B57E97" w:rsidP="00B57E97">
      <w:pPr>
        <w:ind w:left="567" w:hanging="567"/>
        <w:rPr>
          <w:rFonts w:ascii="Times New Roman" w:eastAsia="Calibri" w:hAnsi="Times New Roman" w:cs="Times New Roman"/>
          <w:noProof/>
          <w:spacing w:val="-8"/>
          <w:sz w:val="24"/>
          <w:szCs w:val="24"/>
        </w:rPr>
      </w:pPr>
      <w:r w:rsidRPr="00F84B93">
        <w:rPr>
          <w:rFonts w:ascii="Times New Roman" w:eastAsia="Calibri" w:hAnsi="Times New Roman" w:cs="Times New Roman"/>
          <w:b/>
          <w:spacing w:val="-8"/>
          <w:sz w:val="24"/>
          <w:szCs w:val="24"/>
          <w:lang w:eastAsia="ru-RU"/>
        </w:rPr>
        <w:t xml:space="preserve">Тапшырманын мазмуну. </w:t>
      </w:r>
      <w:r w:rsidRPr="00F84B93">
        <w:rPr>
          <w:rFonts w:ascii="Times New Roman" w:eastAsia="Times New Roman" w:hAnsi="Times New Roman" w:cs="Times New Roman"/>
          <w:spacing w:val="-8"/>
          <w:sz w:val="24"/>
          <w:szCs w:val="24"/>
          <w:lang w:val="ky-KG"/>
        </w:rPr>
        <w:t>Теңдемени  чыгаргыла</w:t>
      </w:r>
      <w:r w:rsidR="00F84B93">
        <w:rPr>
          <w:rFonts w:ascii="Times New Roman" w:eastAsia="Times New Roman" w:hAnsi="Times New Roman" w:cs="Times New Roman"/>
          <w:spacing w:val="-8"/>
          <w:sz w:val="24"/>
          <w:szCs w:val="24"/>
          <w:lang w:val="ky-KG"/>
        </w:rPr>
        <w:t xml:space="preserve">    </w:t>
      </w:r>
      <m:oMath>
        <m:f>
          <m:fPr>
            <m:ctrlPr>
              <w:rPr>
                <w:rFonts w:ascii="Cambria Math" w:eastAsia="Times New Roman" w:hAnsi="Cambria Math" w:cs="Times New Roman"/>
                <w:i/>
                <w:spacing w:val="-8"/>
                <w:sz w:val="24"/>
                <w:szCs w:val="24"/>
              </w:rPr>
            </m:ctrlPr>
          </m:fPr>
          <m:num>
            <m:r>
              <w:rPr>
                <w:rFonts w:ascii="Cambria Math" w:eastAsia="Times New Roman" w:hAnsi="Cambria Math" w:cs="Times New Roman"/>
                <w:spacing w:val="-8"/>
                <w:sz w:val="24"/>
                <w:szCs w:val="24"/>
                <w:lang w:val="ky-KG"/>
              </w:rPr>
              <m:t xml:space="preserve">2х-3 </m:t>
            </m:r>
          </m:num>
          <m:den>
            <m:r>
              <w:rPr>
                <w:rFonts w:ascii="Cambria Math" w:eastAsia="Times New Roman" w:hAnsi="Cambria Math" w:cs="Times New Roman"/>
                <w:spacing w:val="-8"/>
                <w:sz w:val="24"/>
                <w:szCs w:val="24"/>
              </w:rPr>
              <m:t>3</m:t>
            </m:r>
          </m:den>
        </m:f>
        <m:r>
          <w:rPr>
            <w:rFonts w:ascii="Cambria Math" w:eastAsia="Times New Roman" w:hAnsi="Cambria Math" w:cs="Times New Roman"/>
            <w:spacing w:val="-8"/>
            <w:sz w:val="24"/>
            <w:szCs w:val="24"/>
            <w:lang w:val="ky-KG"/>
          </w:rPr>
          <m:t xml:space="preserve">= </m:t>
        </m:r>
        <m:f>
          <m:fPr>
            <m:ctrlPr>
              <w:rPr>
                <w:rFonts w:ascii="Cambria Math" w:eastAsia="Times New Roman" w:hAnsi="Cambria Math" w:cs="Times New Roman"/>
                <w:i/>
                <w:spacing w:val="-8"/>
                <w:sz w:val="24"/>
                <w:szCs w:val="24"/>
              </w:rPr>
            </m:ctrlPr>
          </m:fPr>
          <m:num>
            <m:r>
              <w:rPr>
                <w:rFonts w:ascii="Cambria Math" w:eastAsia="Times New Roman" w:hAnsi="Cambria Math" w:cs="Times New Roman"/>
                <w:spacing w:val="-8"/>
                <w:sz w:val="24"/>
                <w:szCs w:val="24"/>
                <w:lang w:val="ky-KG"/>
              </w:rPr>
              <m:t>х+1</m:t>
            </m:r>
          </m:num>
          <m:den>
            <m:r>
              <w:rPr>
                <w:rFonts w:ascii="Cambria Math" w:eastAsia="Times New Roman" w:hAnsi="Cambria Math" w:cs="Times New Roman"/>
                <w:spacing w:val="-8"/>
                <w:sz w:val="24"/>
                <w:szCs w:val="24"/>
              </w:rPr>
              <m:t>2</m:t>
            </m:r>
          </m:den>
        </m:f>
      </m:oMath>
    </w:p>
    <w:p w:rsidR="00B57E97" w:rsidRPr="007E7A25" w:rsidRDefault="00B57E97" w:rsidP="00B57E97">
      <w:pPr>
        <w:ind w:left="567" w:hanging="567"/>
        <w:jc w:val="center"/>
        <w:rPr>
          <w:rFonts w:ascii="Times New Roman" w:eastAsia="Times New Roman" w:hAnsi="Times New Roman" w:cs="Times New Roman"/>
          <w:sz w:val="24"/>
          <w:szCs w:val="24"/>
        </w:rPr>
      </w:pPr>
      <w:r w:rsidRPr="007E7A25">
        <w:rPr>
          <w:rFonts w:ascii="Times New Roman" w:hAnsi="Times New Roman" w:cs="Times New Roman"/>
          <w:b/>
          <w:bCs/>
          <w:noProof/>
          <w:color w:val="000000"/>
          <w:sz w:val="24"/>
          <w:szCs w:val="24"/>
          <w:lang w:eastAsia="ru-RU"/>
        </w:rPr>
        <w:drawing>
          <wp:inline distT="0" distB="0" distL="0" distR="0" wp14:anchorId="5AEAAFCB" wp14:editId="7866E6BE">
            <wp:extent cx="2108200" cy="15811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3407" cy="1585055"/>
                    </a:xfrm>
                    <a:prstGeom prst="rect">
                      <a:avLst/>
                    </a:prstGeom>
                    <a:noFill/>
                    <a:ln>
                      <a:noFill/>
                    </a:ln>
                  </pic:spPr>
                </pic:pic>
              </a:graphicData>
            </a:graphic>
          </wp:inline>
        </w:drawing>
      </w:r>
    </w:p>
    <w:p w:rsidR="00B57E97" w:rsidRPr="007E7A25" w:rsidRDefault="00B57E97" w:rsidP="00B57E97">
      <w:pPr>
        <w:widowControl w:val="0"/>
        <w:autoSpaceDE w:val="0"/>
        <w:autoSpaceDN w:val="0"/>
        <w:adjustRightInd w:val="0"/>
        <w:rPr>
          <w:rFonts w:ascii="Times New Roman" w:hAnsi="Times New Roman" w:cs="Times New Roman"/>
          <w:b/>
          <w:sz w:val="24"/>
          <w:szCs w:val="24"/>
        </w:rPr>
      </w:pPr>
      <w:r w:rsidRPr="007E7A25">
        <w:rPr>
          <w:rFonts w:ascii="Times New Roman" w:hAnsi="Times New Roman" w:cs="Times New Roman"/>
          <w:b/>
          <w:sz w:val="24"/>
          <w:szCs w:val="24"/>
        </w:rPr>
        <w:t xml:space="preserve">Статистика </w:t>
      </w:r>
    </w:p>
    <w:tbl>
      <w:tblPr>
        <w:tblW w:w="0" w:type="auto"/>
        <w:jc w:val="center"/>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753"/>
        <w:gridCol w:w="740"/>
        <w:gridCol w:w="872"/>
        <w:gridCol w:w="872"/>
        <w:gridCol w:w="886"/>
      </w:tblGrid>
      <w:tr w:rsidR="00B57E97" w:rsidRPr="00165678" w:rsidTr="002723B3">
        <w:trPr>
          <w:trHeight w:val="805"/>
          <w:tblCellSpacing w:w="10" w:type="dxa"/>
          <w:jc w:val="center"/>
        </w:trPr>
        <w:tc>
          <w:tcPr>
            <w:tcW w:w="723"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N</w:t>
            </w:r>
          </w:p>
        </w:tc>
        <w:tc>
          <w:tcPr>
            <w:tcW w:w="720"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Mean</w:t>
            </w:r>
          </w:p>
        </w:tc>
        <w:tc>
          <w:tcPr>
            <w:tcW w:w="852"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Total R</w:t>
            </w:r>
          </w:p>
        </w:tc>
        <w:tc>
          <w:tcPr>
            <w:tcW w:w="852"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TotalRbis</w:t>
            </w:r>
          </w:p>
        </w:tc>
        <w:tc>
          <w:tcPr>
            <w:tcW w:w="856" w:type="dxa"/>
            <w:tcBorders>
              <w:top w:val="inset" w:sz="4" w:space="0" w:color="auto"/>
              <w:left w:val="inset" w:sz="4" w:space="0" w:color="auto"/>
              <w:bottom w:val="inset" w:sz="4" w:space="0" w:color="auto"/>
              <w:right w:val="inset" w:sz="4" w:space="0" w:color="auto"/>
            </w:tcBorders>
            <w:shd w:val="clear" w:color="auto" w:fill="C6D9F1"/>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Alpha w/o</w:t>
            </w:r>
          </w:p>
        </w:tc>
      </w:tr>
      <w:tr w:rsidR="00B57E97" w:rsidRPr="00165678" w:rsidTr="002723B3">
        <w:tblPrEx>
          <w:tblCellSpacing w:w="0" w:type="dxa"/>
        </w:tblPrEx>
        <w:trPr>
          <w:trHeight w:val="265"/>
          <w:tblCellSpacing w:w="0" w:type="dxa"/>
          <w:jc w:val="center"/>
        </w:trPr>
        <w:tc>
          <w:tcPr>
            <w:tcW w:w="723"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104</w:t>
            </w:r>
          </w:p>
        </w:tc>
        <w:tc>
          <w:tcPr>
            <w:tcW w:w="720"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0,05</w:t>
            </w:r>
          </w:p>
        </w:tc>
        <w:tc>
          <w:tcPr>
            <w:tcW w:w="852"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0,59</w:t>
            </w:r>
          </w:p>
        </w:tc>
        <w:tc>
          <w:tcPr>
            <w:tcW w:w="852"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1,00</w:t>
            </w:r>
          </w:p>
        </w:tc>
        <w:tc>
          <w:tcPr>
            <w:tcW w:w="856" w:type="dxa"/>
            <w:tcBorders>
              <w:top w:val="inset" w:sz="4" w:space="0" w:color="auto"/>
              <w:left w:val="inset" w:sz="4" w:space="0" w:color="auto"/>
              <w:bottom w:val="inset" w:sz="4" w:space="0" w:color="auto"/>
              <w:right w:val="inset" w:sz="4" w:space="0" w:color="auto"/>
            </w:tcBorders>
            <w:shd w:val="clear" w:color="auto" w:fill="FFFFFF"/>
          </w:tcPr>
          <w:p w:rsidR="00B57E97" w:rsidRPr="00165678" w:rsidRDefault="00B57E97" w:rsidP="002723B3">
            <w:pPr>
              <w:widowControl w:val="0"/>
              <w:autoSpaceDE w:val="0"/>
              <w:autoSpaceDN w:val="0"/>
              <w:adjustRightInd w:val="0"/>
              <w:rPr>
                <w:rFonts w:ascii="Times New Roman" w:hAnsi="Times New Roman" w:cs="Times New Roman"/>
                <w:sz w:val="20"/>
                <w:szCs w:val="20"/>
              </w:rPr>
            </w:pPr>
            <w:r w:rsidRPr="00165678">
              <w:rPr>
                <w:rFonts w:ascii="Times New Roman" w:hAnsi="Times New Roman" w:cs="Times New Roman"/>
                <w:sz w:val="20"/>
                <w:szCs w:val="20"/>
              </w:rPr>
              <w:t>0,72</w:t>
            </w:r>
          </w:p>
        </w:tc>
      </w:tr>
    </w:tbl>
    <w:p w:rsidR="00B57E97" w:rsidRPr="00F84B93" w:rsidRDefault="0043742A" w:rsidP="00B57E97">
      <w:pPr>
        <w:widowControl w:val="0"/>
        <w:autoSpaceDE w:val="0"/>
        <w:autoSpaceDN w:val="0"/>
        <w:adjustRightInd w:val="0"/>
        <w:rPr>
          <w:rFonts w:ascii="Times New Roman" w:hAnsi="Times New Roman" w:cs="Times New Roman"/>
          <w:spacing w:val="-8"/>
          <w:sz w:val="24"/>
          <w:szCs w:val="24"/>
        </w:rPr>
      </w:pPr>
      <w:r>
        <w:rPr>
          <w:rFonts w:ascii="Times New Roman" w:hAnsi="Times New Roman" w:cs="Times New Roman"/>
          <w:spacing w:val="-8"/>
          <w:sz w:val="24"/>
          <w:szCs w:val="24"/>
        </w:rPr>
        <w:t xml:space="preserve">Бул ачык тапшырма болгон: 36 окуучу туура эмес, 5 окуучу туура, 63 </w:t>
      </w:r>
      <w:r w:rsidR="00B57E97" w:rsidRPr="00F84B93">
        <w:rPr>
          <w:rFonts w:ascii="Times New Roman" w:hAnsi="Times New Roman" w:cs="Times New Roman"/>
          <w:spacing w:val="-8"/>
          <w:sz w:val="24"/>
          <w:szCs w:val="24"/>
        </w:rPr>
        <w:t>окуучу жооп берген эмес.</w:t>
      </w:r>
    </w:p>
    <w:p w:rsidR="0043742A" w:rsidRDefault="0043742A" w:rsidP="00B57E97">
      <w:pPr>
        <w:ind w:left="567" w:hanging="567"/>
        <w:rPr>
          <w:rFonts w:ascii="Times New Roman" w:eastAsia="Times New Roman" w:hAnsi="Times New Roman" w:cs="Times New Roman"/>
          <w:b/>
          <w:i/>
          <w:sz w:val="24"/>
          <w:szCs w:val="24"/>
          <w:u w:val="single"/>
        </w:rPr>
      </w:pPr>
    </w:p>
    <w:p w:rsidR="00B57E97" w:rsidRPr="007E7A25" w:rsidRDefault="00B57E97" w:rsidP="00B57E97">
      <w:pPr>
        <w:ind w:left="567" w:hanging="567"/>
        <w:rPr>
          <w:rFonts w:ascii="Times New Roman" w:eastAsia="Times New Roman" w:hAnsi="Times New Roman" w:cs="Times New Roman"/>
          <w:b/>
          <w:i/>
          <w:sz w:val="24"/>
          <w:szCs w:val="24"/>
          <w:u w:val="single"/>
        </w:rPr>
      </w:pPr>
      <w:r w:rsidRPr="007E7A25">
        <w:rPr>
          <w:rFonts w:ascii="Times New Roman" w:eastAsia="Times New Roman" w:hAnsi="Times New Roman" w:cs="Times New Roman"/>
          <w:b/>
          <w:i/>
          <w:sz w:val="24"/>
          <w:szCs w:val="24"/>
          <w:u w:val="single"/>
        </w:rPr>
        <w:lastRenderedPageBreak/>
        <w:t>№7 тапшырма.</w:t>
      </w:r>
    </w:p>
    <w:p w:rsidR="00B57E97" w:rsidRPr="007E7A25" w:rsidRDefault="00B57E97" w:rsidP="00B57E97">
      <w:pPr>
        <w:rPr>
          <w:b/>
          <w:sz w:val="24"/>
          <w:szCs w:val="24"/>
        </w:rPr>
      </w:pPr>
      <w:r w:rsidRPr="007E7A25">
        <w:rPr>
          <w:rFonts w:ascii="Times New Roman" w:eastAsia="Calibri" w:hAnsi="Times New Roman" w:cs="Times New Roman"/>
          <w:b/>
          <w:sz w:val="24"/>
          <w:szCs w:val="24"/>
          <w:lang w:eastAsia="ru-RU"/>
        </w:rPr>
        <w:t>Компетентт</w:t>
      </w:r>
      <w:r w:rsidRPr="003E788F">
        <w:rPr>
          <w:rFonts w:ascii="Times New Roman" w:eastAsia="Calibri" w:hAnsi="Times New Roman" w:cs="Times New Roman"/>
          <w:b/>
          <w:sz w:val="24"/>
          <w:szCs w:val="24"/>
          <w:lang w:eastAsia="ru-RU"/>
        </w:rPr>
        <w:t>үүлүк</w:t>
      </w:r>
      <w:r w:rsidRPr="007E7A25">
        <w:rPr>
          <w:rFonts w:ascii="Times New Roman" w:eastAsia="Calibri" w:hAnsi="Times New Roman" w:cs="Times New Roman"/>
          <w:sz w:val="24"/>
          <w:szCs w:val="24"/>
          <w:lang w:eastAsia="ru-RU"/>
        </w:rPr>
        <w:t>:</w:t>
      </w:r>
      <w:r w:rsidR="003E788F">
        <w:rPr>
          <w:rFonts w:ascii="Times New Roman" w:eastAsia="Calibri" w:hAnsi="Times New Roman" w:cs="Times New Roman"/>
          <w:sz w:val="24"/>
          <w:szCs w:val="24"/>
          <w:lang w:eastAsia="ru-RU"/>
        </w:rPr>
        <w:t xml:space="preserve"> </w:t>
      </w:r>
      <w:r w:rsidRPr="003E788F">
        <w:rPr>
          <w:rFonts w:ascii="Times New Roman" w:eastAsia="Calibri" w:hAnsi="Times New Roman" w:cs="Times New Roman"/>
          <w:sz w:val="24"/>
          <w:szCs w:val="24"/>
          <w:lang w:eastAsia="ru-RU"/>
        </w:rPr>
        <w:t>Көрсөтмөлүү-образдык</w:t>
      </w:r>
    </w:p>
    <w:p w:rsidR="00B57E97" w:rsidRPr="007E7A25" w:rsidRDefault="00B57E97" w:rsidP="00B57E97">
      <w:pPr>
        <w:rPr>
          <w:rFonts w:ascii="Times New Roman" w:eastAsia="Calibri" w:hAnsi="Times New Roman" w:cs="Times New Roman"/>
          <w:sz w:val="24"/>
          <w:szCs w:val="24"/>
          <w:lang w:eastAsia="ru-RU"/>
        </w:rPr>
      </w:pPr>
      <w:r w:rsidRPr="007E7A25">
        <w:rPr>
          <w:rFonts w:ascii="Times New Roman" w:eastAsia="Calibri" w:hAnsi="Times New Roman" w:cs="Times New Roman"/>
          <w:b/>
          <w:sz w:val="24"/>
          <w:szCs w:val="24"/>
          <w:lang w:eastAsia="ru-RU"/>
        </w:rPr>
        <w:t xml:space="preserve">Тапшырманын деңгээли. </w:t>
      </w:r>
      <w:r w:rsidRPr="007E7A25">
        <w:rPr>
          <w:rFonts w:ascii="Times New Roman" w:eastAsia="Calibri" w:hAnsi="Times New Roman" w:cs="Times New Roman"/>
          <w:sz w:val="24"/>
          <w:szCs w:val="24"/>
          <w:lang w:eastAsia="ru-RU"/>
        </w:rPr>
        <w:t>Базадан жогору</w:t>
      </w:r>
    </w:p>
    <w:p w:rsidR="00B57E97" w:rsidRDefault="00B57E97" w:rsidP="00B57E97">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sidRPr="007E7A25">
        <w:rPr>
          <w:rFonts w:ascii="Times New Roman" w:eastAsia="Calibri" w:hAnsi="Times New Roman" w:cs="Times New Roman"/>
          <w:b/>
          <w:sz w:val="24"/>
          <w:szCs w:val="24"/>
          <w:lang w:eastAsia="ru-RU"/>
        </w:rPr>
        <w:t xml:space="preserve">Тапшырманын мазмуну. </w:t>
      </w:r>
      <w:r w:rsidRPr="007E7A25">
        <w:rPr>
          <w:rFonts w:ascii="Times New Roman" w:eastAsia="Times New Roman" w:hAnsi="Times New Roman" w:cs="Times New Roman"/>
          <w:sz w:val="24"/>
          <w:szCs w:val="24"/>
          <w:lang w:val="en-US" w:eastAsia="ru-RU"/>
        </w:rPr>
        <w:t>ABCD</w:t>
      </w:r>
      <w:r w:rsidRPr="007E7A25">
        <w:rPr>
          <w:rFonts w:ascii="Times New Roman" w:eastAsia="Times New Roman" w:hAnsi="Times New Roman" w:cs="Times New Roman"/>
          <w:sz w:val="24"/>
          <w:szCs w:val="24"/>
          <w:lang w:eastAsia="ru-RU"/>
        </w:rPr>
        <w:t xml:space="preserve"> фигурасынын аянтын тапкыла</w:t>
      </w:r>
    </w:p>
    <w:p w:rsidR="00C72C55" w:rsidRDefault="002F7106" w:rsidP="00B57E97">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2576" behindDoc="0" locked="0" layoutInCell="1" allowOverlap="1">
                <wp:simplePos x="0" y="0"/>
                <wp:positionH relativeFrom="margin">
                  <wp:posOffset>0</wp:posOffset>
                </wp:positionH>
                <wp:positionV relativeFrom="paragraph">
                  <wp:posOffset>63500</wp:posOffset>
                </wp:positionV>
                <wp:extent cx="1991995" cy="922655"/>
                <wp:effectExtent l="0" t="0" r="0" b="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1995" cy="922655"/>
                          <a:chOff x="-1" y="-1"/>
                          <a:chExt cx="2447925" cy="1157696"/>
                        </a:xfrm>
                      </wpg:grpSpPr>
                      <wpg:grpSp>
                        <wpg:cNvPr id="16" name="Группа 15"/>
                        <wpg:cNvGrpSpPr/>
                        <wpg:grpSpPr>
                          <a:xfrm>
                            <a:off x="-1" y="-1"/>
                            <a:ext cx="2447925" cy="1157696"/>
                            <a:chOff x="-1" y="-1"/>
                            <a:chExt cx="2447925" cy="1157696"/>
                          </a:xfrm>
                        </wpg:grpSpPr>
                        <wps:wsp>
                          <wps:cNvPr id="18" name="Надпись 14"/>
                          <wps:cNvSpPr txBox="1"/>
                          <wps:spPr>
                            <a:xfrm>
                              <a:off x="-1" y="-1"/>
                              <a:ext cx="2447925" cy="1157696"/>
                            </a:xfrm>
                            <a:prstGeom prst="rect">
                              <a:avLst/>
                            </a:prstGeom>
                            <a:solidFill>
                              <a:sysClr val="window" lastClr="FFFFFF"/>
                            </a:solidFill>
                            <a:ln w="6350">
                              <a:noFill/>
                            </a:ln>
                            <a:effectLst/>
                          </wps:spPr>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Группа 13"/>
                          <wpg:cNvGrpSpPr/>
                          <wpg:grpSpPr>
                            <a:xfrm>
                              <a:off x="352425" y="209550"/>
                              <a:ext cx="1695450" cy="666750"/>
                              <a:chOff x="0" y="0"/>
                              <a:chExt cx="1695450" cy="666750"/>
                            </a:xfrm>
                          </wpg:grpSpPr>
                          <wpg:grpSp>
                            <wpg:cNvPr id="20" name="Группа 11"/>
                            <wpg:cNvGrpSpPr/>
                            <wpg:grpSpPr>
                              <a:xfrm>
                                <a:off x="0" y="0"/>
                                <a:ext cx="1695450" cy="666750"/>
                                <a:chOff x="0" y="0"/>
                                <a:chExt cx="1695450" cy="666750"/>
                              </a:xfrm>
                            </wpg:grpSpPr>
                            <wps:wsp>
                              <wps:cNvPr id="25" name="Прямая соединительная линия 4"/>
                              <wps:cNvCnPr/>
                              <wps:spPr>
                                <a:xfrm>
                                  <a:off x="0" y="0"/>
                                  <a:ext cx="0" cy="657225"/>
                                </a:xfrm>
                                <a:prstGeom prst="line">
                                  <a:avLst/>
                                </a:prstGeom>
                                <a:noFill/>
                                <a:ln w="28575" cap="flat" cmpd="sng" algn="ctr">
                                  <a:solidFill>
                                    <a:sysClr val="windowText" lastClr="000000"/>
                                  </a:solidFill>
                                  <a:prstDash val="solid"/>
                                  <a:miter lim="800000"/>
                                </a:ln>
                                <a:effectLst/>
                              </wps:spPr>
                              <wps:bodyPr/>
                            </wps:wsp>
                            <wps:wsp>
                              <wps:cNvPr id="28" name="Прямая соединительная линия 5"/>
                              <wps:cNvCnPr/>
                              <wps:spPr>
                                <a:xfrm>
                                  <a:off x="0" y="9525"/>
                                  <a:ext cx="1047750" cy="0"/>
                                </a:xfrm>
                                <a:prstGeom prst="line">
                                  <a:avLst/>
                                </a:prstGeom>
                                <a:noFill/>
                                <a:ln w="28575" cap="flat" cmpd="sng" algn="ctr">
                                  <a:solidFill>
                                    <a:sysClr val="windowText" lastClr="000000"/>
                                  </a:solidFill>
                                  <a:prstDash val="solid"/>
                                  <a:miter lim="800000"/>
                                </a:ln>
                                <a:effectLst/>
                              </wps:spPr>
                              <wps:bodyPr/>
                            </wps:wsp>
                            <wps:wsp>
                              <wps:cNvPr id="29" name="Прямая соединительная линия 6"/>
                              <wps:cNvCnPr/>
                              <wps:spPr>
                                <a:xfrm flipV="1">
                                  <a:off x="0" y="657225"/>
                                  <a:ext cx="1685925" cy="0"/>
                                </a:xfrm>
                                <a:prstGeom prst="line">
                                  <a:avLst/>
                                </a:prstGeom>
                                <a:noFill/>
                                <a:ln w="28575" cap="flat" cmpd="sng" algn="ctr">
                                  <a:solidFill>
                                    <a:sysClr val="windowText" lastClr="000000"/>
                                  </a:solidFill>
                                  <a:prstDash val="solid"/>
                                  <a:miter lim="800000"/>
                                </a:ln>
                                <a:effectLst/>
                              </wps:spPr>
                              <wps:bodyPr/>
                            </wps:wsp>
                            <wps:wsp>
                              <wps:cNvPr id="30" name="Прямая соединительная линия 8"/>
                              <wps:cNvCnPr/>
                              <wps:spPr>
                                <a:xfrm>
                                  <a:off x="1038225" y="9525"/>
                                  <a:ext cx="657225" cy="657225"/>
                                </a:xfrm>
                                <a:prstGeom prst="line">
                                  <a:avLst/>
                                </a:prstGeom>
                                <a:noFill/>
                                <a:ln w="28575" cap="flat" cmpd="sng" algn="ctr">
                                  <a:solidFill>
                                    <a:sysClr val="windowText" lastClr="000000"/>
                                  </a:solidFill>
                                  <a:prstDash val="solid"/>
                                  <a:miter lim="800000"/>
                                </a:ln>
                                <a:effectLst/>
                              </wps:spPr>
                              <wps:bodyPr/>
                            </wps:wsp>
                          </wpg:grpSp>
                          <wpg:grpSp>
                            <wpg:cNvPr id="31" name="Группа 12"/>
                            <wpg:cNvGrpSpPr/>
                            <wpg:grpSpPr>
                              <a:xfrm>
                                <a:off x="1038225" y="9525"/>
                                <a:ext cx="657225" cy="657225"/>
                                <a:chOff x="0" y="0"/>
                                <a:chExt cx="657225" cy="657225"/>
                              </a:xfrm>
                            </wpg:grpSpPr>
                            <wps:wsp>
                              <wps:cNvPr id="32" name="Прямая соединительная линия 7"/>
                              <wps:cNvCnPr/>
                              <wps:spPr>
                                <a:xfrm>
                                  <a:off x="0" y="0"/>
                                  <a:ext cx="0" cy="657225"/>
                                </a:xfrm>
                                <a:prstGeom prst="line">
                                  <a:avLst/>
                                </a:prstGeom>
                                <a:noFill/>
                                <a:ln w="6350" cap="flat" cmpd="sng" algn="ctr">
                                  <a:solidFill>
                                    <a:sysClr val="windowText" lastClr="000000"/>
                                  </a:solidFill>
                                  <a:prstDash val="dash"/>
                                  <a:miter lim="800000"/>
                                </a:ln>
                                <a:effectLst/>
                              </wps:spPr>
                              <wps:bodyPr/>
                            </wps:wsp>
                            <wps:wsp>
                              <wps:cNvPr id="33" name="Прямая соединительная линия 9"/>
                              <wps:cNvCnPr/>
                              <wps:spPr>
                                <a:xfrm>
                                  <a:off x="657225" y="0"/>
                                  <a:ext cx="0" cy="657225"/>
                                </a:xfrm>
                                <a:prstGeom prst="line">
                                  <a:avLst/>
                                </a:prstGeom>
                                <a:noFill/>
                                <a:ln w="6350" cap="flat" cmpd="sng" algn="ctr">
                                  <a:solidFill>
                                    <a:sysClr val="windowText" lastClr="000000"/>
                                  </a:solidFill>
                                  <a:prstDash val="dash"/>
                                  <a:miter lim="800000"/>
                                </a:ln>
                                <a:effectLst/>
                              </wps:spPr>
                              <wps:bodyPr/>
                            </wps:wsp>
                            <wps:wsp>
                              <wps:cNvPr id="34" name="Прямая соединительная линия 10"/>
                              <wps:cNvCnPr/>
                              <wps:spPr>
                                <a:xfrm>
                                  <a:off x="0" y="0"/>
                                  <a:ext cx="647700" cy="0"/>
                                </a:xfrm>
                                <a:prstGeom prst="line">
                                  <a:avLst/>
                                </a:prstGeom>
                                <a:noFill/>
                                <a:ln w="6350" cap="flat" cmpd="sng" algn="ctr">
                                  <a:solidFill>
                                    <a:sysClr val="windowText" lastClr="000000"/>
                                  </a:solidFill>
                                  <a:prstDash val="dash"/>
                                  <a:miter lim="800000"/>
                                </a:ln>
                                <a:effectLst/>
                              </wps:spPr>
                              <wps:bodyPr/>
                            </wps:wsp>
                          </wpg:grpSp>
                        </wpg:grpSp>
                      </wpg:grpSp>
                      <wps:wsp>
                        <wps:cNvPr id="35" name="Надпись 16"/>
                        <wps:cNvSpPr txBox="1"/>
                        <wps:spPr>
                          <a:xfrm rot="16200000">
                            <a:off x="-19050" y="428625"/>
                            <a:ext cx="538797" cy="275910"/>
                          </a:xfrm>
                          <a:prstGeom prst="rect">
                            <a:avLst/>
                          </a:prstGeom>
                          <a:noFill/>
                          <a:ln w="6350">
                            <a:noFill/>
                          </a:ln>
                          <a:effectLst/>
                        </wps:spPr>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7" o:spid="_x0000_s1046" style="position:absolute;margin-left:0;margin-top:5pt;width:156.85pt;height:72.65pt;z-index:251672576;mso-position-horizontal-relative:margin;mso-width-relative:margin;mso-height-relative:margin" coordorigin="" coordsize="24479,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">
                <v:group id="Группа 15" o:spid="_x0000_s1047" style="position:absolute;width:24479;height:11576" coordorigin="" coordsize="24479,1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Надпись 14" o:spid="_x0000_s1048" type="#_x0000_t202" style="position:absolute;width:24479;height:1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v:textbox>
                  </v:shape>
                  <v:group id="Группа 13" o:spid="_x0000_s1049" style="position:absolute;left:3524;top:2095;width:16954;height:6668" coordsize="1695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Группа 11" o:spid="_x0000_s1050" style="position:absolute;width:16954;height:6667" coordsize="1695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4" o:spid="_x0000_s1051" style="position:absolute;visibility:visible;mso-wrap-style:square" from="0,0" to="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" strokecolor="windowText" strokeweight="2.25pt">
                        <v:stroke joinstyle="miter"/>
                      </v:line>
                      <v:line id="Прямая соединительная линия 5" o:spid="_x0000_s1052" style="position:absolute;visibility:visible;mso-wrap-style:square" from="0,95" to="104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" strokecolor="windowText" strokeweight="2.25pt">
                        <v:stroke joinstyle="miter"/>
                      </v:line>
                      <v:line id="Прямая соединительная линия 6" o:spid="_x0000_s1053" style="position:absolute;flip:y;visibility:visible;mso-wrap-style:square" from="0,6572" to="1685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" strokecolor="windowText" strokeweight="2.25pt">
                        <v:stroke joinstyle="miter"/>
                      </v:line>
                      <v:line id="Прямая соединительная линия 8" o:spid="_x0000_s1054" style="position:absolute;visibility:visible;mso-wrap-style:square" from="10382,95" to="16954,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" strokecolor="windowText" strokeweight="2.25pt">
                        <v:stroke joinstyle="miter"/>
                      </v:line>
                    </v:group>
                    <v:group id="Группа 12" o:spid="_x0000_s1055" style="position:absolute;left:10382;top:95;width:6572;height:6572" coordsize="657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Прямая соединительная линия 7" o:spid="_x0000_s1056" style="position:absolute;visibility:visible;mso-wrap-style:square" from="0,0" to="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" strokecolor="windowText" strokeweight=".5pt">
                        <v:stroke dashstyle="dash" joinstyle="miter"/>
                      </v:line>
                      <v:line id="Прямая соединительная линия 9" o:spid="_x0000_s1057" style="position:absolute;visibility:visible;mso-wrap-style:square" from="6572,0" to="657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" strokecolor="windowText" strokeweight=".5pt">
                        <v:stroke dashstyle="dash" joinstyle="miter"/>
                      </v:line>
                      <v:line id="Прямая соединительная линия 10" o:spid="_x0000_s1058" style="position:absolute;visibility:visible;mso-wrap-style:square" from="0,0" to="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" strokecolor="windowText" strokeweight=".5pt">
                        <v:stroke dashstyle="dash" joinstyle="miter"/>
                      </v:line>
                    </v:group>
                  </v:group>
                </v:group>
                <v:shape id="Надпись 16" o:spid="_x0000_s1059" type="#_x0000_t202" style="position:absolute;left:-191;top:4285;width:5388;height:27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" filled="f" stroked="f" strokeweight=".5pt">
                  <v:textbox>
                    <w:txbxContent/>
                  </v:textbox>
                </v:shape>
                <w10:wrap anchorx="margin"/>
              </v:group>
            </w:pict>
          </mc:Fallback>
        </mc:AlternateContent>
      </w:r>
    </w:p>
    <w:p w:rsidR="00C72C55" w:rsidRDefault="00C72C55" w:rsidP="00B57E97">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p>
    <w:p w:rsidR="00C72C55" w:rsidRDefault="00C72C55" w:rsidP="00B57E97">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p>
    <w:p w:rsidR="00C72C55" w:rsidRDefault="00C72C55" w:rsidP="00B57E97">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p>
    <w:p w:rsidR="00C72C55" w:rsidRPr="007E7A25" w:rsidRDefault="00C72C55" w:rsidP="00B57E97">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p>
    <w:p w:rsidR="00B57E97" w:rsidRPr="007E7A25" w:rsidRDefault="00B57E97" w:rsidP="00B57E97">
      <w:pPr>
        <w:widowControl w:val="0"/>
        <w:autoSpaceDE w:val="0"/>
        <w:autoSpaceDN w:val="0"/>
        <w:adjustRightInd w:val="0"/>
        <w:rPr>
          <w:rFonts w:ascii="Times New Roman" w:eastAsia="Times New Roman" w:hAnsi="Times New Roman" w:cs="Times New Roman"/>
          <w:sz w:val="24"/>
          <w:szCs w:val="24"/>
          <w:lang w:eastAsia="ru-RU"/>
        </w:rPr>
      </w:pPr>
      <w:r w:rsidRPr="007E7A25">
        <w:rPr>
          <w:rFonts w:ascii="Times New Roman" w:eastAsia="Times New Roman" w:hAnsi="Times New Roman" w:cs="Times New Roman"/>
          <w:sz w:val="24"/>
          <w:szCs w:val="24"/>
          <w:lang w:eastAsia="ru-RU"/>
        </w:rPr>
        <w:t xml:space="preserve">     </w:t>
      </w:r>
    </w:p>
    <w:p w:rsidR="00B57E97" w:rsidRPr="007E7A25" w:rsidRDefault="00F84B93" w:rsidP="00B57E97">
      <w:pPr>
        <w:widowControl w:val="0"/>
        <w:autoSpaceDE w:val="0"/>
        <w:autoSpaceDN w:val="0"/>
        <w:adjustRightInd w:val="0"/>
        <w:rPr>
          <w:rFonts w:ascii="Times New Roman" w:eastAsia="Times New Roman" w:hAnsi="Times New Roman" w:cs="Times New Roman"/>
          <w:sz w:val="24"/>
          <w:szCs w:val="24"/>
          <w:lang w:eastAsia="ru-RU"/>
        </w:rPr>
      </w:pPr>
      <w:r w:rsidRPr="00F84B93">
        <w:rPr>
          <w:rFonts w:ascii="Arial" w:eastAsia="Times New Roman" w:hAnsi="Arial" w:cs="Arial"/>
          <w:b/>
          <w:bCs/>
          <w:noProof/>
          <w:color w:val="000000"/>
          <w:sz w:val="20"/>
          <w:szCs w:val="20"/>
          <w:lang w:eastAsia="ru-RU"/>
        </w:rPr>
        <w:drawing>
          <wp:inline distT="0" distB="0" distL="0" distR="0" wp14:anchorId="72D0C1F9" wp14:editId="4DAE5FDF">
            <wp:extent cx="2070100" cy="14045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2740" cy="1419880"/>
                    </a:xfrm>
                    <a:prstGeom prst="rect">
                      <a:avLst/>
                    </a:prstGeom>
                    <a:noFill/>
                    <a:ln>
                      <a:noFill/>
                    </a:ln>
                  </pic:spPr>
                </pic:pic>
              </a:graphicData>
            </a:graphic>
          </wp:inline>
        </w:drawing>
      </w:r>
    </w:p>
    <w:p w:rsidR="00B57E97" w:rsidRPr="007E7A25" w:rsidRDefault="00B57E97" w:rsidP="00B57E97">
      <w:pPr>
        <w:widowControl w:val="0"/>
        <w:autoSpaceDE w:val="0"/>
        <w:autoSpaceDN w:val="0"/>
        <w:adjustRightInd w:val="0"/>
        <w:rPr>
          <w:rFonts w:ascii="Times New Roman" w:eastAsia="Times New Roman" w:hAnsi="Times New Roman" w:cs="Times New Roman"/>
          <w:sz w:val="24"/>
          <w:szCs w:val="24"/>
          <w:lang w:eastAsia="ru-RU"/>
        </w:rPr>
      </w:pPr>
    </w:p>
    <w:p w:rsidR="00B57E97" w:rsidRPr="00F84B93" w:rsidRDefault="00F84B93" w:rsidP="00B57E97">
      <w:pPr>
        <w:widowControl w:val="0"/>
        <w:autoSpaceDE w:val="0"/>
        <w:autoSpaceDN w:val="0"/>
        <w:adjustRightInd w:val="0"/>
        <w:rPr>
          <w:rFonts w:ascii="Arial" w:eastAsia="Times New Roman" w:hAnsi="Arial" w:cs="Arial"/>
          <w:b/>
          <w:bCs/>
          <w:color w:val="000000"/>
          <w:sz w:val="24"/>
          <w:szCs w:val="24"/>
          <w:lang w:val="x-none" w:eastAsia="ru-RU"/>
        </w:rPr>
      </w:pPr>
      <w:r w:rsidRPr="007E7A25">
        <w:rPr>
          <w:rFonts w:ascii="Arial" w:eastAsia="Times New Roman" w:hAnsi="Arial" w:cs="Arial"/>
          <w:b/>
          <w:bCs/>
          <w:color w:val="000000"/>
          <w:sz w:val="24"/>
          <w:szCs w:val="24"/>
          <w:lang w:val="x-none" w:eastAsia="ru-RU"/>
        </w:rPr>
        <w:t>Item information</w:t>
      </w:r>
    </w:p>
    <w:tbl>
      <w:tblPr>
        <w:tblpPr w:leftFromText="180" w:rightFromText="180" w:vertAnchor="text" w:horzAnchor="margin" w:tblpY="7"/>
        <w:tblW w:w="0" w:type="auto"/>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420"/>
        <w:gridCol w:w="760"/>
        <w:gridCol w:w="460"/>
        <w:gridCol w:w="560"/>
        <w:gridCol w:w="920"/>
        <w:gridCol w:w="610"/>
        <w:gridCol w:w="870"/>
      </w:tblGrid>
      <w:tr w:rsidR="00F84B93" w:rsidRPr="00F84B93" w:rsidTr="00F84B93">
        <w:trPr>
          <w:tblCellSpacing w:w="10" w:type="dxa"/>
        </w:trPr>
        <w:tc>
          <w:tcPr>
            <w:tcW w:w="390" w:type="dxa"/>
            <w:tcBorders>
              <w:top w:val="inset" w:sz="4" w:space="0" w:color="auto"/>
              <w:left w:val="inset" w:sz="4" w:space="0" w:color="auto"/>
              <w:bottom w:val="inset" w:sz="4" w:space="0" w:color="auto"/>
              <w:right w:val="inset" w:sz="4" w:space="0" w:color="auto"/>
            </w:tcBorders>
            <w:shd w:val="clear" w:color="auto" w:fill="C6D9F1"/>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Seq.</w:t>
            </w:r>
          </w:p>
        </w:tc>
        <w:tc>
          <w:tcPr>
            <w:tcW w:w="740" w:type="dxa"/>
            <w:tcBorders>
              <w:top w:val="inset" w:sz="4" w:space="0" w:color="auto"/>
              <w:left w:val="inset" w:sz="4" w:space="0" w:color="auto"/>
              <w:bottom w:val="inset" w:sz="4" w:space="0" w:color="auto"/>
              <w:right w:val="inset" w:sz="4" w:space="0" w:color="auto"/>
            </w:tcBorders>
            <w:shd w:val="clear" w:color="auto" w:fill="C6D9F1"/>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ID</w:t>
            </w:r>
          </w:p>
        </w:tc>
        <w:tc>
          <w:tcPr>
            <w:tcW w:w="440" w:type="dxa"/>
            <w:tcBorders>
              <w:top w:val="inset" w:sz="4" w:space="0" w:color="auto"/>
              <w:left w:val="inset" w:sz="4" w:space="0" w:color="auto"/>
              <w:bottom w:val="inset" w:sz="4" w:space="0" w:color="auto"/>
              <w:right w:val="inset" w:sz="4" w:space="0" w:color="auto"/>
            </w:tcBorders>
            <w:shd w:val="clear" w:color="auto" w:fill="C6D9F1"/>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Key</w:t>
            </w:r>
          </w:p>
        </w:tc>
        <w:tc>
          <w:tcPr>
            <w:tcW w:w="540" w:type="dxa"/>
            <w:tcBorders>
              <w:top w:val="inset" w:sz="4" w:space="0" w:color="auto"/>
              <w:left w:val="inset" w:sz="4" w:space="0" w:color="auto"/>
              <w:bottom w:val="inset" w:sz="4" w:space="0" w:color="auto"/>
              <w:right w:val="inset" w:sz="4" w:space="0" w:color="auto"/>
            </w:tcBorders>
            <w:shd w:val="clear" w:color="auto" w:fill="C6D9F1"/>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Scored</w:t>
            </w:r>
          </w:p>
        </w:tc>
        <w:tc>
          <w:tcPr>
            <w:tcW w:w="900" w:type="dxa"/>
            <w:tcBorders>
              <w:top w:val="inset" w:sz="4" w:space="0" w:color="auto"/>
              <w:left w:val="inset" w:sz="4" w:space="0" w:color="auto"/>
              <w:bottom w:val="inset" w:sz="4" w:space="0" w:color="auto"/>
              <w:right w:val="inset" w:sz="4" w:space="0" w:color="auto"/>
            </w:tcBorders>
            <w:shd w:val="clear" w:color="auto" w:fill="C6D9F1"/>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Num Options</w:t>
            </w:r>
          </w:p>
        </w:tc>
        <w:tc>
          <w:tcPr>
            <w:tcW w:w="590" w:type="dxa"/>
            <w:tcBorders>
              <w:top w:val="inset" w:sz="4" w:space="0" w:color="auto"/>
              <w:left w:val="inset" w:sz="4" w:space="0" w:color="auto"/>
              <w:bottom w:val="inset" w:sz="4" w:space="0" w:color="auto"/>
              <w:right w:val="inset" w:sz="4" w:space="0" w:color="auto"/>
            </w:tcBorders>
            <w:shd w:val="clear" w:color="auto" w:fill="C6D9F1"/>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Domain</w:t>
            </w:r>
          </w:p>
        </w:tc>
        <w:tc>
          <w:tcPr>
            <w:tcW w:w="840" w:type="dxa"/>
            <w:tcBorders>
              <w:top w:val="inset" w:sz="4" w:space="0" w:color="auto"/>
              <w:left w:val="inset" w:sz="4" w:space="0" w:color="auto"/>
              <w:bottom w:val="inset" w:sz="4" w:space="0" w:color="auto"/>
              <w:right w:val="inset" w:sz="4" w:space="0" w:color="auto"/>
            </w:tcBorders>
            <w:shd w:val="clear" w:color="auto" w:fill="C6D9F1"/>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Flags</w:t>
            </w:r>
          </w:p>
        </w:tc>
      </w:tr>
      <w:tr w:rsidR="00F84B93" w:rsidRPr="00F84B93" w:rsidTr="00F84B93">
        <w:tblPrEx>
          <w:tblCellSpacing w:w="0" w:type="dxa"/>
        </w:tblPrEx>
        <w:trPr>
          <w:tblCellSpacing w:w="0" w:type="dxa"/>
        </w:trPr>
        <w:tc>
          <w:tcPr>
            <w:tcW w:w="390"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7</w:t>
            </w:r>
          </w:p>
        </w:tc>
        <w:tc>
          <w:tcPr>
            <w:tcW w:w="740"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7</w:t>
            </w:r>
          </w:p>
        </w:tc>
        <w:tc>
          <w:tcPr>
            <w:tcW w:w="440"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1</w:t>
            </w:r>
          </w:p>
        </w:tc>
        <w:tc>
          <w:tcPr>
            <w:tcW w:w="540"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Yes</w:t>
            </w:r>
          </w:p>
        </w:tc>
        <w:tc>
          <w:tcPr>
            <w:tcW w:w="900"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4</w:t>
            </w:r>
          </w:p>
        </w:tc>
        <w:tc>
          <w:tcPr>
            <w:tcW w:w="590"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1</w:t>
            </w:r>
          </w:p>
        </w:tc>
        <w:tc>
          <w:tcPr>
            <w:tcW w:w="840"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F84B93" w:rsidP="00F84B93">
            <w:pPr>
              <w:widowControl w:val="0"/>
              <w:autoSpaceDE w:val="0"/>
              <w:autoSpaceDN w:val="0"/>
              <w:adjustRightInd w:val="0"/>
              <w:rPr>
                <w:rFonts w:ascii="Arial" w:eastAsia="Times New Roman" w:hAnsi="Arial" w:cs="Arial"/>
                <w:sz w:val="20"/>
                <w:szCs w:val="20"/>
                <w:lang w:val="x-none" w:eastAsia="ru-RU"/>
              </w:rPr>
            </w:pPr>
          </w:p>
        </w:tc>
      </w:tr>
    </w:tbl>
    <w:p w:rsidR="00F84B93" w:rsidRDefault="00F84B93" w:rsidP="00B57E97">
      <w:pPr>
        <w:widowControl w:val="0"/>
        <w:autoSpaceDE w:val="0"/>
        <w:autoSpaceDN w:val="0"/>
        <w:adjustRightInd w:val="0"/>
        <w:rPr>
          <w:rFonts w:ascii="Times New Roman" w:hAnsi="Times New Roman" w:cs="Times New Roman"/>
          <w:sz w:val="24"/>
          <w:szCs w:val="24"/>
        </w:rPr>
      </w:pPr>
    </w:p>
    <w:p w:rsidR="00B57E97" w:rsidRPr="007E7A25" w:rsidRDefault="00B57E97" w:rsidP="00B57E97">
      <w:pPr>
        <w:widowControl w:val="0"/>
        <w:autoSpaceDE w:val="0"/>
        <w:autoSpaceDN w:val="0"/>
        <w:adjustRightInd w:val="0"/>
        <w:rPr>
          <w:rFonts w:ascii="Arial" w:eastAsia="Times New Roman" w:hAnsi="Arial" w:cs="Arial"/>
          <w:b/>
          <w:bCs/>
          <w:color w:val="000000"/>
          <w:sz w:val="24"/>
          <w:szCs w:val="24"/>
          <w:lang w:val="x-none" w:eastAsia="ru-RU"/>
        </w:rPr>
      </w:pPr>
      <w:r w:rsidRPr="007E7A25">
        <w:rPr>
          <w:rFonts w:ascii="Arial" w:eastAsia="Times New Roman" w:hAnsi="Arial" w:cs="Arial"/>
          <w:b/>
          <w:bCs/>
          <w:color w:val="000000"/>
          <w:sz w:val="24"/>
          <w:szCs w:val="24"/>
          <w:lang w:val="x-none" w:eastAsia="ru-RU"/>
        </w:rPr>
        <w:t>Item statistics</w:t>
      </w:r>
    </w:p>
    <w:tbl>
      <w:tblPr>
        <w:tblW w:w="0" w:type="auto"/>
        <w:jc w:val="center"/>
        <w:tblCellSpacing w:w="1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570"/>
        <w:gridCol w:w="560"/>
        <w:gridCol w:w="660"/>
        <w:gridCol w:w="660"/>
        <w:gridCol w:w="670"/>
      </w:tblGrid>
      <w:tr w:rsidR="00B57E97" w:rsidRPr="00F84B93" w:rsidTr="002723B3">
        <w:trPr>
          <w:tblCellSpacing w:w="10" w:type="dxa"/>
          <w:jc w:val="center"/>
        </w:trPr>
        <w:tc>
          <w:tcPr>
            <w:tcW w:w="5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N</w:t>
            </w:r>
          </w:p>
        </w:tc>
        <w:tc>
          <w:tcPr>
            <w:tcW w:w="5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P</w:t>
            </w:r>
          </w:p>
        </w:tc>
        <w:tc>
          <w:tcPr>
            <w:tcW w:w="6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Total Rpbis</w:t>
            </w:r>
          </w:p>
        </w:tc>
        <w:tc>
          <w:tcPr>
            <w:tcW w:w="6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Total Rbis</w:t>
            </w:r>
          </w:p>
        </w:tc>
        <w:tc>
          <w:tcPr>
            <w:tcW w:w="640"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Alpha w/o</w:t>
            </w:r>
          </w:p>
        </w:tc>
      </w:tr>
      <w:tr w:rsidR="00B57E97" w:rsidRPr="00F84B93" w:rsidTr="002723B3">
        <w:tblPrEx>
          <w:tblCellSpacing w:w="0" w:type="dxa"/>
        </w:tblPrEx>
        <w:trPr>
          <w:tblCellSpacing w:w="0" w:type="dxa"/>
          <w:jc w:val="center"/>
        </w:trPr>
        <w:tc>
          <w:tcPr>
            <w:tcW w:w="5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210</w:t>
            </w:r>
          </w:p>
        </w:tc>
        <w:tc>
          <w:tcPr>
            <w:tcW w:w="5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0,18</w:t>
            </w:r>
          </w:p>
        </w:tc>
        <w:tc>
          <w:tcPr>
            <w:tcW w:w="6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0,17</w:t>
            </w:r>
          </w:p>
        </w:tc>
        <w:tc>
          <w:tcPr>
            <w:tcW w:w="6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0,24</w:t>
            </w:r>
          </w:p>
        </w:tc>
        <w:tc>
          <w:tcPr>
            <w:tcW w:w="640"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w:eastAsia="Times New Roman" w:hAnsi="Arial" w:cs="Arial"/>
                <w:sz w:val="20"/>
                <w:szCs w:val="20"/>
                <w:lang w:val="x-none" w:eastAsia="ru-RU"/>
              </w:rPr>
            </w:pPr>
            <w:r w:rsidRPr="00F84B93">
              <w:rPr>
                <w:rFonts w:ascii="Arial" w:eastAsia="Times New Roman" w:hAnsi="Arial" w:cs="Arial"/>
                <w:sz w:val="20"/>
                <w:szCs w:val="20"/>
                <w:lang w:val="x-none" w:eastAsia="ru-RU"/>
              </w:rPr>
              <w:t>0,67</w:t>
            </w:r>
          </w:p>
        </w:tc>
      </w:tr>
    </w:tbl>
    <w:p w:rsidR="00B57E97" w:rsidRPr="007E7A25" w:rsidRDefault="00B57E97" w:rsidP="00B57E97">
      <w:pPr>
        <w:widowControl w:val="0"/>
        <w:autoSpaceDE w:val="0"/>
        <w:autoSpaceDN w:val="0"/>
        <w:adjustRightInd w:val="0"/>
        <w:rPr>
          <w:rFonts w:ascii="Arial" w:eastAsia="Times New Roman" w:hAnsi="Arial" w:cs="Arial"/>
          <w:sz w:val="24"/>
          <w:szCs w:val="24"/>
          <w:lang w:val="x-none" w:eastAsia="ru-RU"/>
        </w:rPr>
      </w:pPr>
    </w:p>
    <w:p w:rsidR="00B57E97" w:rsidRPr="007E7A25" w:rsidRDefault="00B57E97" w:rsidP="00B57E97">
      <w:pPr>
        <w:widowControl w:val="0"/>
        <w:autoSpaceDE w:val="0"/>
        <w:autoSpaceDN w:val="0"/>
        <w:adjustRightInd w:val="0"/>
        <w:rPr>
          <w:rFonts w:ascii="Arial" w:eastAsia="Times New Roman" w:hAnsi="Arial" w:cs="Arial"/>
          <w:b/>
          <w:bCs/>
          <w:color w:val="000000"/>
          <w:sz w:val="24"/>
          <w:szCs w:val="24"/>
          <w:lang w:val="x-none" w:eastAsia="ru-RU"/>
        </w:rPr>
      </w:pPr>
      <w:r w:rsidRPr="007E7A25">
        <w:rPr>
          <w:rFonts w:ascii="Arial" w:eastAsia="Times New Roman" w:hAnsi="Arial" w:cs="Arial"/>
          <w:b/>
          <w:bCs/>
          <w:color w:val="000000"/>
          <w:sz w:val="24"/>
          <w:szCs w:val="24"/>
          <w:lang w:val="x-none" w:eastAsia="ru-RU"/>
        </w:rPr>
        <w:t>Option statistics</w:t>
      </w:r>
    </w:p>
    <w:tbl>
      <w:tblPr>
        <w:tblW w:w="4477" w:type="dxa"/>
        <w:tblCellSpacing w:w="10" w:type="dxa"/>
        <w:tblInd w:w="30" w:type="dxa"/>
        <w:tblBorders>
          <w:top w:val="outset" w:sz="4" w:space="0" w:color="auto"/>
          <w:left w:val="outset" w:sz="4" w:space="0" w:color="auto"/>
          <w:bottom w:val="outset" w:sz="4" w:space="0" w:color="auto"/>
          <w:right w:val="outset" w:sz="4" w:space="0" w:color="auto"/>
        </w:tblBorders>
        <w:tblLayout w:type="fixed"/>
        <w:tblCellMar>
          <w:top w:w="10" w:type="dxa"/>
          <w:left w:w="10" w:type="dxa"/>
          <w:bottom w:w="10" w:type="dxa"/>
          <w:right w:w="10" w:type="dxa"/>
        </w:tblCellMar>
        <w:tblLook w:val="0000" w:firstRow="0" w:lastRow="0" w:firstColumn="0" w:lastColumn="0" w:noHBand="0" w:noVBand="0"/>
      </w:tblPr>
      <w:tblGrid>
        <w:gridCol w:w="568"/>
        <w:gridCol w:w="283"/>
        <w:gridCol w:w="426"/>
        <w:gridCol w:w="567"/>
        <w:gridCol w:w="434"/>
        <w:gridCol w:w="567"/>
        <w:gridCol w:w="426"/>
        <w:gridCol w:w="708"/>
        <w:gridCol w:w="498"/>
      </w:tblGrid>
      <w:tr w:rsidR="003E788F" w:rsidRPr="00F84B93" w:rsidTr="003E788F">
        <w:trPr>
          <w:tblCellSpacing w:w="10" w:type="dxa"/>
        </w:trPr>
        <w:tc>
          <w:tcPr>
            <w:tcW w:w="538"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Option</w:t>
            </w:r>
          </w:p>
        </w:tc>
        <w:tc>
          <w:tcPr>
            <w:tcW w:w="263"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N</w:t>
            </w:r>
          </w:p>
        </w:tc>
        <w:tc>
          <w:tcPr>
            <w:tcW w:w="406"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Prop.</w:t>
            </w:r>
          </w:p>
        </w:tc>
        <w:tc>
          <w:tcPr>
            <w:tcW w:w="547"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Rpbis</w:t>
            </w:r>
          </w:p>
        </w:tc>
        <w:tc>
          <w:tcPr>
            <w:tcW w:w="414"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Rbis</w:t>
            </w:r>
          </w:p>
        </w:tc>
        <w:tc>
          <w:tcPr>
            <w:tcW w:w="547"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Mean</w:t>
            </w:r>
          </w:p>
        </w:tc>
        <w:tc>
          <w:tcPr>
            <w:tcW w:w="406"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SD</w:t>
            </w:r>
          </w:p>
        </w:tc>
        <w:tc>
          <w:tcPr>
            <w:tcW w:w="688"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Color</w:t>
            </w:r>
          </w:p>
        </w:tc>
        <w:tc>
          <w:tcPr>
            <w:tcW w:w="468" w:type="dxa"/>
            <w:tcBorders>
              <w:top w:val="inset" w:sz="4" w:space="0" w:color="auto"/>
              <w:left w:val="inset" w:sz="4" w:space="0" w:color="auto"/>
              <w:bottom w:val="inset" w:sz="4" w:space="0" w:color="auto"/>
              <w:right w:val="inset" w:sz="4" w:space="0" w:color="auto"/>
            </w:tcBorders>
            <w:shd w:val="clear" w:color="auto" w:fill="C6D9F1"/>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r>
      <w:tr w:rsidR="003E788F" w:rsidRPr="00F84B93" w:rsidTr="003E788F">
        <w:tblPrEx>
          <w:tblCellSpacing w:w="0" w:type="dxa"/>
        </w:tblPrEx>
        <w:trPr>
          <w:tblCellSpacing w:w="0" w:type="dxa"/>
        </w:trPr>
        <w:tc>
          <w:tcPr>
            <w:tcW w:w="53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1</w:t>
            </w:r>
          </w:p>
        </w:tc>
        <w:tc>
          <w:tcPr>
            <w:tcW w:w="263"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37</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0,18</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0,17</w:t>
            </w:r>
          </w:p>
        </w:tc>
        <w:tc>
          <w:tcPr>
            <w:tcW w:w="414"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0,24</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10,05</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3,17</w:t>
            </w:r>
          </w:p>
        </w:tc>
        <w:tc>
          <w:tcPr>
            <w:tcW w:w="68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Maroon</w:t>
            </w:r>
          </w:p>
        </w:tc>
        <w:tc>
          <w:tcPr>
            <w:tcW w:w="468" w:type="dxa"/>
            <w:tcBorders>
              <w:top w:val="inset" w:sz="4" w:space="0" w:color="auto"/>
              <w:left w:val="inset" w:sz="4" w:space="0" w:color="auto"/>
              <w:bottom w:val="inset" w:sz="4" w:space="0" w:color="auto"/>
              <w:right w:val="inset" w:sz="4" w:space="0" w:color="auto"/>
            </w:tcBorders>
            <w:shd w:val="clear" w:color="auto" w:fill="FFFFFF"/>
          </w:tcPr>
          <w:p w:rsidR="00F84B93"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w:t>
            </w:r>
          </w:p>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KEY**</w:t>
            </w:r>
          </w:p>
        </w:tc>
      </w:tr>
      <w:tr w:rsidR="003E788F" w:rsidRPr="00F84B93" w:rsidTr="003E788F">
        <w:tblPrEx>
          <w:tblCellSpacing w:w="0" w:type="dxa"/>
        </w:tblPrEx>
        <w:trPr>
          <w:tblCellSpacing w:w="0" w:type="dxa"/>
        </w:trPr>
        <w:tc>
          <w:tcPr>
            <w:tcW w:w="53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2</w:t>
            </w:r>
          </w:p>
        </w:tc>
        <w:tc>
          <w:tcPr>
            <w:tcW w:w="263"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38</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0,18</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-0,02</w:t>
            </w:r>
          </w:p>
        </w:tc>
        <w:tc>
          <w:tcPr>
            <w:tcW w:w="414"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-0,03</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7,92</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2,62</w:t>
            </w:r>
          </w:p>
        </w:tc>
        <w:tc>
          <w:tcPr>
            <w:tcW w:w="68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Green</w:t>
            </w:r>
          </w:p>
        </w:tc>
        <w:tc>
          <w:tcPr>
            <w:tcW w:w="46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r>
      <w:tr w:rsidR="003E788F" w:rsidRPr="00F84B93" w:rsidTr="003E788F">
        <w:tblPrEx>
          <w:tblCellSpacing w:w="0" w:type="dxa"/>
        </w:tblPrEx>
        <w:trPr>
          <w:tblCellSpacing w:w="0" w:type="dxa"/>
        </w:trPr>
        <w:tc>
          <w:tcPr>
            <w:tcW w:w="53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3</w:t>
            </w:r>
          </w:p>
        </w:tc>
        <w:tc>
          <w:tcPr>
            <w:tcW w:w="263"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44</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0,21</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-0,18</w:t>
            </w:r>
          </w:p>
        </w:tc>
        <w:tc>
          <w:tcPr>
            <w:tcW w:w="414"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-0,25</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7,07</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2,90</w:t>
            </w:r>
          </w:p>
        </w:tc>
        <w:tc>
          <w:tcPr>
            <w:tcW w:w="68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Blue</w:t>
            </w:r>
          </w:p>
        </w:tc>
        <w:tc>
          <w:tcPr>
            <w:tcW w:w="46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r>
      <w:tr w:rsidR="003E788F" w:rsidRPr="00F84B93" w:rsidTr="003E788F">
        <w:tblPrEx>
          <w:tblCellSpacing w:w="0" w:type="dxa"/>
        </w:tblPrEx>
        <w:trPr>
          <w:tblCellSpacing w:w="0" w:type="dxa"/>
        </w:trPr>
        <w:tc>
          <w:tcPr>
            <w:tcW w:w="53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4</w:t>
            </w:r>
          </w:p>
        </w:tc>
        <w:tc>
          <w:tcPr>
            <w:tcW w:w="263"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70</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0,33</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0,05</w:t>
            </w:r>
          </w:p>
        </w:tc>
        <w:tc>
          <w:tcPr>
            <w:tcW w:w="414"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0,07</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8,24</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2,44</w:t>
            </w:r>
          </w:p>
        </w:tc>
        <w:tc>
          <w:tcPr>
            <w:tcW w:w="68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Olive</w:t>
            </w:r>
          </w:p>
        </w:tc>
        <w:tc>
          <w:tcPr>
            <w:tcW w:w="46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r>
      <w:tr w:rsidR="003E788F" w:rsidRPr="00F84B93" w:rsidTr="003E788F">
        <w:tblPrEx>
          <w:tblCellSpacing w:w="0" w:type="dxa"/>
        </w:tblPrEx>
        <w:trPr>
          <w:tblCellSpacing w:w="0" w:type="dxa"/>
        </w:trPr>
        <w:tc>
          <w:tcPr>
            <w:tcW w:w="53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Omit</w:t>
            </w:r>
          </w:p>
        </w:tc>
        <w:tc>
          <w:tcPr>
            <w:tcW w:w="263"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21</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0,10</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-0,02</w:t>
            </w:r>
          </w:p>
        </w:tc>
        <w:tc>
          <w:tcPr>
            <w:tcW w:w="414"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-0,03</w:t>
            </w: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7,81</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3,56</w:t>
            </w:r>
          </w:p>
        </w:tc>
        <w:tc>
          <w:tcPr>
            <w:tcW w:w="68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c>
          <w:tcPr>
            <w:tcW w:w="46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r>
      <w:tr w:rsidR="003E788F" w:rsidRPr="00F84B93" w:rsidTr="003E788F">
        <w:tblPrEx>
          <w:tblCellSpacing w:w="0" w:type="dxa"/>
        </w:tblPrEx>
        <w:trPr>
          <w:tblCellSpacing w:w="0" w:type="dxa"/>
        </w:trPr>
        <w:tc>
          <w:tcPr>
            <w:tcW w:w="53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2F7106" w:rsidP="002723B3">
            <w:pPr>
              <w:widowControl w:val="0"/>
              <w:autoSpaceDE w:val="0"/>
              <w:autoSpaceDN w:val="0"/>
              <w:adjustRightInd w:val="0"/>
              <w:rPr>
                <w:rFonts w:ascii="Arial Narrow" w:eastAsia="Times New Roman" w:hAnsi="Arial Narrow" w:cs="Arial"/>
                <w:sz w:val="20"/>
                <w:szCs w:val="20"/>
                <w:lang w:val="x-none" w:eastAsia="ru-RU"/>
              </w:rPr>
            </w:pPr>
            <w:r>
              <w:rPr>
                <w:rFonts w:ascii="Arial Narrow" w:hAnsi="Arial Narrow"/>
                <w:noProof/>
                <w:sz w:val="20"/>
                <w:szCs w:val="20"/>
                <w:lang w:eastAsia="ru-RU"/>
              </w:rPr>
              <mc:AlternateContent>
                <mc:Choice Requires="wpg">
                  <w:drawing>
                    <wp:anchor distT="0" distB="0" distL="114300" distR="114300" simplePos="0" relativeHeight="251663360" behindDoc="0" locked="0" layoutInCell="1" allowOverlap="1">
                      <wp:simplePos x="0" y="0"/>
                      <wp:positionH relativeFrom="margin">
                        <wp:posOffset>-2667000</wp:posOffset>
                      </wp:positionH>
                      <wp:positionV relativeFrom="paragraph">
                        <wp:posOffset>1632585</wp:posOffset>
                      </wp:positionV>
                      <wp:extent cx="2343150" cy="969010"/>
                      <wp:effectExtent l="0" t="3175" r="635" b="0"/>
                      <wp:wrapNone/>
                      <wp:docPr id="1"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969010"/>
                                <a:chOff x="0" y="0"/>
                                <a:chExt cx="24479" cy="11576"/>
                              </a:xfrm>
                            </wpg:grpSpPr>
                            <wpg:grpSp>
                              <wpg:cNvPr id="3" name="Группа 15"/>
                              <wpg:cNvGrpSpPr>
                                <a:grpSpLocks/>
                              </wpg:cNvGrpSpPr>
                              <wpg:grpSpPr bwMode="auto">
                                <a:xfrm>
                                  <a:off x="0" y="0"/>
                                  <a:ext cx="24479" cy="11576"/>
                                  <a:chOff x="0" y="0"/>
                                  <a:chExt cx="24479" cy="11576"/>
                                </a:xfrm>
                              </wpg:grpSpPr>
                              <wps:wsp>
                                <wps:cNvPr id="4" name="Надпись 14"/>
                                <wps:cNvSpPr txBox="1">
                                  <a:spLocks noChangeArrowheads="1"/>
                                </wps:cNvSpPr>
                                <wps:spPr bwMode="auto">
                                  <a:xfrm>
                                    <a:off x="0" y="0"/>
                                    <a:ext cx="24479" cy="115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id="15">
                                  <w:txbxContent>
                                    <w:p w:rsidR="00A70DF8" w:rsidRDefault="00A70DF8" w:rsidP="00B57E97">
                                      <w:pPr>
                                        <w:rPr>
                                          <w:lang w:val="en-US"/>
                                        </w:rPr>
                                      </w:pPr>
                                      <w:r w:rsidRPr="00B97F5F">
                                        <w:rPr>
                                          <w:lang w:val="en-US"/>
                                        </w:rPr>
                                        <w:t xml:space="preserve">     </w:t>
                                      </w:r>
                                      <w:r>
                                        <w:rPr>
                                          <w:lang w:val="en-US"/>
                                        </w:rPr>
                                        <w:t>B</w:t>
                                      </w:r>
                                      <w:r>
                                        <w:rPr>
                                          <w:lang w:val="en-US"/>
                                        </w:rPr>
                                        <w:tab/>
                                      </w:r>
                                      <w:r w:rsidRPr="00B97F5F">
                                        <w:rPr>
                                          <w:lang w:val="en-US"/>
                                        </w:rPr>
                                        <w:t xml:space="preserve">     3 </w:t>
                                      </w:r>
                                      <w:r>
                                        <w:t>см</w:t>
                                      </w:r>
                                      <w:r>
                                        <w:rPr>
                                          <w:lang w:val="en-US"/>
                                        </w:rPr>
                                        <w:tab/>
                                        <w:t xml:space="preserve">          C</w:t>
                                      </w:r>
                                    </w:p>
                                    <w:p w:rsidR="00A70DF8" w:rsidRDefault="00A70DF8" w:rsidP="00B57E97">
                                      <w:pPr>
                                        <w:rPr>
                                          <w:lang w:val="en-US"/>
                                        </w:rPr>
                                      </w:pPr>
                                    </w:p>
                                    <w:p w:rsidR="00A70DF8" w:rsidRDefault="00A70DF8" w:rsidP="00B57E97">
                                      <w:pPr>
                                        <w:rPr>
                                          <w:lang w:val="en-US"/>
                                        </w:rPr>
                                      </w:pPr>
                                    </w:p>
                                    <w:p w:rsidR="00A70DF8" w:rsidRPr="00C72C55" w:rsidRDefault="00A70DF8" w:rsidP="00C72C55">
                                      <w:pPr>
                                        <w:rPr>
                                          <w:sz w:val="20"/>
                                          <w:szCs w:val="20"/>
                                          <w:lang w:val="en-US"/>
                                        </w:rPr>
                                      </w:pPr>
                                      <w:r>
                                        <w:rPr>
                                          <w:lang w:val="en-US"/>
                                        </w:rPr>
                                        <w:t xml:space="preserve">     A </w:t>
                                      </w:r>
                                      <w:r>
                                        <w:rPr>
                                          <w:lang w:val="en-US"/>
                                        </w:rPr>
                                        <w:tab/>
                                      </w:r>
                                      <w:r>
                                        <w:rPr>
                                          <w:lang w:val="en-US"/>
                                        </w:rPr>
                                        <w:tab/>
                                      </w:r>
                                      <w:r w:rsidRPr="00B97F5F">
                                        <w:rPr>
                                          <w:lang w:val="en-US"/>
                                        </w:rPr>
                                        <w:t xml:space="preserve">5 </w:t>
                                      </w:r>
                                      <w:r>
                                        <w:t>см</w:t>
                                      </w:r>
                                      <w:r>
                                        <w:rPr>
                                          <w:lang w:val="en-US"/>
                                        </w:rPr>
                                        <w:tab/>
                                      </w:r>
                                      <w:r>
                                        <w:rPr>
                                          <w:lang w:val="en-US"/>
                                        </w:rPr>
                                        <w:tab/>
                                        <w:t xml:space="preserve">      D</w:t>
                                      </w:r>
                                      <w:r>
                                        <w:rPr>
                                          <w:lang w:val="en-US"/>
                                        </w:rPr>
                                        <w:tab/>
                                      </w:r>
                                      <w:r>
                                        <w:rPr>
                                          <w:lang w:val="en-US"/>
                                        </w:rPr>
                                        <w:tab/>
                                      </w:r>
                                      <w:r>
                                        <w:rPr>
                                          <w:lang w:val="en-US"/>
                                        </w:rPr>
                                        <w:tab/>
                                      </w:r>
                                      <w:r>
                                        <w:rPr>
                                          <w:lang w:val="en-US"/>
                                        </w:rPr>
                                        <w:tab/>
                                      </w:r>
                                      <w:r w:rsidRPr="00B97F5F">
                                        <w:rPr>
                                          <w:lang w:val="en-US"/>
                                        </w:rPr>
                                        <w:t xml:space="preserve">     </w:t>
                                      </w:r>
                                      <w:r w:rsidRPr="00C72C55">
                                        <w:rPr>
                                          <w:sz w:val="20"/>
                                          <w:szCs w:val="20"/>
                                          <w:lang w:val="en-US"/>
                                        </w:rPr>
                                        <w:t>B</w:t>
                                      </w:r>
                                      <w:r w:rsidRPr="00C72C55">
                                        <w:rPr>
                                          <w:sz w:val="20"/>
                                          <w:szCs w:val="20"/>
                                          <w:lang w:val="en-US"/>
                                        </w:rPr>
                                        <w:tab/>
                                      </w:r>
                                      <w:r w:rsidRPr="00B97F5F">
                                        <w:rPr>
                                          <w:sz w:val="20"/>
                                          <w:szCs w:val="20"/>
                                          <w:lang w:val="en-US"/>
                                        </w:rPr>
                                        <w:t xml:space="preserve">     3 </w:t>
                                      </w:r>
                                      <w:r w:rsidRPr="00C72C55">
                                        <w:rPr>
                                          <w:sz w:val="20"/>
                                          <w:szCs w:val="20"/>
                                        </w:rPr>
                                        <w:t>см</w:t>
                                      </w:r>
                                      <w:r w:rsidRPr="00C72C55">
                                        <w:rPr>
                                          <w:sz w:val="20"/>
                                          <w:szCs w:val="20"/>
                                          <w:lang w:val="en-US"/>
                                        </w:rPr>
                                        <w:tab/>
                                        <w:t xml:space="preserve">          C</w:t>
                                      </w:r>
                                    </w:p>
                                    <w:p w:rsidR="00A70DF8" w:rsidRPr="00C72C55" w:rsidRDefault="00A70DF8" w:rsidP="00C72C55">
                                      <w:pPr>
                                        <w:rPr>
                                          <w:sz w:val="20"/>
                                          <w:szCs w:val="20"/>
                                          <w:lang w:val="en-US"/>
                                        </w:rPr>
                                      </w:pPr>
                                    </w:p>
                                    <w:p w:rsidR="00A70DF8" w:rsidRPr="00C72C55" w:rsidRDefault="00A70DF8" w:rsidP="00C72C55">
                                      <w:pPr>
                                        <w:rPr>
                                          <w:sz w:val="20"/>
                                          <w:szCs w:val="20"/>
                                          <w:lang w:val="en-US"/>
                                        </w:rPr>
                                      </w:pPr>
                                    </w:p>
                                    <w:p w:rsidR="00A70DF8" w:rsidRPr="00C72C55" w:rsidRDefault="00A70DF8" w:rsidP="00C72C55">
                                      <w:pPr>
                                        <w:rPr>
                                          <w:sz w:val="20"/>
                                          <w:szCs w:val="20"/>
                                          <w:lang w:val="en-US"/>
                                        </w:rPr>
                                      </w:pPr>
                                      <w:r w:rsidRPr="00C72C55">
                                        <w:rPr>
                                          <w:sz w:val="20"/>
                                          <w:szCs w:val="20"/>
                                          <w:lang w:val="en-US"/>
                                        </w:rPr>
                                        <w:t xml:space="preserve">     A </w:t>
                                      </w:r>
                                      <w:r w:rsidRPr="00C72C55">
                                        <w:rPr>
                                          <w:sz w:val="20"/>
                                          <w:szCs w:val="20"/>
                                          <w:lang w:val="en-US"/>
                                        </w:rPr>
                                        <w:tab/>
                                      </w:r>
                                      <w:r w:rsidRPr="00C72C55">
                                        <w:rPr>
                                          <w:sz w:val="20"/>
                                          <w:szCs w:val="20"/>
                                          <w:lang w:val="en-US"/>
                                        </w:rPr>
                                        <w:tab/>
                                      </w:r>
                                      <w:r w:rsidRPr="00C72C55">
                                        <w:rPr>
                                          <w:sz w:val="20"/>
                                          <w:szCs w:val="20"/>
                                        </w:rPr>
                                        <w:t>5 см</w:t>
                                      </w:r>
                                      <w:r w:rsidRPr="00C72C55">
                                        <w:rPr>
                                          <w:sz w:val="20"/>
                                          <w:szCs w:val="20"/>
                                          <w:lang w:val="en-US"/>
                                        </w:rPr>
                                        <w:tab/>
                                      </w:r>
                                      <w:r w:rsidRPr="00C72C55">
                                        <w:rPr>
                                          <w:sz w:val="20"/>
                                          <w:szCs w:val="20"/>
                                          <w:lang w:val="en-US"/>
                                        </w:rPr>
                                        <w:tab/>
                                        <w:t xml:space="preserve">      D</w:t>
                                      </w:r>
                                      <w:r w:rsidRPr="00C72C55">
                                        <w:rPr>
                                          <w:sz w:val="20"/>
                                          <w:szCs w:val="20"/>
                                          <w:lang w:val="en-US"/>
                                        </w:rPr>
                                        <w:tab/>
                                      </w:r>
                                      <w:r w:rsidRPr="00C72C55">
                                        <w:rPr>
                                          <w:sz w:val="20"/>
                                          <w:szCs w:val="20"/>
                                          <w:lang w:val="en-US"/>
                                        </w:rPr>
                                        <w:tab/>
                                      </w:r>
                                      <w:r w:rsidRPr="00C72C55">
                                        <w:rPr>
                                          <w:sz w:val="20"/>
                                          <w:szCs w:val="20"/>
                                          <w:lang w:val="en-US"/>
                                        </w:rPr>
                                        <w:tab/>
                                      </w:r>
                                      <w:r w:rsidRPr="00C72C55">
                                        <w:rPr>
                                          <w:sz w:val="20"/>
                                          <w:szCs w:val="20"/>
                                          <w:lang w:val="en-US"/>
                                        </w:rPr>
                                        <w:tab/>
                                      </w:r>
                                    </w:p>
                                  </w:txbxContent>
                                </wps:txbx>
                                <wps:bodyPr rot="0" vert="horz" wrap="square" lIns="91440" tIns="45720" rIns="91440" bIns="45720" anchor="t" anchorCtr="0" upright="1">
                                  <a:noAutofit/>
                                </wps:bodyPr>
                              </wps:wsp>
                              <wpg:grpSp>
                                <wpg:cNvPr id="5" name="Группа 13"/>
                                <wpg:cNvGrpSpPr>
                                  <a:grpSpLocks/>
                                </wpg:cNvGrpSpPr>
                                <wpg:grpSpPr bwMode="auto">
                                  <a:xfrm>
                                    <a:off x="3524" y="2095"/>
                                    <a:ext cx="16954" cy="6668"/>
                                    <a:chOff x="0" y="0"/>
                                    <a:chExt cx="16954" cy="6667"/>
                                  </a:xfrm>
                                </wpg:grpSpPr>
                                <wpg:grpSp>
                                  <wpg:cNvPr id="6" name="Группа 11"/>
                                  <wpg:cNvGrpSpPr>
                                    <a:grpSpLocks/>
                                  </wpg:cNvGrpSpPr>
                                  <wpg:grpSpPr bwMode="auto">
                                    <a:xfrm>
                                      <a:off x="0" y="0"/>
                                      <a:ext cx="16954" cy="6667"/>
                                      <a:chOff x="0" y="0"/>
                                      <a:chExt cx="16954" cy="6667"/>
                                    </a:xfrm>
                                  </wpg:grpSpPr>
                                  <wps:wsp>
                                    <wps:cNvPr id="7" name="Прямая соединительная линия 4"/>
                                    <wps:cNvCnPr>
                                      <a:cxnSpLocks noChangeShapeType="1"/>
                                    </wps:cNvCnPr>
                                    <wps:spPr bwMode="auto">
                                      <a:xfrm>
                                        <a:off x="0" y="0"/>
                                        <a:ext cx="0" cy="6572"/>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Прямая соединительная линия 5"/>
                                    <wps:cNvCnPr>
                                      <a:cxnSpLocks noChangeShapeType="1"/>
                                    </wps:cNvCnPr>
                                    <wps:spPr bwMode="auto">
                                      <a:xfrm>
                                        <a:off x="0" y="95"/>
                                        <a:ext cx="10477"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Прямая соединительная линия 6"/>
                                    <wps:cNvCnPr>
                                      <a:cxnSpLocks noChangeShapeType="1"/>
                                    </wps:cNvCnPr>
                                    <wps:spPr bwMode="auto">
                                      <a:xfrm flipV="1">
                                        <a:off x="0" y="6572"/>
                                        <a:ext cx="16859"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Прямая соединительная линия 8"/>
                                    <wps:cNvCnPr>
                                      <a:cxnSpLocks noChangeShapeType="1"/>
                                    </wps:cNvCnPr>
                                    <wps:spPr bwMode="auto">
                                      <a:xfrm>
                                        <a:off x="10382" y="95"/>
                                        <a:ext cx="6572" cy="6572"/>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1" name="Группа 12"/>
                                  <wpg:cNvGrpSpPr>
                                    <a:grpSpLocks/>
                                  </wpg:cNvGrpSpPr>
                                  <wpg:grpSpPr bwMode="auto">
                                    <a:xfrm>
                                      <a:off x="10382" y="95"/>
                                      <a:ext cx="6572" cy="6572"/>
                                      <a:chOff x="0" y="0"/>
                                      <a:chExt cx="6572" cy="6572"/>
                                    </a:xfrm>
                                  </wpg:grpSpPr>
                                  <wps:wsp>
                                    <wps:cNvPr id="12" name="Прямая соединительная линия 7"/>
                                    <wps:cNvCnPr>
                                      <a:cxnSpLocks noChangeShapeType="1"/>
                                    </wps:cNvCnPr>
                                    <wps:spPr bwMode="auto">
                                      <a:xfrm>
                                        <a:off x="0" y="0"/>
                                        <a:ext cx="0" cy="6572"/>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3" name="Прямая соединительная линия 9"/>
                                    <wps:cNvCnPr>
                                      <a:cxnSpLocks noChangeShapeType="1"/>
                                    </wps:cNvCnPr>
                                    <wps:spPr bwMode="auto">
                                      <a:xfrm>
                                        <a:off x="6572" y="0"/>
                                        <a:ext cx="0" cy="6572"/>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4" name="Прямая соединительная линия 10"/>
                                    <wps:cNvCnPr>
                                      <a:cxnSpLocks noChangeShapeType="1"/>
                                    </wps:cNvCnPr>
                                    <wps:spPr bwMode="auto">
                                      <a:xfrm>
                                        <a:off x="0" y="0"/>
                                        <a:ext cx="6477" cy="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g:grpSp>
                            </wpg:grpSp>
                            <wps:wsp>
                              <wps:cNvPr id="15" name="Надпись 16"/>
                              <wps:cNvSpPr txBox="1">
                                <a:spLocks noChangeArrowheads="1"/>
                              </wps:cNvSpPr>
                              <wps:spPr bwMode="auto">
                                <a:xfrm rot="-5400000">
                                  <a:off x="-191" y="4285"/>
                                  <a:ext cx="5388"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16">
                                <w:txbxContent>
                                  <w:p w:rsidR="00A70DF8" w:rsidRDefault="00A70DF8" w:rsidP="00C72C55">
                                    <w:r>
                                      <w:t xml:space="preserve"> 2 см 2 см</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0" style="position:absolute;margin-left:-210pt;margin-top:128.55pt;width:184.5pt;height:76.3pt;z-index:251663360;mso-position-horizontal-relative:margin;mso-width-relative:margin;mso-height-relative:margin" coordsize="24479,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">
                      <v:group id="Группа 15" o:spid="_x0000_s1061" style="position:absolute;width:24479;height:11576" coordsize="24479,1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Надпись 14" o:spid="_x0000_s1062" type="#_x0000_t202" style="position:absolute;width:24479;height:1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style="mso-next-textbox:#Надпись 14">
                            <w:txbxContent>
                              <w:p w:rsidR="00A70DF8" w:rsidRDefault="00A70DF8" w:rsidP="00B57E97">
                                <w:pPr>
                                  <w:rPr>
                                    <w:lang w:val="en-US"/>
                                  </w:rPr>
                                </w:pPr>
                                <w:r w:rsidRPr="00B97F5F">
                                  <w:rPr>
                                    <w:lang w:val="en-US"/>
                                  </w:rPr>
                                  <w:t xml:space="preserve">     </w:t>
                                </w:r>
                                <w:r>
                                  <w:rPr>
                                    <w:lang w:val="en-US"/>
                                  </w:rPr>
                                  <w:t>B</w:t>
                                </w:r>
                                <w:r>
                                  <w:rPr>
                                    <w:lang w:val="en-US"/>
                                  </w:rPr>
                                  <w:tab/>
                                </w:r>
                                <w:r w:rsidRPr="00B97F5F">
                                  <w:rPr>
                                    <w:lang w:val="en-US"/>
                                  </w:rPr>
                                  <w:t xml:space="preserve">     3 </w:t>
                                </w:r>
                                <w:r>
                                  <w:t>см</w:t>
                                </w:r>
                                <w:r>
                                  <w:rPr>
                                    <w:lang w:val="en-US"/>
                                  </w:rPr>
                                  <w:tab/>
                                  <w:t xml:space="preserve">          C</w:t>
                                </w:r>
                              </w:p>
                              <w:p w:rsidR="00A70DF8" w:rsidRDefault="00A70DF8" w:rsidP="00B57E97">
                                <w:pPr>
                                  <w:rPr>
                                    <w:lang w:val="en-US"/>
                                  </w:rPr>
                                </w:pPr>
                              </w:p>
                              <w:p w:rsidR="00A70DF8" w:rsidRDefault="00A70DF8" w:rsidP="00B57E97">
                                <w:pPr>
                                  <w:rPr>
                                    <w:lang w:val="en-US"/>
                                  </w:rPr>
                                </w:pPr>
                              </w:p>
                              <w:p w:rsidR="00A70DF8" w:rsidRPr="00C72C55" w:rsidRDefault="00A70DF8" w:rsidP="00C72C55">
                                <w:pPr>
                                  <w:rPr>
                                    <w:sz w:val="20"/>
                                    <w:szCs w:val="20"/>
                                    <w:lang w:val="en-US"/>
                                  </w:rPr>
                                </w:pPr>
                                <w:r>
                                  <w:rPr>
                                    <w:lang w:val="en-US"/>
                                  </w:rPr>
                                  <w:t xml:space="preserve">     A </w:t>
                                </w:r>
                                <w:r>
                                  <w:rPr>
                                    <w:lang w:val="en-US"/>
                                  </w:rPr>
                                  <w:tab/>
                                </w:r>
                                <w:r>
                                  <w:rPr>
                                    <w:lang w:val="en-US"/>
                                  </w:rPr>
                                  <w:tab/>
                                </w:r>
                                <w:r w:rsidRPr="00B97F5F">
                                  <w:rPr>
                                    <w:lang w:val="en-US"/>
                                  </w:rPr>
                                  <w:t xml:space="preserve">5 </w:t>
                                </w:r>
                                <w:r>
                                  <w:t>см</w:t>
                                </w:r>
                                <w:r>
                                  <w:rPr>
                                    <w:lang w:val="en-US"/>
                                  </w:rPr>
                                  <w:tab/>
                                </w:r>
                                <w:r>
                                  <w:rPr>
                                    <w:lang w:val="en-US"/>
                                  </w:rPr>
                                  <w:tab/>
                                  <w:t xml:space="preserve">      D</w:t>
                                </w:r>
                                <w:r>
                                  <w:rPr>
                                    <w:lang w:val="en-US"/>
                                  </w:rPr>
                                  <w:tab/>
                                </w:r>
                                <w:r>
                                  <w:rPr>
                                    <w:lang w:val="en-US"/>
                                  </w:rPr>
                                  <w:tab/>
                                </w:r>
                                <w:r>
                                  <w:rPr>
                                    <w:lang w:val="en-US"/>
                                  </w:rPr>
                                  <w:tab/>
                                </w:r>
                                <w:r>
                                  <w:rPr>
                                    <w:lang w:val="en-US"/>
                                  </w:rPr>
                                  <w:tab/>
                                </w:r>
                                <w:r w:rsidRPr="00B97F5F">
                                  <w:rPr>
                                    <w:lang w:val="en-US"/>
                                  </w:rPr>
                                  <w:t xml:space="preserve">     </w:t>
                                </w:r>
                                <w:r w:rsidRPr="00C72C55">
                                  <w:rPr>
                                    <w:sz w:val="20"/>
                                    <w:szCs w:val="20"/>
                                    <w:lang w:val="en-US"/>
                                  </w:rPr>
                                  <w:t>B</w:t>
                                </w:r>
                                <w:r w:rsidRPr="00C72C55">
                                  <w:rPr>
                                    <w:sz w:val="20"/>
                                    <w:szCs w:val="20"/>
                                    <w:lang w:val="en-US"/>
                                  </w:rPr>
                                  <w:tab/>
                                </w:r>
                                <w:r w:rsidRPr="00B97F5F">
                                  <w:rPr>
                                    <w:sz w:val="20"/>
                                    <w:szCs w:val="20"/>
                                    <w:lang w:val="en-US"/>
                                  </w:rPr>
                                  <w:t xml:space="preserve">     3 </w:t>
                                </w:r>
                                <w:r w:rsidRPr="00C72C55">
                                  <w:rPr>
                                    <w:sz w:val="20"/>
                                    <w:szCs w:val="20"/>
                                  </w:rPr>
                                  <w:t>см</w:t>
                                </w:r>
                                <w:r w:rsidRPr="00C72C55">
                                  <w:rPr>
                                    <w:sz w:val="20"/>
                                    <w:szCs w:val="20"/>
                                    <w:lang w:val="en-US"/>
                                  </w:rPr>
                                  <w:tab/>
                                  <w:t xml:space="preserve">          C</w:t>
                                </w:r>
                              </w:p>
                              <w:p w:rsidR="00A70DF8" w:rsidRPr="00C72C55" w:rsidRDefault="00A70DF8" w:rsidP="00C72C55">
                                <w:pPr>
                                  <w:rPr>
                                    <w:sz w:val="20"/>
                                    <w:szCs w:val="20"/>
                                    <w:lang w:val="en-US"/>
                                  </w:rPr>
                                </w:pPr>
                              </w:p>
                              <w:p w:rsidR="00A70DF8" w:rsidRPr="00C72C55" w:rsidRDefault="00A70DF8" w:rsidP="00C72C55">
                                <w:pPr>
                                  <w:rPr>
                                    <w:sz w:val="20"/>
                                    <w:szCs w:val="20"/>
                                    <w:lang w:val="en-US"/>
                                  </w:rPr>
                                </w:pPr>
                              </w:p>
                              <w:p w:rsidR="00A70DF8" w:rsidRPr="00C72C55" w:rsidRDefault="00A70DF8" w:rsidP="00C72C55">
                                <w:pPr>
                                  <w:rPr>
                                    <w:sz w:val="20"/>
                                    <w:szCs w:val="20"/>
                                    <w:lang w:val="en-US"/>
                                  </w:rPr>
                                </w:pPr>
                                <w:r w:rsidRPr="00C72C55">
                                  <w:rPr>
                                    <w:sz w:val="20"/>
                                    <w:szCs w:val="20"/>
                                    <w:lang w:val="en-US"/>
                                  </w:rPr>
                                  <w:t xml:space="preserve">     A </w:t>
                                </w:r>
                                <w:r w:rsidRPr="00C72C55">
                                  <w:rPr>
                                    <w:sz w:val="20"/>
                                    <w:szCs w:val="20"/>
                                    <w:lang w:val="en-US"/>
                                  </w:rPr>
                                  <w:tab/>
                                </w:r>
                                <w:r w:rsidRPr="00C72C55">
                                  <w:rPr>
                                    <w:sz w:val="20"/>
                                    <w:szCs w:val="20"/>
                                    <w:lang w:val="en-US"/>
                                  </w:rPr>
                                  <w:tab/>
                                </w:r>
                                <w:r w:rsidRPr="00C72C55">
                                  <w:rPr>
                                    <w:sz w:val="20"/>
                                    <w:szCs w:val="20"/>
                                  </w:rPr>
                                  <w:t>5 см</w:t>
                                </w:r>
                                <w:r w:rsidRPr="00C72C55">
                                  <w:rPr>
                                    <w:sz w:val="20"/>
                                    <w:szCs w:val="20"/>
                                    <w:lang w:val="en-US"/>
                                  </w:rPr>
                                  <w:tab/>
                                </w:r>
                                <w:r w:rsidRPr="00C72C55">
                                  <w:rPr>
                                    <w:sz w:val="20"/>
                                    <w:szCs w:val="20"/>
                                    <w:lang w:val="en-US"/>
                                  </w:rPr>
                                  <w:tab/>
                                  <w:t xml:space="preserve">      D</w:t>
                                </w:r>
                                <w:r w:rsidRPr="00C72C55">
                                  <w:rPr>
                                    <w:sz w:val="20"/>
                                    <w:szCs w:val="20"/>
                                    <w:lang w:val="en-US"/>
                                  </w:rPr>
                                  <w:tab/>
                                </w:r>
                                <w:r w:rsidRPr="00C72C55">
                                  <w:rPr>
                                    <w:sz w:val="20"/>
                                    <w:szCs w:val="20"/>
                                    <w:lang w:val="en-US"/>
                                  </w:rPr>
                                  <w:tab/>
                                </w:r>
                                <w:r w:rsidRPr="00C72C55">
                                  <w:rPr>
                                    <w:sz w:val="20"/>
                                    <w:szCs w:val="20"/>
                                    <w:lang w:val="en-US"/>
                                  </w:rPr>
                                  <w:tab/>
                                </w:r>
                                <w:r w:rsidRPr="00C72C55">
                                  <w:rPr>
                                    <w:sz w:val="20"/>
                                    <w:szCs w:val="20"/>
                                    <w:lang w:val="en-US"/>
                                  </w:rPr>
                                  <w:tab/>
                                </w:r>
                              </w:p>
                            </w:txbxContent>
                          </v:textbox>
                        </v:shape>
                        <v:group id="Группа 13" o:spid="_x0000_s1063" style="position:absolute;left:3524;top:2095;width:16954;height:6668" coordsize="1695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11" o:spid="_x0000_s1064" style="position:absolute;width:16954;height:6667" coordsize="16954,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Прямая соединительная линия 4" o:spid="_x0000_s1065" style="position:absolute;visibility:visible;mso-wrap-style:square" from="0,0" to="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" strokeweight="2.25pt">
                              <v:stroke joinstyle="miter"/>
                            </v:line>
                            <v:line id="Прямая соединительная линия 5" o:spid="_x0000_s1066" style="position:absolute;visibility:visible;mso-wrap-style:square" from="0,95" to="104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" strokeweight="2.25pt">
                              <v:stroke joinstyle="miter"/>
                            </v:line>
                            <v:line id="Прямая соединительная линия 6" o:spid="_x0000_s1067" style="position:absolute;flip:y;visibility:visible;mso-wrap-style:square" from="0,6572" to="1685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" strokeweight="2.25pt">
                              <v:stroke joinstyle="miter"/>
                            </v:line>
                            <v:line id="Прямая соединительная линия 8" o:spid="_x0000_s1068" style="position:absolute;visibility:visible;mso-wrap-style:square" from="10382,95" to="16954,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" strokeweight="2.25pt">
                              <v:stroke joinstyle="miter"/>
                            </v:line>
                          </v:group>
                          <v:group id="Группа 12" o:spid="_x0000_s1069" style="position:absolute;left:10382;top:95;width:6572;height:6572" coordsize="657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Прямая соединительная линия 7" o:spid="_x0000_s1070" style="position:absolute;visibility:visible;mso-wrap-style:square" from="0,0" to="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" strokeweight=".5pt">
                              <v:stroke dashstyle="dash" joinstyle="miter"/>
                            </v:line>
                            <v:line id="Прямая соединительная линия 9" o:spid="_x0000_s1071" style="position:absolute;visibility:visible;mso-wrap-style:square" from="6572,0" to="657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cdwwAAANsAAAAPAAAAZHJzL2Rvd25yZXYueG1sRE9Na8JA&#10;EL0X+h+WKXirmyoU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XbF3HcMAAADbAAAADwAA&#10;AAAAAAAAAAAAAAAHAgAAZHJzL2Rvd25yZXYueG1sUEsFBgAAAAADAAMAtwAAAPcCAAAAAA==&#10;" strokeweight=".5pt">
                              <v:stroke dashstyle="dash" joinstyle="miter"/>
                            </v:line>
                            <v:line id="Прямая соединительная линия 10" o:spid="_x0000_s1072" style="position:absolute;visibility:visible;mso-wrap-style:square" from="0,0" to="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9pwwAAANsAAAAPAAAAZHJzL2Rvd25yZXYueG1sRE9Na8JA&#10;EL0X+h+WKXirm4oU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0ljvacMAAADbAAAADwAA&#10;AAAAAAAAAAAAAAAHAgAAZHJzL2Rvd25yZXYueG1sUEsFBgAAAAADAAMAtwAAAPcCAAAAAA==&#10;" strokeweight=".5pt">
                              <v:stroke dashstyle="dash" joinstyle="miter"/>
                            </v:line>
                          </v:group>
                        </v:group>
                      </v:group>
                      <v:shape id="Надпись 16" o:spid="_x0000_s1073" type="#_x0000_t202" style="position:absolute;left:-191;top:4285;width:5388;height:27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" filled="f" stroked="f" strokeweight=".5pt">
                        <v:textbox style="mso-next-textbox:#Надпись 16">
                          <w:txbxContent>
                            <w:p w:rsidR="00A70DF8" w:rsidRDefault="00A70DF8" w:rsidP="00C72C55">
                              <w:r>
                                <w:t xml:space="preserve"> 2 см 2 см</w:t>
                              </w:r>
                            </w:p>
                          </w:txbxContent>
                        </v:textbox>
                      </v:shape>
                      <w10:wrap anchorx="margin"/>
                    </v:group>
                  </w:pict>
                </mc:Fallback>
              </mc:AlternateContent>
            </w:r>
            <w:r w:rsidR="00B57E97" w:rsidRPr="00F84B93">
              <w:rPr>
                <w:rFonts w:ascii="Arial Narrow" w:eastAsia="Times New Roman" w:hAnsi="Arial Narrow" w:cs="Arial"/>
                <w:sz w:val="20"/>
                <w:szCs w:val="20"/>
                <w:lang w:val="x-none" w:eastAsia="ru-RU"/>
              </w:rPr>
              <w:t>Not Admin</w:t>
            </w:r>
          </w:p>
        </w:tc>
        <w:tc>
          <w:tcPr>
            <w:tcW w:w="263"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r w:rsidRPr="00F84B93">
              <w:rPr>
                <w:rFonts w:ascii="Arial Narrow" w:eastAsia="Times New Roman" w:hAnsi="Arial Narrow" w:cs="Arial"/>
                <w:sz w:val="20"/>
                <w:szCs w:val="20"/>
                <w:lang w:val="x-none" w:eastAsia="ru-RU"/>
              </w:rPr>
              <w:t>0</w:t>
            </w: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c>
          <w:tcPr>
            <w:tcW w:w="414"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c>
          <w:tcPr>
            <w:tcW w:w="547"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c>
          <w:tcPr>
            <w:tcW w:w="406"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c>
          <w:tcPr>
            <w:tcW w:w="68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c>
          <w:tcPr>
            <w:tcW w:w="468" w:type="dxa"/>
            <w:tcBorders>
              <w:top w:val="inset" w:sz="4" w:space="0" w:color="auto"/>
              <w:left w:val="inset" w:sz="4" w:space="0" w:color="auto"/>
              <w:bottom w:val="inset" w:sz="4" w:space="0" w:color="auto"/>
              <w:right w:val="inset" w:sz="4" w:space="0" w:color="auto"/>
            </w:tcBorders>
            <w:shd w:val="clear" w:color="auto" w:fill="FFFFFF"/>
          </w:tcPr>
          <w:p w:rsidR="00B57E97" w:rsidRPr="00F84B93" w:rsidRDefault="00B57E97" w:rsidP="002723B3">
            <w:pPr>
              <w:widowControl w:val="0"/>
              <w:autoSpaceDE w:val="0"/>
              <w:autoSpaceDN w:val="0"/>
              <w:adjustRightInd w:val="0"/>
              <w:rPr>
                <w:rFonts w:ascii="Arial Narrow" w:eastAsia="Times New Roman" w:hAnsi="Arial Narrow" w:cs="Arial"/>
                <w:sz w:val="20"/>
                <w:szCs w:val="20"/>
                <w:lang w:val="x-none" w:eastAsia="ru-RU"/>
              </w:rPr>
            </w:pPr>
          </w:p>
        </w:tc>
      </w:tr>
    </w:tbl>
    <w:p w:rsidR="00B57E97" w:rsidRPr="007E7A25" w:rsidRDefault="00B57E97" w:rsidP="00B57E97">
      <w:pPr>
        <w:widowControl w:val="0"/>
        <w:autoSpaceDE w:val="0"/>
        <w:autoSpaceDN w:val="0"/>
        <w:adjustRightInd w:val="0"/>
        <w:rPr>
          <w:rFonts w:ascii="Arial" w:eastAsia="Times New Roman" w:hAnsi="Arial" w:cs="Arial"/>
          <w:sz w:val="24"/>
          <w:szCs w:val="24"/>
          <w:lang w:val="x-none" w:eastAsia="ru-RU"/>
        </w:rPr>
      </w:pPr>
    </w:p>
    <w:p w:rsidR="00B57E97" w:rsidRPr="003E788F" w:rsidRDefault="00B57E97" w:rsidP="003E788F">
      <w:pPr>
        <w:ind w:firstLine="708"/>
        <w:jc w:val="both"/>
        <w:rPr>
          <w:rFonts w:ascii="Times New Roman" w:hAnsi="Times New Roman" w:cs="Times New Roman"/>
          <w:spacing w:val="-8"/>
          <w:sz w:val="24"/>
          <w:szCs w:val="24"/>
        </w:rPr>
      </w:pPr>
      <w:r w:rsidRPr="003E788F">
        <w:rPr>
          <w:rFonts w:ascii="Times New Roman" w:hAnsi="Times New Roman" w:cs="Times New Roman"/>
          <w:spacing w:val="-8"/>
          <w:sz w:val="24"/>
          <w:szCs w:val="24"/>
        </w:rPr>
        <w:t>Бул иштердин багыттарыны бири 6-класстын предметтик стандартынын, анын ичинен математика боюнча дагы иштер аткарылууда. Билим берүүнүн мазмуну жакшыртууда биринчи кезекте окуучулардын окуу жетишкендиктеринин сапатын жогорулатуу үчүн аларды баалоо маселеси негизги орунду ээлейт.</w:t>
      </w:r>
    </w:p>
    <w:p w:rsidR="00B57E97" w:rsidRPr="003E788F" w:rsidRDefault="00B57E97" w:rsidP="00B57E97">
      <w:pPr>
        <w:ind w:firstLine="708"/>
        <w:jc w:val="both"/>
        <w:rPr>
          <w:rFonts w:ascii="Times New Roman" w:hAnsi="Times New Roman" w:cs="Times New Roman"/>
          <w:spacing w:val="-8"/>
          <w:sz w:val="24"/>
          <w:szCs w:val="24"/>
        </w:rPr>
      </w:pPr>
      <w:r w:rsidRPr="003E788F">
        <w:rPr>
          <w:rFonts w:ascii="Times New Roman" w:hAnsi="Times New Roman" w:cs="Times New Roman"/>
          <w:spacing w:val="-8"/>
          <w:sz w:val="24"/>
          <w:szCs w:val="24"/>
        </w:rPr>
        <w:t xml:space="preserve"> Бул талкулоолордун жыйынтыктары предметтик стандартты түзүүчүлөр үчүн </w:t>
      </w:r>
      <w:r w:rsidRPr="003E788F">
        <w:rPr>
          <w:rFonts w:ascii="Times New Roman" w:hAnsi="Times New Roman" w:cs="Times New Roman"/>
          <w:spacing w:val="-8"/>
          <w:sz w:val="24"/>
          <w:szCs w:val="24"/>
        </w:rPr>
        <w:lastRenderedPageBreak/>
        <w:t>сунуштар берилип толуктоолордун үстүндө иштеп жатабыз. Бул аткарылган иштердин дагы бир маанилүү иш</w:t>
      </w:r>
      <w:r w:rsidR="0043742A">
        <w:rPr>
          <w:rFonts w:ascii="Times New Roman" w:hAnsi="Times New Roman" w:cs="Times New Roman"/>
          <w:spacing w:val="-8"/>
          <w:sz w:val="24"/>
          <w:szCs w:val="24"/>
        </w:rPr>
        <w:t>тер</w:t>
      </w:r>
      <w:r w:rsidRPr="003E788F">
        <w:rPr>
          <w:rFonts w:ascii="Times New Roman" w:hAnsi="Times New Roman" w:cs="Times New Roman"/>
          <w:spacing w:val="-8"/>
          <w:sz w:val="24"/>
          <w:szCs w:val="24"/>
        </w:rPr>
        <w:t>ин</w:t>
      </w:r>
      <w:r w:rsidR="002C158B">
        <w:rPr>
          <w:rFonts w:ascii="Times New Roman" w:hAnsi="Times New Roman" w:cs="Times New Roman"/>
          <w:spacing w:val="-8"/>
          <w:sz w:val="24"/>
          <w:szCs w:val="24"/>
        </w:rPr>
        <w:t>ин</w:t>
      </w:r>
      <w:r w:rsidRPr="003E788F">
        <w:rPr>
          <w:rFonts w:ascii="Times New Roman" w:hAnsi="Times New Roman" w:cs="Times New Roman"/>
          <w:spacing w:val="-8"/>
          <w:sz w:val="24"/>
          <w:szCs w:val="24"/>
        </w:rPr>
        <w:t xml:space="preserve"> бири болуп предметтик стандарттардын «Окуучулардын окуу жетишкендиктеринин күтүлүүчү натыйжалары жана баалоо» компонентин жакшыртуу болуп эсептелет. Анткени, окуучулардын окуу жетишкендиктерин учурдун талабына ылайык, дүйнөлүк стандартка ылайык жаңыча баалоо боюнча мугалимдердин алдына коюлган учурдун талабы. Ошондуктан уч</w:t>
      </w:r>
      <w:r w:rsidR="002C158B">
        <w:rPr>
          <w:rFonts w:ascii="Times New Roman" w:hAnsi="Times New Roman" w:cs="Times New Roman"/>
          <w:spacing w:val="-8"/>
          <w:sz w:val="24"/>
          <w:szCs w:val="24"/>
        </w:rPr>
        <w:t>урдагы предметтик стандарттарды</w:t>
      </w:r>
      <w:r w:rsidRPr="003E788F">
        <w:rPr>
          <w:rFonts w:ascii="Times New Roman" w:hAnsi="Times New Roman" w:cs="Times New Roman"/>
          <w:spacing w:val="-8"/>
          <w:sz w:val="24"/>
          <w:szCs w:val="24"/>
        </w:rPr>
        <w:t xml:space="preserve"> жакшыртуу үчүн баалоонун инструменттерин (тапшырмалар) колдонуу менен аны сынактан өткөрүү иш</w:t>
      </w:r>
      <w:r w:rsidR="002C158B">
        <w:rPr>
          <w:rFonts w:ascii="Times New Roman" w:hAnsi="Times New Roman" w:cs="Times New Roman"/>
          <w:spacing w:val="-8"/>
          <w:sz w:val="24"/>
          <w:szCs w:val="24"/>
        </w:rPr>
        <w:t>-</w:t>
      </w:r>
      <w:r w:rsidRPr="003E788F">
        <w:rPr>
          <w:rFonts w:ascii="Times New Roman" w:hAnsi="Times New Roman" w:cs="Times New Roman"/>
          <w:spacing w:val="-8"/>
          <w:sz w:val="24"/>
          <w:szCs w:val="24"/>
        </w:rPr>
        <w:t xml:space="preserve"> аракети, кандайдыр бир деңгээлде каралып жаткан маселени чечүүгө багытталган иш катары кароо зарылчылыгы турат.</w:t>
      </w:r>
    </w:p>
    <w:p w:rsidR="00B57E97" w:rsidRPr="003E788F" w:rsidRDefault="00B57E97" w:rsidP="00B57E97">
      <w:pPr>
        <w:rPr>
          <w:rFonts w:ascii="Times New Roman" w:eastAsia="Calibri" w:hAnsi="Times New Roman" w:cs="Times New Roman"/>
          <w:spacing w:val="-8"/>
          <w:sz w:val="24"/>
          <w:szCs w:val="24"/>
          <w:lang w:val="ky-KG"/>
        </w:rPr>
      </w:pPr>
    </w:p>
    <w:p w:rsidR="00B57E97" w:rsidRPr="003E788F" w:rsidRDefault="00B32595" w:rsidP="00C72C55">
      <w:pPr>
        <w:ind w:left="567" w:hanging="567"/>
        <w:jc w:val="center"/>
        <w:rPr>
          <w:rFonts w:ascii="Times New Roman" w:eastAsia="Calibri" w:hAnsi="Times New Roman" w:cs="Times New Roman"/>
          <w:b/>
          <w:spacing w:val="-8"/>
          <w:sz w:val="24"/>
          <w:szCs w:val="24"/>
          <w:lang w:val="ky-KG"/>
        </w:rPr>
      </w:pPr>
      <w:r>
        <w:rPr>
          <w:rFonts w:ascii="Times New Roman" w:eastAsia="Calibri" w:hAnsi="Times New Roman" w:cs="Times New Roman"/>
          <w:b/>
          <w:spacing w:val="-8"/>
          <w:sz w:val="24"/>
          <w:szCs w:val="24"/>
          <w:lang w:val="ky-KG"/>
        </w:rPr>
        <w:t>Колдонулган адабияттар:</w:t>
      </w:r>
    </w:p>
    <w:p w:rsidR="00B57E97" w:rsidRPr="003E788F" w:rsidRDefault="00B57E97" w:rsidP="00B57E97">
      <w:pPr>
        <w:pStyle w:val="a9"/>
        <w:numPr>
          <w:ilvl w:val="0"/>
          <w:numId w:val="20"/>
        </w:numPr>
        <w:rPr>
          <w:rFonts w:ascii="Times New Roman" w:hAnsi="Times New Roman"/>
          <w:spacing w:val="-8"/>
          <w:sz w:val="24"/>
          <w:szCs w:val="24"/>
          <w:lang w:val="ky-KG"/>
        </w:rPr>
      </w:pPr>
      <w:r w:rsidRPr="003E788F">
        <w:rPr>
          <w:rFonts w:ascii="Times New Roman" w:hAnsi="Times New Roman"/>
          <w:spacing w:val="-8"/>
          <w:sz w:val="24"/>
          <w:szCs w:val="24"/>
          <w:lang w:val="ky-KG"/>
        </w:rPr>
        <w:t>Кыргыз Республикасында билим берүү системасын өнүктүрүүнүн стратегиялык</w:t>
      </w:r>
      <w:r w:rsidR="002C158B">
        <w:rPr>
          <w:rFonts w:ascii="Times New Roman" w:hAnsi="Times New Roman"/>
          <w:spacing w:val="-8"/>
          <w:sz w:val="24"/>
          <w:szCs w:val="24"/>
          <w:lang w:val="ky-KG"/>
        </w:rPr>
        <w:t xml:space="preserve"> багыттары жөнүндөгү токтому. </w:t>
      </w:r>
      <w:r w:rsidRPr="003E788F">
        <w:rPr>
          <w:rFonts w:ascii="Times New Roman" w:hAnsi="Times New Roman"/>
          <w:spacing w:val="-8"/>
          <w:sz w:val="24"/>
          <w:szCs w:val="24"/>
          <w:lang w:val="ky-KG"/>
        </w:rPr>
        <w:t>(№201, 23.03.12).</w:t>
      </w:r>
    </w:p>
    <w:p w:rsidR="00B57E97" w:rsidRPr="003E788F" w:rsidRDefault="00B57E97" w:rsidP="00B57E97">
      <w:pPr>
        <w:pStyle w:val="a9"/>
        <w:numPr>
          <w:ilvl w:val="0"/>
          <w:numId w:val="20"/>
        </w:numPr>
        <w:rPr>
          <w:rFonts w:ascii="Times New Roman" w:hAnsi="Times New Roman"/>
          <w:spacing w:val="-8"/>
          <w:sz w:val="24"/>
          <w:szCs w:val="24"/>
          <w:lang w:val="ky-KG"/>
        </w:rPr>
      </w:pPr>
      <w:r w:rsidRPr="003E788F">
        <w:rPr>
          <w:rFonts w:ascii="Times New Roman" w:hAnsi="Times New Roman"/>
          <w:spacing w:val="-8"/>
          <w:sz w:val="24"/>
          <w:szCs w:val="24"/>
          <w:lang w:val="uz-Cyrl-UZ" w:eastAsia="ru-RU"/>
        </w:rPr>
        <w:t>Кыргыз Республикасынын жалпы билим берүү уюмдарынын 5-9-класстар үчүн «Математика» боюнча  предметтик стандарт. (</w:t>
      </w:r>
      <w:r w:rsidRPr="003E788F">
        <w:rPr>
          <w:rFonts w:ascii="Times New Roman" w:hAnsi="Times New Roman"/>
          <w:spacing w:val="-8"/>
          <w:sz w:val="24"/>
          <w:szCs w:val="24"/>
          <w:lang w:val="uz-Cyrl-UZ"/>
        </w:rPr>
        <w:t>Кыргыз Республикасынын өкмөтүнүн 2014-жылдын 21-июл</w:t>
      </w:r>
      <w:r w:rsidR="002C158B">
        <w:rPr>
          <w:rFonts w:ascii="Times New Roman" w:hAnsi="Times New Roman"/>
          <w:spacing w:val="-8"/>
          <w:sz w:val="24"/>
          <w:szCs w:val="24"/>
          <w:lang w:val="uz-Cyrl-UZ"/>
        </w:rPr>
        <w:t>ун</w:t>
      </w:r>
      <w:r w:rsidRPr="003E788F">
        <w:rPr>
          <w:rFonts w:ascii="Times New Roman" w:hAnsi="Times New Roman"/>
          <w:spacing w:val="-8"/>
          <w:sz w:val="24"/>
          <w:szCs w:val="24"/>
          <w:lang w:val="uz-Cyrl-UZ"/>
        </w:rPr>
        <w:t>дагы №403 токтому).</w:t>
      </w:r>
      <w:r w:rsidRPr="003E788F">
        <w:rPr>
          <w:rFonts w:ascii="Times New Roman" w:hAnsi="Times New Roman"/>
          <w:color w:val="262626" w:themeColor="text1" w:themeTint="D9"/>
          <w:spacing w:val="-8"/>
          <w:sz w:val="24"/>
          <w:szCs w:val="24"/>
          <w:lang w:val="ky-KG"/>
        </w:rPr>
        <w:t xml:space="preserve"> </w:t>
      </w:r>
    </w:p>
    <w:p w:rsidR="00B57E97" w:rsidRPr="003E788F" w:rsidRDefault="00B57E97" w:rsidP="00B57E97">
      <w:pPr>
        <w:pStyle w:val="a9"/>
        <w:numPr>
          <w:ilvl w:val="0"/>
          <w:numId w:val="20"/>
        </w:numPr>
        <w:rPr>
          <w:rFonts w:ascii="Times New Roman" w:hAnsi="Times New Roman"/>
          <w:spacing w:val="-8"/>
          <w:sz w:val="24"/>
          <w:szCs w:val="24"/>
          <w:lang w:val="ky-KG"/>
        </w:rPr>
      </w:pPr>
      <w:r w:rsidRPr="002C158B">
        <w:rPr>
          <w:rFonts w:ascii="Times New Roman" w:hAnsi="Times New Roman"/>
          <w:i/>
          <w:spacing w:val="-8"/>
          <w:sz w:val="24"/>
          <w:szCs w:val="24"/>
          <w:lang w:val="ky-KG"/>
        </w:rPr>
        <w:t>Абдырахманов  Т.А.,  Ногаев  М.А.</w:t>
      </w:r>
      <w:r w:rsidRPr="003E788F">
        <w:rPr>
          <w:rFonts w:ascii="Times New Roman" w:hAnsi="Times New Roman"/>
          <w:spacing w:val="-8"/>
          <w:sz w:val="24"/>
          <w:szCs w:val="24"/>
          <w:lang w:val="ky-KG"/>
        </w:rPr>
        <w:t xml:space="preserve">  Компетентностный  подход  в  современном  об разовании :  Учебное пособие. –   Бишкек, 2011.  –114 с.</w:t>
      </w:r>
    </w:p>
    <w:p w:rsidR="00B57E97" w:rsidRPr="003E788F" w:rsidRDefault="00B57E97" w:rsidP="00B57E97">
      <w:pPr>
        <w:pStyle w:val="a9"/>
        <w:numPr>
          <w:ilvl w:val="0"/>
          <w:numId w:val="20"/>
        </w:numPr>
        <w:jc w:val="left"/>
        <w:rPr>
          <w:rFonts w:ascii="Times New Roman" w:hAnsi="Times New Roman"/>
          <w:color w:val="000000"/>
          <w:spacing w:val="-8"/>
          <w:sz w:val="24"/>
          <w:szCs w:val="24"/>
        </w:rPr>
      </w:pPr>
      <w:r w:rsidRPr="002C158B">
        <w:rPr>
          <w:rFonts w:ascii="Times New Roman" w:hAnsi="Times New Roman"/>
          <w:i/>
          <w:color w:val="000000"/>
          <w:spacing w:val="-8"/>
          <w:sz w:val="24"/>
          <w:szCs w:val="24"/>
        </w:rPr>
        <w:t>Линда Крокер., Джеймс</w:t>
      </w:r>
      <w:r w:rsidRPr="003E788F">
        <w:rPr>
          <w:rFonts w:ascii="Times New Roman" w:hAnsi="Times New Roman"/>
          <w:color w:val="000000"/>
          <w:spacing w:val="-8"/>
          <w:sz w:val="24"/>
          <w:szCs w:val="24"/>
        </w:rPr>
        <w:t>. Введение в классическую и современную теорию тестов.</w:t>
      </w:r>
    </w:p>
    <w:p w:rsidR="00B57E97" w:rsidRPr="003E788F" w:rsidRDefault="00B57E97" w:rsidP="00B57E97">
      <w:pPr>
        <w:pStyle w:val="a9"/>
        <w:numPr>
          <w:ilvl w:val="0"/>
          <w:numId w:val="20"/>
        </w:numPr>
        <w:spacing w:after="200"/>
        <w:rPr>
          <w:rFonts w:ascii="Times New Roman" w:hAnsi="Times New Roman"/>
          <w:spacing w:val="-8"/>
          <w:sz w:val="24"/>
          <w:szCs w:val="24"/>
        </w:rPr>
      </w:pPr>
      <w:r w:rsidRPr="002C158B">
        <w:rPr>
          <w:rFonts w:ascii="Times New Roman" w:hAnsi="Times New Roman"/>
          <w:i/>
          <w:spacing w:val="-8"/>
          <w:sz w:val="24"/>
          <w:szCs w:val="24"/>
        </w:rPr>
        <w:t>Добаев, К.Д.</w:t>
      </w:r>
      <w:r w:rsidRPr="003E788F">
        <w:rPr>
          <w:rFonts w:ascii="Times New Roman" w:hAnsi="Times New Roman"/>
          <w:spacing w:val="-8"/>
          <w:sz w:val="24"/>
          <w:szCs w:val="24"/>
        </w:rPr>
        <w:t xml:space="preserve"> Образование – главный ресурс развития [Текст]/ К.Д.Добаев // КУТ</w:t>
      </w:r>
      <w:r w:rsidR="002C158B">
        <w:rPr>
          <w:rFonts w:ascii="Times New Roman" w:hAnsi="Times New Roman"/>
          <w:spacing w:val="-8"/>
          <w:sz w:val="24"/>
          <w:szCs w:val="24"/>
        </w:rPr>
        <w:t xml:space="preserve"> </w:t>
      </w:r>
      <w:r w:rsidRPr="003E788F">
        <w:rPr>
          <w:rFonts w:ascii="Times New Roman" w:hAnsi="Times New Roman"/>
          <w:spacing w:val="-8"/>
          <w:sz w:val="24"/>
          <w:szCs w:val="24"/>
        </w:rPr>
        <w:t>БИЛИМ. 19 сентября, 2003. – С. 5.</w:t>
      </w:r>
    </w:p>
    <w:p w:rsidR="00B57E97" w:rsidRPr="003E788F" w:rsidRDefault="00B57E97" w:rsidP="00B57E97">
      <w:pPr>
        <w:pStyle w:val="a9"/>
        <w:numPr>
          <w:ilvl w:val="0"/>
          <w:numId w:val="20"/>
        </w:numPr>
        <w:spacing w:after="200"/>
        <w:rPr>
          <w:rFonts w:ascii="Times New Roman" w:hAnsi="Times New Roman"/>
          <w:spacing w:val="-8"/>
          <w:sz w:val="24"/>
          <w:szCs w:val="24"/>
        </w:rPr>
      </w:pPr>
      <w:r w:rsidRPr="002C158B">
        <w:rPr>
          <w:rFonts w:ascii="Times New Roman" w:hAnsi="Times New Roman"/>
          <w:i/>
          <w:spacing w:val="-8"/>
          <w:sz w:val="24"/>
          <w:szCs w:val="24"/>
        </w:rPr>
        <w:t>Носков М.</w:t>
      </w:r>
      <w:r w:rsidRPr="003E788F">
        <w:rPr>
          <w:rFonts w:ascii="Times New Roman" w:hAnsi="Times New Roman"/>
          <w:spacing w:val="-8"/>
          <w:sz w:val="24"/>
          <w:szCs w:val="24"/>
        </w:rPr>
        <w:t xml:space="preserve"> Компетентностный подход </w:t>
      </w:r>
      <w:proofErr w:type="gramStart"/>
      <w:r w:rsidRPr="003E788F">
        <w:rPr>
          <w:rFonts w:ascii="Times New Roman" w:hAnsi="Times New Roman"/>
          <w:spacing w:val="-8"/>
          <w:sz w:val="24"/>
          <w:szCs w:val="24"/>
        </w:rPr>
        <w:t>к обучение</w:t>
      </w:r>
      <w:proofErr w:type="gramEnd"/>
      <w:r w:rsidRPr="003E788F">
        <w:rPr>
          <w:rFonts w:ascii="Times New Roman" w:hAnsi="Times New Roman"/>
          <w:spacing w:val="-8"/>
          <w:sz w:val="24"/>
          <w:szCs w:val="24"/>
        </w:rPr>
        <w:t xml:space="preserve"> к математике //Высшее образование в России – 2005. – №4. С 48-50.</w:t>
      </w:r>
    </w:p>
    <w:p w:rsidR="00B57E97" w:rsidRPr="003E788F" w:rsidRDefault="00B57E97" w:rsidP="00B57E97">
      <w:pPr>
        <w:pStyle w:val="a9"/>
        <w:numPr>
          <w:ilvl w:val="0"/>
          <w:numId w:val="20"/>
        </w:numPr>
        <w:rPr>
          <w:rFonts w:ascii="Times New Roman" w:hAnsi="Times New Roman"/>
          <w:spacing w:val="-8"/>
          <w:sz w:val="24"/>
          <w:szCs w:val="24"/>
        </w:rPr>
      </w:pPr>
      <w:r w:rsidRPr="002C158B">
        <w:rPr>
          <w:rFonts w:ascii="Times New Roman" w:hAnsi="Times New Roman"/>
          <w:i/>
          <w:iCs/>
          <w:spacing w:val="-8"/>
          <w:sz w:val="24"/>
          <w:szCs w:val="24"/>
          <w:shd w:val="clear" w:color="auto" w:fill="FFFFFF"/>
        </w:rPr>
        <w:t>Мошкина Т. И.</w:t>
      </w:r>
      <w:r w:rsidRPr="003E788F">
        <w:rPr>
          <w:rFonts w:ascii="Times New Roman" w:hAnsi="Times New Roman"/>
          <w:iCs/>
          <w:spacing w:val="-8"/>
          <w:sz w:val="24"/>
          <w:szCs w:val="24"/>
          <w:shd w:val="clear" w:color="auto" w:fill="FFFFFF"/>
        </w:rPr>
        <w:t xml:space="preserve"> Компетентностно-ориентированные задания и тесты на уроках математики как средство формирования ключевых компетентностей учащихся //Научно-методический электронный журнал «Концепт». – 2014. – Т. 16. – С. 21–25. – URL:</w:t>
      </w:r>
    </w:p>
    <w:p w:rsidR="002C7E16" w:rsidRPr="002C7E16" w:rsidRDefault="00B57E97" w:rsidP="002C7E16">
      <w:pPr>
        <w:pStyle w:val="a9"/>
        <w:rPr>
          <w:rStyle w:val="ab"/>
          <w:rFonts w:ascii="Times New Roman" w:hAnsi="Times New Roman"/>
          <w:iCs/>
          <w:color w:val="auto"/>
          <w:spacing w:val="-8"/>
          <w:sz w:val="24"/>
          <w:szCs w:val="24"/>
          <w:u w:val="none"/>
          <w:shd w:val="clear" w:color="auto" w:fill="FFFFFF"/>
        </w:rPr>
        <w:sectPr w:rsidR="002C7E16" w:rsidRPr="002C7E16" w:rsidSect="00D175CE">
          <w:type w:val="continuous"/>
          <w:pgSz w:w="11906" w:h="16838"/>
          <w:pgMar w:top="1134" w:right="1134" w:bottom="1134" w:left="1134" w:header="708" w:footer="708" w:gutter="0"/>
          <w:cols w:num="2" w:space="284"/>
          <w:docGrid w:linePitch="360"/>
        </w:sectPr>
      </w:pPr>
      <w:r w:rsidRPr="003E788F">
        <w:rPr>
          <w:rFonts w:ascii="Times New Roman" w:hAnsi="Times New Roman"/>
          <w:iCs/>
          <w:spacing w:val="-8"/>
          <w:sz w:val="24"/>
          <w:szCs w:val="24"/>
          <w:shd w:val="clear" w:color="auto" w:fill="FFFFFF"/>
        </w:rPr>
        <w:t xml:space="preserve"> </w:t>
      </w:r>
      <w:hyperlink r:id="rId27" w:history="1">
        <w:r w:rsidRPr="003E788F">
          <w:rPr>
            <w:rStyle w:val="ab"/>
            <w:rFonts w:ascii="Times New Roman" w:hAnsi="Times New Roman"/>
            <w:iCs/>
            <w:color w:val="auto"/>
            <w:spacing w:val="-8"/>
            <w:sz w:val="24"/>
            <w:szCs w:val="24"/>
            <w:shd w:val="clear" w:color="auto" w:fill="FFFFFF"/>
          </w:rPr>
          <w:t>http://e-koncept.ru/2014/64205.htm</w:t>
        </w:r>
      </w:hyperlink>
      <w:r w:rsidRPr="003E788F">
        <w:rPr>
          <w:rFonts w:ascii="Times New Roman" w:hAnsi="Times New Roman"/>
          <w:iCs/>
          <w:spacing w:val="-8"/>
          <w:sz w:val="24"/>
          <w:szCs w:val="24"/>
          <w:shd w:val="clear" w:color="auto" w:fill="FFFFFF"/>
        </w:rPr>
        <w:t>.</w:t>
      </w:r>
    </w:p>
    <w:p w:rsidR="00CF4A35" w:rsidRPr="002C7E16" w:rsidRDefault="003E788F" w:rsidP="002C7E16">
      <w:pPr>
        <w:jc w:val="right"/>
        <w:rPr>
          <w:rFonts w:ascii="Times New Roman" w:hAnsi="Times New Roman" w:cs="Times New Roman"/>
          <w:b/>
          <w:i/>
          <w:sz w:val="24"/>
          <w:szCs w:val="24"/>
          <w:lang w:val="ky-KG"/>
        </w:rPr>
      </w:pPr>
      <w:r w:rsidRPr="00CF4A35">
        <w:rPr>
          <w:rFonts w:ascii="Times New Roman" w:hAnsi="Times New Roman" w:cs="Times New Roman"/>
          <w:b/>
          <w:i/>
          <w:sz w:val="24"/>
          <w:szCs w:val="24"/>
          <w:lang w:val="ky-KG"/>
        </w:rPr>
        <w:lastRenderedPageBreak/>
        <w:t>Жакышова</w:t>
      </w:r>
      <w:r w:rsidR="00516C66" w:rsidRPr="00516C66">
        <w:rPr>
          <w:rStyle w:val="ab"/>
          <w:rFonts w:ascii="Times New Roman" w:hAnsi="Times New Roman"/>
          <w:b/>
          <w:i/>
          <w:iCs/>
          <w:color w:val="auto"/>
          <w:spacing w:val="-8"/>
          <w:sz w:val="24"/>
          <w:szCs w:val="24"/>
          <w:u w:val="none"/>
          <w:shd w:val="clear" w:color="auto" w:fill="FFFFFF"/>
          <w:lang w:val="ky-KG"/>
        </w:rPr>
        <w:t xml:space="preserve"> </w:t>
      </w:r>
      <w:r w:rsidR="00516C66" w:rsidRPr="00CF4A35">
        <w:rPr>
          <w:rStyle w:val="ab"/>
          <w:rFonts w:ascii="Times New Roman" w:hAnsi="Times New Roman"/>
          <w:b/>
          <w:i/>
          <w:iCs/>
          <w:color w:val="auto"/>
          <w:spacing w:val="-8"/>
          <w:sz w:val="24"/>
          <w:szCs w:val="24"/>
          <w:u w:val="none"/>
          <w:shd w:val="clear" w:color="auto" w:fill="FFFFFF"/>
          <w:lang w:val="ky-KG"/>
        </w:rPr>
        <w:t>Б</w:t>
      </w:r>
      <w:r w:rsidR="00516C66">
        <w:rPr>
          <w:rFonts w:ascii="Times New Roman" w:hAnsi="Times New Roman" w:cs="Times New Roman"/>
          <w:b/>
          <w:i/>
          <w:sz w:val="24"/>
          <w:szCs w:val="24"/>
          <w:lang w:val="ky-KG"/>
        </w:rPr>
        <w:t>.</w:t>
      </w:r>
      <w:r w:rsidR="00516C66" w:rsidRPr="00CF4A35">
        <w:rPr>
          <w:rFonts w:ascii="Times New Roman" w:hAnsi="Times New Roman" w:cs="Times New Roman"/>
          <w:b/>
          <w:i/>
          <w:sz w:val="24"/>
          <w:szCs w:val="24"/>
          <w:lang w:val="ky-KG"/>
        </w:rPr>
        <w:t>Ш.</w:t>
      </w:r>
      <w:r w:rsidRPr="00CF4A35">
        <w:rPr>
          <w:rFonts w:ascii="Times New Roman" w:hAnsi="Times New Roman" w:cs="Times New Roman"/>
          <w:b/>
          <w:i/>
          <w:sz w:val="24"/>
          <w:szCs w:val="24"/>
          <w:lang w:val="ky-KG"/>
        </w:rPr>
        <w:t>,</w:t>
      </w:r>
      <w:r w:rsidR="00CF4A35" w:rsidRPr="002C7E16">
        <w:rPr>
          <w:rFonts w:ascii="Times New Roman" w:hAnsi="Times New Roman" w:cs="Times New Roman"/>
          <w:b/>
          <w:i/>
          <w:sz w:val="24"/>
          <w:szCs w:val="24"/>
          <w:lang w:val="ky-KG"/>
        </w:rPr>
        <w:t xml:space="preserve"> п.и.к.,</w:t>
      </w:r>
    </w:p>
    <w:p w:rsidR="0056766E" w:rsidRDefault="00CF4A35" w:rsidP="002C7E16">
      <w:pPr>
        <w:ind w:firstLine="708"/>
        <w:jc w:val="right"/>
        <w:rPr>
          <w:rFonts w:ascii="Times New Roman" w:hAnsi="Times New Roman" w:cs="Times New Roman"/>
          <w:b/>
          <w:i/>
          <w:sz w:val="24"/>
          <w:szCs w:val="24"/>
          <w:lang w:val="ky-KG"/>
        </w:rPr>
      </w:pPr>
      <w:r w:rsidRPr="00F34FD7">
        <w:rPr>
          <w:rFonts w:ascii="Times New Roman" w:hAnsi="Times New Roman" w:cs="Times New Roman"/>
          <w:b/>
          <w:i/>
          <w:sz w:val="24"/>
          <w:szCs w:val="24"/>
          <w:lang w:val="ky-KG"/>
        </w:rPr>
        <w:t>И. Арабаев атын. КМУнин</w:t>
      </w:r>
      <w:r w:rsidR="0056766E">
        <w:rPr>
          <w:rFonts w:ascii="Times New Roman" w:hAnsi="Times New Roman" w:cs="Times New Roman"/>
          <w:b/>
          <w:i/>
          <w:sz w:val="24"/>
          <w:szCs w:val="24"/>
          <w:lang w:val="ky-KG"/>
        </w:rPr>
        <w:t xml:space="preserve"> доценти</w:t>
      </w:r>
    </w:p>
    <w:p w:rsidR="00EC3291" w:rsidRDefault="002C7E16" w:rsidP="002C7E16">
      <w:pPr>
        <w:ind w:firstLine="709"/>
        <w:jc w:val="right"/>
        <w:rPr>
          <w:rFonts w:ascii="Times New Roman" w:hAnsi="Times New Roman" w:cs="Times New Roman"/>
          <w:b/>
          <w:i/>
          <w:sz w:val="24"/>
          <w:szCs w:val="24"/>
          <w:lang w:val="ky-KG"/>
        </w:rPr>
      </w:pPr>
      <w:r w:rsidRPr="002C7E16">
        <w:rPr>
          <w:rFonts w:ascii="Times New Roman" w:hAnsi="Times New Roman" w:cs="Times New Roman"/>
          <w:b/>
          <w:i/>
          <w:sz w:val="24"/>
          <w:szCs w:val="24"/>
        </w:rPr>
        <w:t xml:space="preserve">    </w:t>
      </w:r>
      <w:r w:rsidR="0056766E" w:rsidRPr="0056766E">
        <w:rPr>
          <w:rFonts w:ascii="Times New Roman" w:hAnsi="Times New Roman" w:cs="Times New Roman"/>
          <w:b/>
          <w:i/>
          <w:sz w:val="24"/>
          <w:szCs w:val="24"/>
          <w:lang w:val="ky-KG"/>
        </w:rPr>
        <w:t>Абдыкеримова</w:t>
      </w:r>
      <w:r w:rsidR="00516C66" w:rsidRPr="00516C66">
        <w:rPr>
          <w:rFonts w:ascii="Times New Roman" w:hAnsi="Times New Roman" w:cs="Times New Roman"/>
          <w:b/>
          <w:i/>
          <w:sz w:val="24"/>
          <w:szCs w:val="24"/>
          <w:lang w:val="ky-KG"/>
        </w:rPr>
        <w:t xml:space="preserve"> </w:t>
      </w:r>
      <w:r w:rsidR="00516C66" w:rsidRPr="0056766E">
        <w:rPr>
          <w:rFonts w:ascii="Times New Roman" w:hAnsi="Times New Roman" w:cs="Times New Roman"/>
          <w:b/>
          <w:i/>
          <w:sz w:val="24"/>
          <w:szCs w:val="24"/>
          <w:lang w:val="ky-KG"/>
        </w:rPr>
        <w:t>К.Ш.</w:t>
      </w:r>
      <w:r w:rsidRPr="002C7E16">
        <w:rPr>
          <w:rFonts w:ascii="Times New Roman" w:hAnsi="Times New Roman" w:cs="Times New Roman"/>
          <w:b/>
          <w:i/>
          <w:sz w:val="24"/>
          <w:szCs w:val="24"/>
        </w:rPr>
        <w:t>,</w:t>
      </w:r>
      <w:r w:rsidRPr="002C7E16">
        <w:rPr>
          <w:rFonts w:ascii="Times New Roman" w:hAnsi="Times New Roman" w:cs="Times New Roman"/>
          <w:b/>
          <w:i/>
          <w:sz w:val="24"/>
          <w:szCs w:val="24"/>
          <w:lang w:val="ky-KG"/>
        </w:rPr>
        <w:t xml:space="preserve"> </w:t>
      </w:r>
    </w:p>
    <w:p w:rsidR="002C7E16" w:rsidRPr="00CF4A35" w:rsidRDefault="002C7E16" w:rsidP="002C7E16">
      <w:pPr>
        <w:ind w:firstLine="709"/>
        <w:jc w:val="right"/>
        <w:rPr>
          <w:rFonts w:ascii="Times New Roman" w:eastAsia="Batang" w:hAnsi="Times New Roman" w:cs="Times New Roman"/>
          <w:i/>
          <w:sz w:val="24"/>
          <w:szCs w:val="24"/>
          <w:lang w:val="ky-KG"/>
        </w:rPr>
        <w:sectPr w:rsidR="002C7E16" w:rsidRPr="00CF4A35" w:rsidSect="002C7E16">
          <w:type w:val="continuous"/>
          <w:pgSz w:w="11906" w:h="16838"/>
          <w:pgMar w:top="1134" w:right="1134" w:bottom="1134" w:left="1134" w:header="708" w:footer="708" w:gutter="0"/>
          <w:cols w:space="284"/>
          <w:docGrid w:linePitch="360"/>
        </w:sectPr>
      </w:pPr>
      <w:r w:rsidRPr="00CF4A35">
        <w:rPr>
          <w:rFonts w:ascii="Times New Roman" w:hAnsi="Times New Roman" w:cs="Times New Roman"/>
          <w:b/>
          <w:i/>
          <w:sz w:val="24"/>
          <w:szCs w:val="24"/>
          <w:lang w:val="ky-KG"/>
        </w:rPr>
        <w:t xml:space="preserve">И.Арабаев атын. КМУнин доценти </w:t>
      </w:r>
    </w:p>
    <w:p w:rsidR="00FA6C42" w:rsidRPr="002C7E16" w:rsidRDefault="00EC3291" w:rsidP="002C7E16">
      <w:pPr>
        <w:ind w:left="2124"/>
        <w:jc w:val="right"/>
        <w:rPr>
          <w:rFonts w:ascii="Times New Roman" w:hAnsi="Times New Roman" w:cs="Times New Roman"/>
          <w:b/>
          <w:i/>
          <w:sz w:val="24"/>
          <w:szCs w:val="24"/>
        </w:rPr>
      </w:pPr>
      <w:r>
        <w:rPr>
          <w:rFonts w:ascii="Times New Roman" w:hAnsi="Times New Roman" w:cs="Times New Roman"/>
          <w:b/>
          <w:i/>
          <w:sz w:val="24"/>
          <w:szCs w:val="24"/>
        </w:rPr>
        <w:lastRenderedPageBreak/>
        <w:t>Н</w:t>
      </w:r>
      <w:r w:rsidR="00B010C2">
        <w:rPr>
          <w:rFonts w:ascii="Times New Roman" w:hAnsi="Times New Roman" w:cs="Times New Roman"/>
          <w:b/>
          <w:i/>
          <w:sz w:val="24"/>
          <w:szCs w:val="24"/>
          <w:lang w:val="ky-KG"/>
        </w:rPr>
        <w:t>асирди</w:t>
      </w:r>
      <w:r w:rsidR="00FA6C42" w:rsidRPr="00CF4A35">
        <w:rPr>
          <w:rFonts w:ascii="Times New Roman" w:hAnsi="Times New Roman" w:cs="Times New Roman"/>
          <w:b/>
          <w:i/>
          <w:sz w:val="24"/>
          <w:szCs w:val="24"/>
          <w:lang w:val="ky-KG"/>
        </w:rPr>
        <w:t>нова Г.К.</w:t>
      </w:r>
    </w:p>
    <w:p w:rsidR="003E788F" w:rsidRDefault="00C72C55" w:rsidP="002C7E16">
      <w:pPr>
        <w:ind w:firstLine="709"/>
        <w:jc w:val="right"/>
        <w:rPr>
          <w:rFonts w:ascii="Times New Roman" w:hAnsi="Times New Roman" w:cs="Times New Roman"/>
          <w:b/>
          <w:i/>
          <w:sz w:val="24"/>
          <w:szCs w:val="24"/>
          <w:lang w:val="ky-KG"/>
        </w:rPr>
      </w:pPr>
      <w:r w:rsidRPr="00CF4A35">
        <w:rPr>
          <w:rFonts w:ascii="Times New Roman" w:hAnsi="Times New Roman" w:cs="Times New Roman"/>
          <w:b/>
          <w:i/>
          <w:sz w:val="24"/>
          <w:szCs w:val="24"/>
          <w:lang w:val="ky-KG"/>
        </w:rPr>
        <w:t>И.Арабаев атын. КМУ</w:t>
      </w:r>
      <w:r w:rsidR="00FA6C42" w:rsidRPr="00CF4A35">
        <w:rPr>
          <w:rFonts w:ascii="Times New Roman" w:hAnsi="Times New Roman" w:cs="Times New Roman"/>
          <w:b/>
          <w:i/>
          <w:sz w:val="24"/>
          <w:szCs w:val="24"/>
          <w:lang w:val="ky-KG"/>
        </w:rPr>
        <w:t>нин доценти</w:t>
      </w:r>
      <w:r w:rsidR="003E788F" w:rsidRPr="00CF4A35">
        <w:rPr>
          <w:rFonts w:ascii="Times New Roman" w:hAnsi="Times New Roman" w:cs="Times New Roman"/>
          <w:b/>
          <w:i/>
          <w:sz w:val="24"/>
          <w:szCs w:val="24"/>
          <w:lang w:val="ky-KG"/>
        </w:rPr>
        <w:t xml:space="preserve"> </w:t>
      </w:r>
    </w:p>
    <w:p w:rsidR="002C7E16" w:rsidRPr="00CF4A35" w:rsidRDefault="002C7E16" w:rsidP="00CF4A35">
      <w:pPr>
        <w:ind w:firstLine="709"/>
        <w:jc w:val="right"/>
        <w:rPr>
          <w:rFonts w:ascii="Times New Roman" w:eastAsia="Batang" w:hAnsi="Times New Roman" w:cs="Times New Roman"/>
          <w:i/>
          <w:sz w:val="24"/>
          <w:szCs w:val="24"/>
          <w:lang w:val="ky-KG"/>
        </w:rPr>
        <w:sectPr w:rsidR="002C7E16" w:rsidRPr="00CF4A35" w:rsidSect="002C7E16">
          <w:type w:val="continuous"/>
          <w:pgSz w:w="11906" w:h="16838"/>
          <w:pgMar w:top="1134" w:right="1134" w:bottom="1134" w:left="1134" w:header="708" w:footer="708" w:gutter="0"/>
          <w:cols w:space="284"/>
          <w:docGrid w:linePitch="360"/>
        </w:sectPr>
      </w:pPr>
    </w:p>
    <w:p w:rsidR="002C7E16" w:rsidRDefault="002C7E16" w:rsidP="006C4C05">
      <w:pPr>
        <w:spacing w:line="360" w:lineRule="auto"/>
        <w:ind w:firstLine="709"/>
        <w:jc w:val="center"/>
        <w:rPr>
          <w:rFonts w:ascii="Times New Roman" w:eastAsia="Batang" w:hAnsi="Times New Roman" w:cs="Times New Roman"/>
          <w:b/>
          <w:sz w:val="24"/>
          <w:szCs w:val="24"/>
          <w:lang w:val="ky-KG"/>
        </w:rPr>
      </w:pPr>
    </w:p>
    <w:p w:rsidR="006C4C05" w:rsidRPr="003E788F" w:rsidRDefault="006C4C05" w:rsidP="00B32595">
      <w:pPr>
        <w:spacing w:line="360" w:lineRule="auto"/>
        <w:jc w:val="center"/>
        <w:rPr>
          <w:rFonts w:ascii="Times New Roman" w:eastAsia="Batang" w:hAnsi="Times New Roman" w:cs="Times New Roman"/>
          <w:b/>
          <w:sz w:val="24"/>
          <w:szCs w:val="24"/>
          <w:lang w:val="ky-KG"/>
        </w:rPr>
      </w:pPr>
      <w:r w:rsidRPr="003E788F">
        <w:rPr>
          <w:rFonts w:ascii="Times New Roman" w:eastAsia="Batang" w:hAnsi="Times New Roman" w:cs="Times New Roman"/>
          <w:b/>
          <w:sz w:val="24"/>
          <w:szCs w:val="24"/>
          <w:lang w:val="ky-KG"/>
        </w:rPr>
        <w:t>ХИМИЯНЫ ОКУТУУДА ПРЕДМЕТТИК КОМПЕТЕНТТҮҮЛҮКТӨРДҮ КАЛЫПТАНДЫРУУ</w:t>
      </w:r>
    </w:p>
    <w:p w:rsidR="00CF4A35" w:rsidRDefault="006C4C05" w:rsidP="00CF4A35">
      <w:pPr>
        <w:jc w:val="right"/>
        <w:rPr>
          <w:rFonts w:ascii="Times New Roman" w:hAnsi="Times New Roman" w:cs="Times New Roman"/>
          <w:b/>
          <w:i/>
          <w:sz w:val="24"/>
          <w:szCs w:val="24"/>
          <w:lang w:val="ky-KG"/>
        </w:rPr>
      </w:pPr>
      <w:r w:rsidRPr="00CF4A35">
        <w:rPr>
          <w:rFonts w:ascii="Times New Roman" w:hAnsi="Times New Roman" w:cs="Times New Roman"/>
          <w:b/>
          <w:i/>
          <w:sz w:val="24"/>
          <w:szCs w:val="24"/>
          <w:lang w:val="ky-KG"/>
        </w:rPr>
        <w:t>Ж</w:t>
      </w:r>
      <w:r w:rsidR="00CF4A35">
        <w:rPr>
          <w:rFonts w:ascii="Times New Roman" w:hAnsi="Times New Roman" w:cs="Times New Roman"/>
          <w:b/>
          <w:i/>
          <w:sz w:val="24"/>
          <w:szCs w:val="24"/>
          <w:lang w:val="ky-KG"/>
        </w:rPr>
        <w:t>акышова</w:t>
      </w:r>
      <w:r w:rsidR="00516C66" w:rsidRPr="00516C66">
        <w:rPr>
          <w:rFonts w:ascii="Times New Roman" w:hAnsi="Times New Roman" w:cs="Times New Roman"/>
          <w:b/>
          <w:i/>
          <w:sz w:val="24"/>
          <w:szCs w:val="24"/>
          <w:lang w:val="ky-KG"/>
        </w:rPr>
        <w:t xml:space="preserve"> </w:t>
      </w:r>
      <w:r w:rsidR="00516C66" w:rsidRPr="00CF4A35">
        <w:rPr>
          <w:rFonts w:ascii="Times New Roman" w:hAnsi="Times New Roman" w:cs="Times New Roman"/>
          <w:b/>
          <w:i/>
          <w:sz w:val="24"/>
          <w:szCs w:val="24"/>
          <w:lang w:val="ky-KG"/>
        </w:rPr>
        <w:t>Б.Ш.</w:t>
      </w:r>
      <w:r w:rsidR="00CF4A35" w:rsidRPr="00F9461A">
        <w:rPr>
          <w:rFonts w:ascii="Times New Roman" w:hAnsi="Times New Roman" w:cs="Times New Roman"/>
          <w:b/>
          <w:i/>
          <w:sz w:val="24"/>
          <w:szCs w:val="24"/>
          <w:lang w:val="ky-KG"/>
        </w:rPr>
        <w:t>,</w:t>
      </w:r>
      <w:r w:rsidR="00CF4A35">
        <w:rPr>
          <w:rFonts w:ascii="Times New Roman" w:hAnsi="Times New Roman" w:cs="Times New Roman"/>
          <w:b/>
          <w:i/>
          <w:sz w:val="24"/>
          <w:szCs w:val="24"/>
          <w:lang w:val="ky-KG"/>
        </w:rPr>
        <w:t xml:space="preserve"> к.п.н., </w:t>
      </w:r>
    </w:p>
    <w:p w:rsidR="00FA6C42" w:rsidRDefault="0056766E" w:rsidP="0056766E">
      <w:pPr>
        <w:ind w:left="6372"/>
        <w:jc w:val="center"/>
        <w:rPr>
          <w:rFonts w:ascii="Times New Roman" w:hAnsi="Times New Roman" w:cs="Times New Roman"/>
          <w:b/>
          <w:i/>
          <w:sz w:val="24"/>
          <w:szCs w:val="24"/>
          <w:lang w:val="ky-KG"/>
        </w:rPr>
      </w:pPr>
      <w:r>
        <w:rPr>
          <w:rFonts w:ascii="Times New Roman" w:hAnsi="Times New Roman" w:cs="Times New Roman"/>
          <w:b/>
          <w:i/>
          <w:sz w:val="24"/>
          <w:szCs w:val="24"/>
          <w:lang w:val="ky-KG"/>
        </w:rPr>
        <w:t>доцент</w:t>
      </w:r>
      <w:r w:rsidR="00CF4A35">
        <w:rPr>
          <w:rFonts w:ascii="Times New Roman" w:hAnsi="Times New Roman" w:cs="Times New Roman"/>
          <w:b/>
          <w:i/>
          <w:sz w:val="24"/>
          <w:szCs w:val="24"/>
          <w:lang w:val="ky-KG"/>
        </w:rPr>
        <w:t xml:space="preserve"> </w:t>
      </w:r>
      <w:r w:rsidR="00CF4A35" w:rsidRPr="00F9461A">
        <w:rPr>
          <w:rFonts w:ascii="Times New Roman" w:hAnsi="Times New Roman" w:cs="Times New Roman"/>
          <w:b/>
          <w:i/>
          <w:sz w:val="24"/>
          <w:szCs w:val="24"/>
          <w:lang w:val="ky-KG"/>
        </w:rPr>
        <w:t xml:space="preserve">КГУ им. И. Арабаева </w:t>
      </w:r>
    </w:p>
    <w:p w:rsidR="00EC3291" w:rsidRDefault="0056766E" w:rsidP="00EC3291">
      <w:pPr>
        <w:ind w:firstLine="709"/>
        <w:jc w:val="right"/>
        <w:rPr>
          <w:rFonts w:ascii="Times New Roman" w:hAnsi="Times New Roman" w:cs="Times New Roman"/>
          <w:b/>
          <w:i/>
          <w:sz w:val="24"/>
          <w:szCs w:val="24"/>
          <w:lang w:val="ky-KG"/>
        </w:rPr>
      </w:pPr>
      <w:r w:rsidRPr="0056766E">
        <w:rPr>
          <w:rFonts w:ascii="Times New Roman" w:hAnsi="Times New Roman" w:cs="Times New Roman"/>
          <w:b/>
          <w:i/>
          <w:sz w:val="24"/>
          <w:szCs w:val="24"/>
          <w:lang w:val="ky-KG"/>
        </w:rPr>
        <w:t>Абдыкеримова</w:t>
      </w:r>
      <w:r w:rsidR="00516C66" w:rsidRPr="00516C66">
        <w:rPr>
          <w:rFonts w:ascii="Times New Roman" w:hAnsi="Times New Roman" w:cs="Times New Roman"/>
          <w:b/>
          <w:i/>
          <w:sz w:val="24"/>
          <w:szCs w:val="24"/>
          <w:lang w:val="ky-KG"/>
        </w:rPr>
        <w:t xml:space="preserve"> </w:t>
      </w:r>
      <w:r w:rsidR="00516C66">
        <w:rPr>
          <w:rFonts w:ascii="Times New Roman" w:hAnsi="Times New Roman" w:cs="Times New Roman"/>
          <w:b/>
          <w:i/>
          <w:sz w:val="24"/>
          <w:szCs w:val="24"/>
          <w:lang w:val="ky-KG"/>
        </w:rPr>
        <w:t>К.Ш</w:t>
      </w:r>
      <w:r w:rsidR="00EC3291">
        <w:rPr>
          <w:rFonts w:ascii="Times New Roman" w:hAnsi="Times New Roman" w:cs="Times New Roman"/>
          <w:b/>
          <w:i/>
          <w:sz w:val="24"/>
          <w:szCs w:val="24"/>
          <w:lang w:val="ky-KG"/>
        </w:rPr>
        <w:t>.,</w:t>
      </w:r>
    </w:p>
    <w:p w:rsidR="0056766E" w:rsidRPr="00EC3291" w:rsidRDefault="002C7E16" w:rsidP="00EC3291">
      <w:pPr>
        <w:ind w:firstLine="709"/>
        <w:jc w:val="right"/>
        <w:rPr>
          <w:rFonts w:ascii="Times New Roman" w:hAnsi="Times New Roman" w:cs="Times New Roman"/>
          <w:b/>
          <w:color w:val="000000"/>
          <w:sz w:val="24"/>
          <w:szCs w:val="24"/>
          <w:lang w:val="ky-KG"/>
        </w:rPr>
      </w:pPr>
      <w:r w:rsidRPr="002C7E16">
        <w:rPr>
          <w:rFonts w:ascii="Times New Roman" w:hAnsi="Times New Roman" w:cs="Times New Roman"/>
          <w:b/>
          <w:i/>
          <w:sz w:val="24"/>
          <w:szCs w:val="24"/>
        </w:rPr>
        <w:t xml:space="preserve"> </w:t>
      </w:r>
      <w:r w:rsidR="00EC3291">
        <w:rPr>
          <w:rFonts w:ascii="Times New Roman" w:hAnsi="Times New Roman" w:cs="Times New Roman"/>
          <w:b/>
          <w:i/>
          <w:sz w:val="24"/>
          <w:szCs w:val="24"/>
          <w:lang w:val="ky-KG"/>
        </w:rPr>
        <w:t>д</w:t>
      </w:r>
      <w:r w:rsidR="00EC3291" w:rsidRPr="00CF4A35">
        <w:rPr>
          <w:rFonts w:ascii="Times New Roman" w:hAnsi="Times New Roman" w:cs="Times New Roman"/>
          <w:b/>
          <w:i/>
          <w:sz w:val="24"/>
          <w:szCs w:val="24"/>
          <w:lang w:val="ky-KG"/>
        </w:rPr>
        <w:t xml:space="preserve">оцент КГУ им. И.Арабаева  </w:t>
      </w:r>
      <w:r w:rsidR="00EC3291" w:rsidRPr="00864719">
        <w:rPr>
          <w:rFonts w:ascii="Times New Roman" w:hAnsi="Times New Roman" w:cs="Times New Roman"/>
          <w:b/>
          <w:sz w:val="24"/>
          <w:szCs w:val="24"/>
          <w:lang w:val="ky-KG"/>
        </w:rPr>
        <w:t xml:space="preserve">     </w:t>
      </w:r>
      <w:r w:rsidR="00EC3291">
        <w:rPr>
          <w:rFonts w:ascii="Times New Roman" w:hAnsi="Times New Roman" w:cs="Times New Roman"/>
          <w:b/>
          <w:color w:val="000000"/>
          <w:sz w:val="24"/>
          <w:szCs w:val="24"/>
          <w:lang w:val="ky-KG"/>
        </w:rPr>
        <w:t xml:space="preserve">    </w:t>
      </w:r>
    </w:p>
    <w:p w:rsidR="00FA6C42" w:rsidRPr="00CF4A35" w:rsidRDefault="00FA6C42" w:rsidP="00CF4A35">
      <w:pPr>
        <w:ind w:firstLine="709"/>
        <w:jc w:val="right"/>
        <w:rPr>
          <w:rFonts w:ascii="Times New Roman" w:hAnsi="Times New Roman" w:cs="Times New Roman"/>
          <w:b/>
          <w:i/>
          <w:sz w:val="24"/>
          <w:szCs w:val="24"/>
          <w:lang w:val="ky-KG"/>
        </w:rPr>
      </w:pPr>
      <w:r w:rsidRPr="00CF4A35">
        <w:rPr>
          <w:rFonts w:ascii="Times New Roman" w:hAnsi="Times New Roman" w:cs="Times New Roman"/>
          <w:b/>
          <w:i/>
          <w:sz w:val="24"/>
          <w:szCs w:val="24"/>
          <w:lang w:val="ky-KG"/>
        </w:rPr>
        <w:t>Насирдинова Г.К.,</w:t>
      </w:r>
    </w:p>
    <w:p w:rsidR="006C4C05" w:rsidRPr="00864719" w:rsidRDefault="0056766E" w:rsidP="00CF4A35">
      <w:pPr>
        <w:ind w:firstLine="709"/>
        <w:jc w:val="right"/>
        <w:rPr>
          <w:rFonts w:ascii="Times New Roman" w:hAnsi="Times New Roman" w:cs="Times New Roman"/>
          <w:b/>
          <w:color w:val="000000"/>
          <w:sz w:val="24"/>
          <w:szCs w:val="24"/>
          <w:lang w:val="ky-KG"/>
        </w:rPr>
      </w:pPr>
      <w:r>
        <w:rPr>
          <w:rFonts w:ascii="Times New Roman" w:hAnsi="Times New Roman" w:cs="Times New Roman"/>
          <w:b/>
          <w:i/>
          <w:sz w:val="24"/>
          <w:szCs w:val="24"/>
          <w:lang w:val="ky-KG"/>
        </w:rPr>
        <w:t>д</w:t>
      </w:r>
      <w:r w:rsidR="00FA6C42" w:rsidRPr="00CF4A35">
        <w:rPr>
          <w:rFonts w:ascii="Times New Roman" w:hAnsi="Times New Roman" w:cs="Times New Roman"/>
          <w:b/>
          <w:i/>
          <w:sz w:val="24"/>
          <w:szCs w:val="24"/>
          <w:lang w:val="ky-KG"/>
        </w:rPr>
        <w:t xml:space="preserve">оцент КГУ им. И.Арабаева  </w:t>
      </w:r>
      <w:r w:rsidR="00FA6C42" w:rsidRPr="00864719">
        <w:rPr>
          <w:rFonts w:ascii="Times New Roman" w:hAnsi="Times New Roman" w:cs="Times New Roman"/>
          <w:b/>
          <w:sz w:val="24"/>
          <w:szCs w:val="24"/>
          <w:lang w:val="ky-KG"/>
        </w:rPr>
        <w:t xml:space="preserve"> </w:t>
      </w:r>
      <w:r w:rsidR="006C4C05" w:rsidRPr="00864719">
        <w:rPr>
          <w:rFonts w:ascii="Times New Roman" w:hAnsi="Times New Roman" w:cs="Times New Roman"/>
          <w:b/>
          <w:sz w:val="24"/>
          <w:szCs w:val="24"/>
          <w:lang w:val="ky-KG"/>
        </w:rPr>
        <w:t xml:space="preserve">    </w:t>
      </w:r>
      <w:r w:rsidR="006C4C05" w:rsidRPr="00864719">
        <w:rPr>
          <w:rFonts w:ascii="Times New Roman" w:hAnsi="Times New Roman" w:cs="Times New Roman"/>
          <w:b/>
          <w:color w:val="000000"/>
          <w:sz w:val="24"/>
          <w:szCs w:val="24"/>
          <w:lang w:val="ky-KG"/>
        </w:rPr>
        <w:t xml:space="preserve">    </w:t>
      </w:r>
    </w:p>
    <w:p w:rsidR="006C4C05" w:rsidRPr="003E788F" w:rsidRDefault="006C4C05" w:rsidP="00B32595">
      <w:pPr>
        <w:spacing w:line="360" w:lineRule="auto"/>
        <w:jc w:val="center"/>
        <w:rPr>
          <w:rFonts w:ascii="Times New Roman" w:eastAsia="Batang" w:hAnsi="Times New Roman" w:cs="Times New Roman"/>
          <w:b/>
          <w:sz w:val="24"/>
          <w:szCs w:val="24"/>
          <w:lang w:val="ky-KG"/>
        </w:rPr>
      </w:pPr>
      <w:r w:rsidRPr="003E788F">
        <w:rPr>
          <w:rFonts w:ascii="Times New Roman" w:eastAsia="Batang" w:hAnsi="Times New Roman" w:cs="Times New Roman"/>
          <w:b/>
          <w:sz w:val="24"/>
          <w:szCs w:val="24"/>
          <w:lang w:val="ky-KG"/>
        </w:rPr>
        <w:t>ФОРМИРОВАНИЕ  ПРЕДМЕТНЫХ КОМПЕТЕНТНОСТЕЙ ПРИ ОБУЧЕНИИ ХИМИИ</w:t>
      </w:r>
    </w:p>
    <w:p w:rsidR="00CF4A35" w:rsidRPr="009725FE" w:rsidRDefault="00864719" w:rsidP="00CF4A35">
      <w:pPr>
        <w:jc w:val="right"/>
        <w:rPr>
          <w:lang w:val="en-US"/>
        </w:rPr>
      </w:pPr>
      <w:r w:rsidRPr="00CF4A35">
        <w:rPr>
          <w:rFonts w:ascii="Times New Roman" w:eastAsia="Times New Roman" w:hAnsi="Times New Roman" w:cs="Times New Roman"/>
          <w:b/>
          <w:i/>
          <w:sz w:val="24"/>
          <w:szCs w:val="24"/>
          <w:lang w:val="ky-KG" w:eastAsia="ru-RU"/>
        </w:rPr>
        <w:t>Zh</w:t>
      </w:r>
      <w:r w:rsidR="003E788F" w:rsidRPr="00CF4A35">
        <w:rPr>
          <w:rFonts w:ascii="Times New Roman" w:eastAsia="Times New Roman" w:hAnsi="Times New Roman" w:cs="Times New Roman"/>
          <w:b/>
          <w:i/>
          <w:sz w:val="24"/>
          <w:szCs w:val="24"/>
          <w:lang w:val="ky-KG" w:eastAsia="ru-RU"/>
        </w:rPr>
        <w:t>akyshova</w:t>
      </w:r>
      <w:r w:rsidR="00516C66" w:rsidRPr="00516C66">
        <w:rPr>
          <w:rFonts w:ascii="Times New Roman" w:eastAsia="Times New Roman" w:hAnsi="Times New Roman" w:cs="Times New Roman"/>
          <w:b/>
          <w:i/>
          <w:sz w:val="24"/>
          <w:szCs w:val="24"/>
          <w:lang w:val="ky-KG" w:eastAsia="ru-RU"/>
        </w:rPr>
        <w:t xml:space="preserve"> </w:t>
      </w:r>
      <w:r w:rsidR="00516C66" w:rsidRPr="00CF4A35">
        <w:rPr>
          <w:rFonts w:ascii="Times New Roman" w:eastAsia="Times New Roman" w:hAnsi="Times New Roman" w:cs="Times New Roman"/>
          <w:b/>
          <w:i/>
          <w:sz w:val="24"/>
          <w:szCs w:val="24"/>
          <w:lang w:val="ky-KG" w:eastAsia="ru-RU"/>
        </w:rPr>
        <w:t>B.S</w:t>
      </w:r>
      <w:r w:rsidR="00516C66" w:rsidRPr="00CF4A35">
        <w:rPr>
          <w:rFonts w:ascii="Times New Roman" w:eastAsia="Times New Roman" w:hAnsi="Times New Roman" w:cs="Times New Roman"/>
          <w:b/>
          <w:i/>
          <w:sz w:val="24"/>
          <w:szCs w:val="24"/>
          <w:lang w:val="en-US" w:eastAsia="ru-RU"/>
        </w:rPr>
        <w:t>h</w:t>
      </w:r>
      <w:r w:rsidR="00516C66" w:rsidRPr="00CF4A35">
        <w:rPr>
          <w:rFonts w:ascii="Times New Roman" w:eastAsia="Times New Roman" w:hAnsi="Times New Roman" w:cs="Times New Roman"/>
          <w:b/>
          <w:i/>
          <w:sz w:val="24"/>
          <w:szCs w:val="24"/>
          <w:lang w:val="ky-KG" w:eastAsia="ru-RU"/>
        </w:rPr>
        <w:t>.</w:t>
      </w:r>
      <w:r w:rsidR="006C4C05" w:rsidRPr="00CF4A35">
        <w:rPr>
          <w:rFonts w:ascii="Times New Roman" w:eastAsia="Times New Roman" w:hAnsi="Times New Roman" w:cs="Times New Roman"/>
          <w:b/>
          <w:i/>
          <w:sz w:val="24"/>
          <w:szCs w:val="24"/>
          <w:lang w:val="ky-KG" w:eastAsia="ru-RU"/>
        </w:rPr>
        <w:t>,</w:t>
      </w:r>
      <w:r w:rsidR="00CF4A35" w:rsidRPr="00CF4A35">
        <w:rPr>
          <w:rFonts w:ascii="Times New Roman" w:eastAsiaTheme="minorEastAsia" w:hAnsi="Times New Roman" w:cs="Times New Roman"/>
          <w:b/>
          <w:i/>
          <w:sz w:val="24"/>
          <w:szCs w:val="24"/>
          <w:lang w:val="en-US" w:eastAsia="ru-RU"/>
        </w:rPr>
        <w:t xml:space="preserve"> </w:t>
      </w:r>
      <w:r w:rsidR="0056766E">
        <w:rPr>
          <w:rFonts w:ascii="Times New Roman" w:eastAsiaTheme="minorEastAsia" w:hAnsi="Times New Roman" w:cs="Times New Roman"/>
          <w:b/>
          <w:i/>
          <w:sz w:val="24"/>
          <w:szCs w:val="24"/>
          <w:lang w:val="en-US" w:eastAsia="ru-RU"/>
        </w:rPr>
        <w:t>docent</w:t>
      </w:r>
      <w:r w:rsidR="00CF4A35" w:rsidRPr="00917FF7">
        <w:rPr>
          <w:rFonts w:ascii="Times New Roman" w:eastAsiaTheme="minorEastAsia" w:hAnsi="Times New Roman" w:cs="Times New Roman"/>
          <w:b/>
          <w:i/>
          <w:sz w:val="24"/>
          <w:szCs w:val="24"/>
          <w:lang w:val="ky-KG" w:eastAsia="ru-RU"/>
        </w:rPr>
        <w:t xml:space="preserve">, </w:t>
      </w:r>
    </w:p>
    <w:p w:rsidR="00CF4A35" w:rsidRDefault="00CF4A35" w:rsidP="00CF4A35">
      <w:pPr>
        <w:jc w:val="right"/>
        <w:rPr>
          <w:rFonts w:ascii="Times New Roman" w:hAnsi="Times New Roman" w:cs="Times New Roman"/>
          <w:b/>
          <w:bCs/>
          <w:i/>
          <w:sz w:val="24"/>
          <w:szCs w:val="24"/>
          <w:lang w:val="en-US"/>
        </w:rPr>
      </w:pPr>
      <w:r w:rsidRPr="00614980">
        <w:rPr>
          <w:rFonts w:ascii="Times New Roman" w:hAnsi="Times New Roman" w:cs="Times New Roman"/>
          <w:b/>
          <w:bCs/>
          <w:i/>
          <w:sz w:val="24"/>
          <w:szCs w:val="24"/>
          <w:lang w:val="en-US"/>
        </w:rPr>
        <w:t>Candidate of Pedagogical Sciences</w:t>
      </w:r>
    </w:p>
    <w:p w:rsidR="0056766E" w:rsidRPr="0056766E" w:rsidRDefault="0056766E" w:rsidP="00CF4A35">
      <w:pPr>
        <w:jc w:val="right"/>
        <w:rPr>
          <w:rFonts w:ascii="Times New Roman" w:hAnsi="Times New Roman" w:cs="Times New Roman"/>
          <w:b/>
          <w:bCs/>
          <w:i/>
          <w:sz w:val="24"/>
          <w:szCs w:val="24"/>
          <w:lang w:val="en-US"/>
        </w:rPr>
      </w:pPr>
      <w:r w:rsidRPr="00516C66">
        <w:rPr>
          <w:rFonts w:ascii="inherit" w:hAnsi="inherit"/>
          <w:b/>
          <w:i/>
          <w:sz w:val="24"/>
          <w:szCs w:val="24"/>
          <w:lang w:val="en-US"/>
        </w:rPr>
        <w:t>Abdykerimova</w:t>
      </w:r>
      <w:r w:rsidR="00516C66" w:rsidRPr="00516C66">
        <w:rPr>
          <w:rFonts w:ascii="inherit" w:hAnsi="inherit"/>
          <w:b/>
          <w:i/>
          <w:sz w:val="24"/>
          <w:szCs w:val="24"/>
          <w:lang w:val="en-US"/>
        </w:rPr>
        <w:t xml:space="preserve"> K.Sh</w:t>
      </w:r>
      <w:r w:rsidR="00EC3291" w:rsidRPr="00516C66">
        <w:rPr>
          <w:rFonts w:ascii="Times New Roman" w:eastAsia="Times New Roman" w:hAnsi="Times New Roman" w:cs="Times New Roman"/>
          <w:b/>
          <w:i/>
          <w:sz w:val="24"/>
          <w:szCs w:val="24"/>
          <w:lang w:val="en-US" w:eastAsia="ru-RU"/>
        </w:rPr>
        <w:t xml:space="preserve">., </w:t>
      </w:r>
      <w:r w:rsidR="00EC3291">
        <w:rPr>
          <w:rFonts w:ascii="Times New Roman" w:eastAsia="Times New Roman" w:hAnsi="Times New Roman" w:cs="Times New Roman"/>
          <w:b/>
          <w:i/>
          <w:sz w:val="24"/>
          <w:szCs w:val="24"/>
          <w:lang w:val="en-US" w:eastAsia="ru-RU"/>
        </w:rPr>
        <w:t>docent</w:t>
      </w:r>
    </w:p>
    <w:p w:rsidR="006C4C05" w:rsidRPr="00CF4A35" w:rsidRDefault="006C4C05" w:rsidP="005C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i/>
          <w:sz w:val="24"/>
          <w:szCs w:val="24"/>
          <w:lang w:val="ky-KG" w:eastAsia="ru-RU"/>
        </w:rPr>
      </w:pPr>
      <w:r w:rsidRPr="00CF4A35">
        <w:rPr>
          <w:rFonts w:ascii="Times New Roman" w:eastAsia="Times New Roman" w:hAnsi="Times New Roman" w:cs="Times New Roman"/>
          <w:b/>
          <w:i/>
          <w:sz w:val="24"/>
          <w:szCs w:val="24"/>
          <w:lang w:val="ky-KG" w:eastAsia="ru-RU"/>
        </w:rPr>
        <w:t xml:space="preserve"> </w:t>
      </w:r>
      <w:r w:rsidR="00864719" w:rsidRPr="00CF4A35">
        <w:rPr>
          <w:rFonts w:ascii="Times New Roman" w:eastAsia="Times New Roman" w:hAnsi="Times New Roman" w:cs="Times New Roman"/>
          <w:b/>
          <w:i/>
          <w:sz w:val="24"/>
          <w:szCs w:val="24"/>
          <w:lang w:val="en-US" w:eastAsia="ru-RU"/>
        </w:rPr>
        <w:t>Nasirdinova</w:t>
      </w:r>
      <w:r w:rsidRPr="00CF4A35">
        <w:rPr>
          <w:rFonts w:ascii="Times New Roman" w:eastAsia="Times New Roman" w:hAnsi="Times New Roman" w:cs="Times New Roman"/>
          <w:b/>
          <w:i/>
          <w:sz w:val="24"/>
          <w:szCs w:val="24"/>
          <w:lang w:val="ky-KG" w:eastAsia="ru-RU"/>
        </w:rPr>
        <w:t xml:space="preserve"> </w:t>
      </w:r>
      <w:r w:rsidR="00864719" w:rsidRPr="00CF4A35">
        <w:rPr>
          <w:rFonts w:ascii="Times New Roman" w:eastAsia="Times New Roman" w:hAnsi="Times New Roman" w:cs="Times New Roman"/>
          <w:b/>
          <w:i/>
          <w:sz w:val="24"/>
          <w:szCs w:val="24"/>
          <w:lang w:val="en-US" w:eastAsia="ru-RU"/>
        </w:rPr>
        <w:t>G.K.</w:t>
      </w:r>
      <w:r w:rsidR="00CF4A35">
        <w:rPr>
          <w:rFonts w:ascii="Times New Roman" w:eastAsia="Times New Roman" w:hAnsi="Times New Roman" w:cs="Times New Roman"/>
          <w:b/>
          <w:i/>
          <w:sz w:val="24"/>
          <w:szCs w:val="24"/>
          <w:lang w:val="en-US" w:eastAsia="ru-RU"/>
        </w:rPr>
        <w:t>,</w:t>
      </w:r>
      <w:r w:rsidR="0056766E" w:rsidRPr="0056766E">
        <w:rPr>
          <w:rFonts w:ascii="Times New Roman" w:eastAsia="Times New Roman" w:hAnsi="Times New Roman" w:cs="Times New Roman"/>
          <w:b/>
          <w:i/>
          <w:sz w:val="24"/>
          <w:szCs w:val="24"/>
          <w:lang w:val="en-US" w:eastAsia="ru-RU"/>
        </w:rPr>
        <w:t xml:space="preserve"> </w:t>
      </w:r>
      <w:r w:rsidR="00CF4A35">
        <w:rPr>
          <w:rFonts w:ascii="Times New Roman" w:eastAsia="Times New Roman" w:hAnsi="Times New Roman" w:cs="Times New Roman"/>
          <w:b/>
          <w:i/>
          <w:sz w:val="24"/>
          <w:szCs w:val="24"/>
          <w:lang w:val="en-US" w:eastAsia="ru-RU"/>
        </w:rPr>
        <w:t>docent</w:t>
      </w:r>
    </w:p>
    <w:p w:rsidR="006C4C05" w:rsidRDefault="006C4C05" w:rsidP="003E7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222222"/>
          <w:sz w:val="24"/>
          <w:szCs w:val="24"/>
          <w:shd w:val="clear" w:color="auto" w:fill="F8F9FA"/>
          <w:lang w:val="en-US" w:eastAsia="ru-RU"/>
        </w:rPr>
      </w:pPr>
      <w:r w:rsidRPr="006C4C05">
        <w:rPr>
          <w:rFonts w:ascii="Courier New" w:eastAsia="Times New Roman" w:hAnsi="Courier New" w:cs="Courier New"/>
          <w:sz w:val="24"/>
          <w:szCs w:val="24"/>
          <w:lang w:val="ky-KG" w:eastAsia="ru-RU"/>
        </w:rPr>
        <w:br/>
      </w:r>
      <w:r w:rsidRPr="00DC6AB0">
        <w:rPr>
          <w:rFonts w:ascii="Times New Roman" w:eastAsia="Times New Roman" w:hAnsi="Times New Roman" w:cs="Times New Roman"/>
          <w:b/>
          <w:sz w:val="24"/>
          <w:szCs w:val="24"/>
          <w:shd w:val="clear" w:color="auto" w:fill="F8F9FA"/>
          <w:lang w:val="en-US" w:eastAsia="ru-RU"/>
        </w:rPr>
        <w:t>FORMATION OF SUBJECT COMPETENCIES IN THE TEACHING OF CHEMISTRY</w:t>
      </w:r>
    </w:p>
    <w:p w:rsidR="005034B3" w:rsidRPr="003E788F" w:rsidRDefault="005034B3" w:rsidP="003E7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212121"/>
          <w:sz w:val="24"/>
          <w:szCs w:val="24"/>
          <w:lang w:val="en-US" w:eastAsia="ru-RU"/>
        </w:rPr>
      </w:pPr>
    </w:p>
    <w:p w:rsidR="003E788F" w:rsidRDefault="003E788F" w:rsidP="006C4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4"/>
          <w:szCs w:val="24"/>
          <w:lang w:val="en-US" w:eastAsia="ru-RU"/>
        </w:rPr>
        <w:sectPr w:rsidR="003E788F" w:rsidSect="002C7E16">
          <w:type w:val="continuous"/>
          <w:pgSz w:w="11906" w:h="16838"/>
          <w:pgMar w:top="1134" w:right="1134" w:bottom="1134" w:left="1134" w:header="708" w:footer="708" w:gutter="0"/>
          <w:cols w:space="284"/>
          <w:docGrid w:linePitch="360"/>
        </w:sectPr>
      </w:pPr>
    </w:p>
    <w:p w:rsidR="0029070D" w:rsidRPr="0029070D" w:rsidRDefault="0029070D" w:rsidP="0029070D">
      <w:pPr>
        <w:ind w:firstLine="708"/>
        <w:jc w:val="both"/>
        <w:rPr>
          <w:rFonts w:ascii="Times New Roman" w:eastAsia="Times New Roman" w:hAnsi="Times New Roman"/>
          <w:i/>
          <w:sz w:val="24"/>
          <w:szCs w:val="24"/>
          <w:lang w:val="ky-KG" w:eastAsia="ru-RU"/>
        </w:rPr>
      </w:pPr>
      <w:r w:rsidRPr="005034B3">
        <w:rPr>
          <w:rFonts w:ascii="Times New Roman" w:hAnsi="Times New Roman"/>
          <w:b/>
          <w:i/>
          <w:sz w:val="24"/>
          <w:szCs w:val="24"/>
          <w:lang w:val="ky-KG"/>
        </w:rPr>
        <w:lastRenderedPageBreak/>
        <w:t xml:space="preserve">Аннотация:  </w:t>
      </w:r>
      <w:r w:rsidRPr="005034B3">
        <w:rPr>
          <w:rFonts w:ascii="Times New Roman" w:hAnsi="Times New Roman"/>
          <w:i/>
          <w:sz w:val="24"/>
          <w:szCs w:val="24"/>
          <w:lang w:val="ky-KG"/>
        </w:rPr>
        <w:t xml:space="preserve">Макалада   химияны  окутуу процессинде  негизги жана предметтик компетенттүүлүктөрдүн байланышын, аларды калыптандыруудагы милдеттер жана деңгээлдери каралган. </w:t>
      </w:r>
      <w:r w:rsidRPr="005034B3">
        <w:rPr>
          <w:rFonts w:ascii="Times New Roman" w:hAnsi="Times New Roman" w:cs="Times New Roman"/>
          <w:i/>
          <w:sz w:val="24"/>
          <w:szCs w:val="24"/>
          <w:lang w:val="ky-KG"/>
        </w:rPr>
        <w:t xml:space="preserve">Предметтик компетенттүүлүктөрдү калыптандыруунун принциптери жана шарттары </w:t>
      </w:r>
      <w:r w:rsidRPr="005034B3">
        <w:rPr>
          <w:rFonts w:ascii="Times New Roman" w:hAnsi="Times New Roman"/>
          <w:i/>
          <w:sz w:val="24"/>
          <w:szCs w:val="24"/>
          <w:lang w:val="ky-KG"/>
        </w:rPr>
        <w:t xml:space="preserve">эске алынды. Компетенция, негизги   компетенттүүлүк, предметтик  компетенттүүлүктөрдүн аныктамалары берилди.  Ошол эле учурда </w:t>
      </w:r>
      <w:r w:rsidRPr="005034B3">
        <w:rPr>
          <w:rFonts w:ascii="Times New Roman" w:eastAsia="Times New Roman" w:hAnsi="Times New Roman"/>
          <w:i/>
          <w:sz w:val="24"/>
          <w:szCs w:val="24"/>
          <w:lang w:val="ky-KG" w:eastAsia="ru-RU"/>
        </w:rPr>
        <w:t>окуучулардын өз алдынча билимге ээ болуусунун  түрдүү  иш</w:t>
      </w:r>
      <w:r>
        <w:rPr>
          <w:rFonts w:ascii="Times New Roman" w:eastAsia="Times New Roman" w:hAnsi="Times New Roman"/>
          <w:i/>
          <w:sz w:val="24"/>
          <w:szCs w:val="24"/>
          <w:lang w:val="ky-KG" w:eastAsia="ru-RU"/>
        </w:rPr>
        <w:t>-</w:t>
      </w:r>
      <w:r w:rsidRPr="005034B3">
        <w:rPr>
          <w:rFonts w:ascii="Times New Roman" w:eastAsia="Times New Roman" w:hAnsi="Times New Roman"/>
          <w:i/>
          <w:sz w:val="24"/>
          <w:szCs w:val="24"/>
          <w:lang w:val="ky-KG" w:eastAsia="ru-RU"/>
        </w:rPr>
        <w:t xml:space="preserve"> аракеттин формаларын анын ичинде  эсепке  алуу,  маалымат топтоо,  маалыматтты кайра иштеп чыгуу,  интерактивдүү диалог,  объектилерди, процесстерди, кубулуштарды  моделдештирүү  сыяктуу иш аракеттерди өркүндөтүүгө ш</w:t>
      </w:r>
      <w:r>
        <w:rPr>
          <w:rFonts w:ascii="Times New Roman" w:eastAsia="Times New Roman" w:hAnsi="Times New Roman"/>
          <w:i/>
          <w:sz w:val="24"/>
          <w:szCs w:val="24"/>
          <w:lang w:val="ky-KG" w:eastAsia="ru-RU"/>
        </w:rPr>
        <w:t>арт  түзөт.</w:t>
      </w:r>
    </w:p>
    <w:p w:rsidR="006C4C05" w:rsidRPr="005034B3" w:rsidRDefault="006C4C05" w:rsidP="0029070D">
      <w:pPr>
        <w:ind w:firstLine="708"/>
        <w:jc w:val="both"/>
        <w:rPr>
          <w:rFonts w:ascii="Times New Roman" w:eastAsia="Times New Roman" w:hAnsi="Times New Roman"/>
          <w:i/>
          <w:sz w:val="24"/>
          <w:szCs w:val="24"/>
          <w:lang w:val="ky-KG" w:eastAsia="ru-RU"/>
        </w:rPr>
      </w:pPr>
      <w:r w:rsidRPr="005034B3">
        <w:rPr>
          <w:rFonts w:ascii="Times New Roman" w:hAnsi="Times New Roman"/>
          <w:b/>
          <w:i/>
          <w:sz w:val="24"/>
          <w:szCs w:val="24"/>
          <w:lang w:val="ky-KG"/>
        </w:rPr>
        <w:t xml:space="preserve">Аннотация: </w:t>
      </w:r>
      <w:r w:rsidRPr="005034B3">
        <w:rPr>
          <w:rFonts w:ascii="Times New Roman" w:hAnsi="Times New Roman"/>
          <w:i/>
          <w:sz w:val="24"/>
          <w:szCs w:val="24"/>
          <w:lang w:val="ky-KG"/>
        </w:rPr>
        <w:t>В статье рассматривается проблема взаимосвязи ключевых и предметных компетентностей в процессе обучения химии, задачи при их фоормировании и уровни их сформированности.</w:t>
      </w:r>
      <w:r w:rsidRPr="005034B3">
        <w:rPr>
          <w:rFonts w:ascii="Times New Roman" w:hAnsi="Times New Roman" w:cs="Times New Roman"/>
          <w:i/>
          <w:sz w:val="24"/>
          <w:szCs w:val="24"/>
          <w:lang w:val="ky-KG"/>
        </w:rPr>
        <w:t xml:space="preserve">Учтены принципы и условия формирования предметных </w:t>
      </w:r>
      <w:r w:rsidRPr="005034B3">
        <w:rPr>
          <w:rFonts w:ascii="Times New Roman" w:hAnsi="Times New Roman" w:cs="Times New Roman"/>
          <w:i/>
          <w:sz w:val="24"/>
          <w:szCs w:val="24"/>
          <w:lang w:val="ky-KG"/>
        </w:rPr>
        <w:lastRenderedPageBreak/>
        <w:t>компетентностей</w:t>
      </w:r>
      <w:r w:rsidRPr="005034B3">
        <w:rPr>
          <w:rFonts w:ascii="Times New Roman" w:hAnsi="Times New Roman"/>
          <w:i/>
          <w:sz w:val="24"/>
          <w:szCs w:val="24"/>
          <w:lang w:val="ky-KG"/>
        </w:rPr>
        <w:t xml:space="preserve">. Даны определения понятий компетенция, ключевые компетентности, предметные компетентности. И в то же время создает условия для совершенствования деятельности как самостоятельного овладения учащимися различными формами деятельности, в том числе таких </w:t>
      </w:r>
      <w:r w:rsidRPr="005034B3">
        <w:rPr>
          <w:rFonts w:ascii="Times New Roman" w:eastAsia="Times New Roman" w:hAnsi="Times New Roman"/>
          <w:i/>
          <w:sz w:val="24"/>
          <w:szCs w:val="24"/>
          <w:lang w:val="ky-KG" w:eastAsia="ru-RU"/>
        </w:rPr>
        <w:t>как ведение учета,  сбор информации,  обработка информации, интерактивный диалог,  моделирование объектов, процессов, явлений.</w:t>
      </w:r>
    </w:p>
    <w:p w:rsidR="006C4C05" w:rsidRPr="00B32595" w:rsidRDefault="00EC3291" w:rsidP="006C4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en-US" w:eastAsia="ru-RU"/>
        </w:rPr>
      </w:pPr>
      <w:r>
        <w:rPr>
          <w:rFonts w:ascii="Times New Roman" w:hAnsi="Times New Roman"/>
          <w:i/>
          <w:sz w:val="24"/>
          <w:szCs w:val="24"/>
          <w:lang w:val="ky-KG"/>
        </w:rPr>
        <w:tab/>
      </w:r>
      <w:r w:rsidR="006C4C05" w:rsidRPr="00B32595">
        <w:rPr>
          <w:rFonts w:ascii="Times New Roman" w:eastAsia="Times New Roman" w:hAnsi="Times New Roman" w:cs="Times New Roman"/>
          <w:b/>
          <w:i/>
          <w:sz w:val="24"/>
          <w:szCs w:val="24"/>
          <w:lang w:val="en-US" w:eastAsia="ru-RU"/>
        </w:rPr>
        <w:t>Abstract</w:t>
      </w:r>
      <w:r w:rsidR="006C4C05" w:rsidRPr="00B32595">
        <w:rPr>
          <w:rFonts w:ascii="Times New Roman" w:eastAsia="Times New Roman" w:hAnsi="Times New Roman" w:cs="Times New Roman"/>
          <w:i/>
          <w:sz w:val="24"/>
          <w:szCs w:val="24"/>
          <w:lang w:val="en-US" w:eastAsia="ru-RU"/>
        </w:rPr>
        <w:t>: The article deals with the problem of the relationship of key and subject-specific competences in the process of teaching</w:t>
      </w:r>
      <w:r w:rsidR="006C4C05" w:rsidRPr="00B32595">
        <w:rPr>
          <w:rFonts w:ascii="inherit" w:eastAsia="Times New Roman" w:hAnsi="inherit" w:cs="Courier New"/>
          <w:i/>
          <w:sz w:val="24"/>
          <w:szCs w:val="24"/>
          <w:lang w:val="en-US" w:eastAsia="ru-RU"/>
        </w:rPr>
        <w:t xml:space="preserve"> chemistry</w:t>
      </w:r>
      <w:r w:rsidR="006C4C05" w:rsidRPr="00B32595">
        <w:rPr>
          <w:rFonts w:ascii="Times New Roman" w:eastAsia="Times New Roman" w:hAnsi="Times New Roman" w:cs="Times New Roman"/>
          <w:i/>
          <w:sz w:val="24"/>
          <w:szCs w:val="24"/>
          <w:lang w:val="en-US" w:eastAsia="ru-RU"/>
        </w:rPr>
        <w:t xml:space="preserve">, the tasks in setting them and the levels of their formation. The principles and conditions for the formation of subject competencies are taken into account. Definitions of the concepts of competence, key competences, subject competences are given. At the same time, it creates conditions for improving activities as an independent mastery of various forms of activity by students, including such as accounting, information gathering, information processing, </w:t>
      </w:r>
      <w:r w:rsidR="006C4C05" w:rsidRPr="00B32595">
        <w:rPr>
          <w:rFonts w:ascii="Times New Roman" w:eastAsia="Times New Roman" w:hAnsi="Times New Roman" w:cs="Times New Roman"/>
          <w:i/>
          <w:sz w:val="24"/>
          <w:szCs w:val="24"/>
          <w:lang w:val="en-US" w:eastAsia="ru-RU"/>
        </w:rPr>
        <w:lastRenderedPageBreak/>
        <w:t>interactive dialogue, modeling objects, processes, and phenomena.</w:t>
      </w:r>
    </w:p>
    <w:p w:rsidR="006C4C05" w:rsidRPr="0029070D" w:rsidRDefault="0029070D" w:rsidP="0029070D">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lang w:val="en-US" w:eastAsia="ru-RU"/>
        </w:rPr>
      </w:pPr>
      <w:r>
        <w:rPr>
          <w:rFonts w:ascii="Times New Roman" w:eastAsia="Times New Roman" w:hAnsi="Times New Roman" w:cs="Courier New"/>
          <w:b/>
          <w:i/>
          <w:sz w:val="24"/>
          <w:szCs w:val="24"/>
          <w:lang w:val="en-US" w:eastAsia="ru-RU"/>
        </w:rPr>
        <w:tab/>
      </w:r>
      <w:r w:rsidR="006C4C05" w:rsidRPr="005034B3">
        <w:rPr>
          <w:rFonts w:ascii="Times New Roman" w:hAnsi="Times New Roman"/>
          <w:b/>
          <w:i/>
          <w:sz w:val="24"/>
          <w:szCs w:val="24"/>
          <w:lang w:val="ky-KG"/>
        </w:rPr>
        <w:t>Түйүндүү сөздөр:</w:t>
      </w:r>
      <w:r w:rsidR="006C4C05" w:rsidRPr="005034B3">
        <w:rPr>
          <w:rFonts w:ascii="Times New Roman" w:hAnsi="Times New Roman"/>
          <w:i/>
          <w:sz w:val="24"/>
          <w:szCs w:val="24"/>
          <w:lang w:val="ky-KG"/>
        </w:rPr>
        <w:t xml:space="preserve"> профессионалдык компетенттүүлүк,</w:t>
      </w:r>
      <w:r>
        <w:rPr>
          <w:rFonts w:ascii="Times New Roman" w:hAnsi="Times New Roman"/>
          <w:i/>
          <w:sz w:val="24"/>
          <w:szCs w:val="24"/>
          <w:lang w:val="ky-KG"/>
        </w:rPr>
        <w:t xml:space="preserve"> </w:t>
      </w:r>
      <w:r w:rsidR="006C4C05" w:rsidRPr="005034B3">
        <w:rPr>
          <w:rFonts w:ascii="Times New Roman" w:hAnsi="Times New Roman"/>
          <w:i/>
          <w:sz w:val="24"/>
          <w:szCs w:val="24"/>
          <w:lang w:val="ky-KG"/>
        </w:rPr>
        <w:t>окутуу, компетенция, негизги компетенттүүлүк, предметтик компетенттүүлүк, мазмундук тилкелер, предметтик компетенттүүлүктү калыптандыруунун  принциптери жана шарттары.</w:t>
      </w:r>
    </w:p>
    <w:p w:rsidR="0029070D" w:rsidRPr="005034B3" w:rsidRDefault="0029070D" w:rsidP="0029070D">
      <w:pPr>
        <w:ind w:firstLine="708"/>
        <w:jc w:val="both"/>
        <w:rPr>
          <w:rFonts w:ascii="Times New Roman" w:hAnsi="Times New Roman"/>
          <w:i/>
          <w:sz w:val="24"/>
          <w:szCs w:val="24"/>
          <w:lang w:val="ky-KG"/>
        </w:rPr>
      </w:pPr>
      <w:r w:rsidRPr="005034B3">
        <w:rPr>
          <w:rFonts w:ascii="Times New Roman" w:hAnsi="Times New Roman"/>
          <w:b/>
          <w:i/>
          <w:sz w:val="24"/>
          <w:szCs w:val="24"/>
        </w:rPr>
        <w:t>Ключевые слова:</w:t>
      </w:r>
      <w:r w:rsidRPr="005034B3">
        <w:rPr>
          <w:rFonts w:ascii="Times New Roman" w:hAnsi="Times New Roman"/>
          <w:i/>
          <w:sz w:val="24"/>
          <w:szCs w:val="24"/>
        </w:rPr>
        <w:t xml:space="preserve"> </w:t>
      </w:r>
      <w:r w:rsidRPr="005034B3">
        <w:rPr>
          <w:rFonts w:ascii="Times New Roman" w:hAnsi="Times New Roman"/>
          <w:i/>
          <w:sz w:val="24"/>
          <w:szCs w:val="24"/>
          <w:lang w:val="ky-KG"/>
        </w:rPr>
        <w:t>профессиональная компетентность, обучения</w:t>
      </w:r>
      <w:r w:rsidRPr="005034B3">
        <w:rPr>
          <w:rFonts w:ascii="Times New Roman" w:hAnsi="Times New Roman"/>
          <w:i/>
          <w:sz w:val="24"/>
          <w:szCs w:val="24"/>
        </w:rPr>
        <w:t xml:space="preserve">, </w:t>
      </w:r>
      <w:r w:rsidRPr="005034B3">
        <w:rPr>
          <w:rFonts w:ascii="Times New Roman" w:hAnsi="Times New Roman"/>
          <w:i/>
          <w:sz w:val="24"/>
          <w:szCs w:val="24"/>
          <w:lang w:val="ky-KG"/>
        </w:rPr>
        <w:t>компетенция, ключевые комптенции, предметные компетенции, содержательные линии, принципы и условия формирования предметных компетентностей.</w:t>
      </w:r>
    </w:p>
    <w:p w:rsidR="0029070D" w:rsidRPr="00B32595" w:rsidRDefault="0029070D" w:rsidP="006C4C05">
      <w:pPr>
        <w:spacing w:after="200"/>
        <w:ind w:firstLine="708"/>
        <w:jc w:val="both"/>
        <w:rPr>
          <w:rFonts w:ascii="Times New Roman" w:eastAsia="Times New Roman" w:hAnsi="Times New Roman"/>
          <w:i/>
          <w:sz w:val="24"/>
          <w:szCs w:val="24"/>
          <w:lang w:val="ky-KG" w:eastAsia="ru-RU"/>
        </w:rPr>
      </w:pPr>
      <w:r w:rsidRPr="005034B3">
        <w:rPr>
          <w:rFonts w:ascii="Times New Roman" w:eastAsia="Times New Roman" w:hAnsi="Times New Roman" w:cs="Courier New"/>
          <w:b/>
          <w:i/>
          <w:sz w:val="24"/>
          <w:szCs w:val="24"/>
          <w:lang w:val="en-US" w:eastAsia="ru-RU"/>
        </w:rPr>
        <w:t>Keywords</w:t>
      </w:r>
      <w:r w:rsidRPr="00B32595">
        <w:rPr>
          <w:rFonts w:ascii="Times New Roman" w:eastAsia="Times New Roman" w:hAnsi="Times New Roman" w:cs="Courier New"/>
          <w:i/>
          <w:sz w:val="24"/>
          <w:szCs w:val="24"/>
          <w:lang w:val="ky-KG" w:eastAsia="ru-RU"/>
        </w:rPr>
        <w:t>:</w:t>
      </w:r>
      <w:r w:rsidRPr="00B32595">
        <w:rPr>
          <w:rFonts w:ascii="inherit" w:eastAsia="Times New Roman" w:hAnsi="inherit" w:cs="Courier New"/>
          <w:i/>
          <w:sz w:val="24"/>
          <w:szCs w:val="24"/>
          <w:lang w:val="en-US" w:eastAsia="ru-RU"/>
        </w:rPr>
        <w:t xml:space="preserve"> </w:t>
      </w:r>
      <w:r w:rsidRPr="00B32595">
        <w:rPr>
          <w:rFonts w:ascii="Times New Roman" w:eastAsia="Times New Roman" w:hAnsi="Times New Roman" w:cs="Courier New"/>
          <w:i/>
          <w:sz w:val="24"/>
          <w:szCs w:val="24"/>
          <w:lang w:val="ky-KG" w:eastAsia="ru-RU"/>
        </w:rPr>
        <w:t xml:space="preserve">professional competence, </w:t>
      </w:r>
      <w:r w:rsidRPr="00B32595">
        <w:rPr>
          <w:rFonts w:ascii="Times New Roman" w:eastAsia="Times New Roman" w:hAnsi="Times New Roman" w:cs="Times New Roman"/>
          <w:i/>
          <w:sz w:val="24"/>
          <w:szCs w:val="24"/>
          <w:lang w:val="en-US" w:eastAsia="ru-RU"/>
        </w:rPr>
        <w:t>learning</w:t>
      </w:r>
      <w:r w:rsidRPr="00B32595">
        <w:rPr>
          <w:rFonts w:ascii="Times New Roman" w:eastAsia="Times New Roman" w:hAnsi="Times New Roman" w:cs="Times New Roman"/>
          <w:i/>
          <w:sz w:val="24"/>
          <w:szCs w:val="24"/>
          <w:lang w:val="ky-KG" w:eastAsia="ru-RU"/>
        </w:rPr>
        <w:t>,</w:t>
      </w:r>
      <w:r w:rsidRPr="00B32595">
        <w:rPr>
          <w:rFonts w:ascii="Times New Roman" w:eastAsia="Times New Roman" w:hAnsi="Times New Roman" w:cs="Times New Roman"/>
          <w:i/>
          <w:sz w:val="24"/>
          <w:szCs w:val="24"/>
          <w:lang w:val="en-US" w:eastAsia="ru-RU"/>
        </w:rPr>
        <w:t xml:space="preserve"> competence</w:t>
      </w:r>
      <w:r w:rsidRPr="00B32595">
        <w:rPr>
          <w:rFonts w:ascii="Times New Roman" w:eastAsia="Times New Roman" w:hAnsi="Times New Roman" w:cs="Times New Roman"/>
          <w:i/>
          <w:sz w:val="24"/>
          <w:szCs w:val="24"/>
          <w:lang w:val="ky-KG" w:eastAsia="ru-RU"/>
        </w:rPr>
        <w:t>,</w:t>
      </w:r>
      <w:r w:rsidRPr="00B32595">
        <w:rPr>
          <w:rFonts w:ascii="Times New Roman" w:eastAsia="Times New Roman" w:hAnsi="Times New Roman" w:cs="Times New Roman"/>
          <w:i/>
          <w:sz w:val="24"/>
          <w:szCs w:val="24"/>
          <w:lang w:val="en-US" w:eastAsia="ru-RU"/>
        </w:rPr>
        <w:t xml:space="preserve"> basic competencies</w:t>
      </w:r>
      <w:r w:rsidRPr="00B32595">
        <w:rPr>
          <w:rFonts w:ascii="Times New Roman" w:eastAsia="Times New Roman" w:hAnsi="Times New Roman" w:cs="Times New Roman"/>
          <w:i/>
          <w:sz w:val="24"/>
          <w:szCs w:val="24"/>
          <w:lang w:val="ky-KG" w:eastAsia="ru-RU"/>
        </w:rPr>
        <w:t>,</w:t>
      </w:r>
      <w:r w:rsidRPr="00B32595">
        <w:rPr>
          <w:rFonts w:ascii="Times New Roman" w:eastAsia="Times New Roman" w:hAnsi="Times New Roman" w:cs="Times New Roman"/>
          <w:i/>
          <w:sz w:val="24"/>
          <w:szCs w:val="24"/>
          <w:lang w:val="en-US" w:eastAsia="ru-RU"/>
        </w:rPr>
        <w:t xml:space="preserve"> subject competences</w:t>
      </w:r>
      <w:r w:rsidRPr="00B32595">
        <w:rPr>
          <w:rFonts w:ascii="Times New Roman" w:eastAsia="Times New Roman" w:hAnsi="Times New Roman" w:cs="Times New Roman"/>
          <w:i/>
          <w:sz w:val="24"/>
          <w:szCs w:val="24"/>
          <w:lang w:val="ky-KG" w:eastAsia="ru-RU"/>
        </w:rPr>
        <w:t>,</w:t>
      </w:r>
      <w:r w:rsidRPr="00B32595">
        <w:rPr>
          <w:rFonts w:ascii="Times New Roman" w:eastAsia="Times New Roman" w:hAnsi="Times New Roman" w:cs="Times New Roman"/>
          <w:i/>
          <w:sz w:val="24"/>
          <w:szCs w:val="24"/>
          <w:lang w:val="en-US" w:eastAsia="ru-RU"/>
        </w:rPr>
        <w:t xml:space="preserve"> content lines, </w:t>
      </w:r>
      <w:r w:rsidRPr="00B32595">
        <w:rPr>
          <w:rFonts w:ascii="Times New Roman" w:eastAsia="Times New Roman" w:hAnsi="Times New Roman" w:cs="Times New Roman"/>
          <w:i/>
          <w:sz w:val="24"/>
          <w:szCs w:val="24"/>
          <w:shd w:val="clear" w:color="auto" w:fill="FFFFFF"/>
          <w:lang w:val="en-US" w:eastAsia="ru-RU"/>
        </w:rPr>
        <w:t>requirements and conditions for the formation of subject competencies</w:t>
      </w:r>
    </w:p>
    <w:p w:rsidR="006C4C05" w:rsidRPr="006C4C05" w:rsidRDefault="006C4C05" w:rsidP="006C4C05">
      <w:pPr>
        <w:ind w:firstLine="709"/>
        <w:jc w:val="both"/>
        <w:rPr>
          <w:rFonts w:ascii="Times New Roman" w:eastAsia="Times New Roman" w:hAnsi="Times New Roman"/>
          <w:sz w:val="24"/>
          <w:szCs w:val="24"/>
          <w:lang w:val="ky-KG" w:eastAsia="ru-RU"/>
        </w:rPr>
      </w:pPr>
      <w:r w:rsidRPr="006C4C05">
        <w:rPr>
          <w:rFonts w:ascii="Times New Roman" w:hAnsi="Times New Roman" w:cs="Times New Roman"/>
          <w:sz w:val="24"/>
          <w:szCs w:val="24"/>
          <w:lang w:val="ky-KG"/>
        </w:rPr>
        <w:t xml:space="preserve">Билим берүү процессинде  компетенттүүлүк мамиле  жөнүндө сөз кылаардан мурда,  </w:t>
      </w:r>
      <w:r w:rsidRPr="006C4C05">
        <w:rPr>
          <w:rFonts w:ascii="Times New Roman" w:eastAsia="Times New Roman" w:hAnsi="Times New Roman" w:cs="Times New Roman"/>
          <w:sz w:val="24"/>
          <w:szCs w:val="24"/>
          <w:lang w:val="ky-KG" w:eastAsia="ru-RU"/>
        </w:rPr>
        <w:t xml:space="preserve"> «компетенция» жана  «компетенттүүлүк» түшүнүктөрүн чечмелеп алышыбыз зарыл. Кийинки учурларда «менин компетенциям эмес» же «мен анчалык компетенттүү  эмесмин» деген сөздөрдү угуп калып жүрөбүз. Бул сөздөр бир алып караганда, түшүнүктүүдөй эле сезилет. Бирок, илимий адабияттарда  ар кандай  аныктамалары берилип жүрөт,  атайын бирдиктүү сунушталган аныктамасы жок. Учурда 60 тан ашык аныктаманын  ичинен « компетенция»  терминин – бул  инсандын белгилүү бир  тармакта иш аракетти ийгиликтүү аткаруудагы билим, билгичтик, көндүмдөрдү жана  практикалык тажрыйбала</w:t>
      </w:r>
      <w:r w:rsidR="00B32595">
        <w:rPr>
          <w:rFonts w:ascii="Times New Roman" w:eastAsia="Times New Roman" w:hAnsi="Times New Roman" w:cs="Times New Roman"/>
          <w:sz w:val="24"/>
          <w:szCs w:val="24"/>
          <w:lang w:val="ky-KG" w:eastAsia="ru-RU"/>
        </w:rPr>
        <w:t xml:space="preserve">рды колдонуу жөндөмдүүлүгү деп </w:t>
      </w:r>
      <w:r w:rsidRPr="006C4C05">
        <w:rPr>
          <w:rFonts w:ascii="Times New Roman" w:eastAsia="Times New Roman" w:hAnsi="Times New Roman" w:cs="Times New Roman"/>
          <w:sz w:val="24"/>
          <w:szCs w:val="24"/>
          <w:lang w:val="ky-KG" w:eastAsia="ru-RU"/>
        </w:rPr>
        <w:t>белгилеп жүрүшөт. Эгерде  «компетенция» бул белиги</w:t>
      </w:r>
      <w:r w:rsidR="0029070D">
        <w:rPr>
          <w:rFonts w:ascii="Times New Roman" w:eastAsia="Times New Roman" w:hAnsi="Times New Roman" w:cs="Times New Roman"/>
          <w:sz w:val="24"/>
          <w:szCs w:val="24"/>
          <w:lang w:val="ky-KG" w:eastAsia="ru-RU"/>
        </w:rPr>
        <w:t>лүү бир  тармакта ийгиликтүү иш-</w:t>
      </w:r>
      <w:r w:rsidRPr="006C4C05">
        <w:rPr>
          <w:rFonts w:ascii="Times New Roman" w:eastAsia="Times New Roman" w:hAnsi="Times New Roman" w:cs="Times New Roman"/>
          <w:sz w:val="24"/>
          <w:szCs w:val="24"/>
          <w:lang w:val="ky-KG" w:eastAsia="ru-RU"/>
        </w:rPr>
        <w:t>аракетке жетүүдөгү билим, билгичтик, көндүмдөрдүн жана  практикалык тажрыйбаларды колдонуу жөндөмдүүлүгү болсо,    ушул аныктамадан алып карасак, анда «компете</w:t>
      </w:r>
      <w:r w:rsidR="0029070D">
        <w:rPr>
          <w:rFonts w:ascii="Times New Roman" w:eastAsia="Times New Roman" w:hAnsi="Times New Roman" w:cs="Times New Roman"/>
          <w:sz w:val="24"/>
          <w:szCs w:val="24"/>
          <w:lang w:val="ky-KG" w:eastAsia="ru-RU"/>
        </w:rPr>
        <w:t>нттүүлүк»  инсандын кесиптик иш-</w:t>
      </w:r>
      <w:r w:rsidRPr="006C4C05">
        <w:rPr>
          <w:rFonts w:ascii="Times New Roman" w:eastAsia="Times New Roman" w:hAnsi="Times New Roman" w:cs="Times New Roman"/>
          <w:sz w:val="24"/>
          <w:szCs w:val="24"/>
          <w:lang w:val="ky-KG" w:eastAsia="ru-RU"/>
        </w:rPr>
        <w:t>аракетте көрүнүүчү ушул жөндөмдүүлүктөргө ээ болуусу деп түшүнсөк болот</w:t>
      </w:r>
      <w:r w:rsidRPr="006C4C05">
        <w:rPr>
          <w:rFonts w:ascii="Times New Roman" w:hAnsi="Times New Roman" w:cs="Times New Roman"/>
          <w:sz w:val="24"/>
          <w:szCs w:val="24"/>
          <w:lang w:val="ky-KG"/>
        </w:rPr>
        <w:t xml:space="preserve">[1].  </w:t>
      </w:r>
    </w:p>
    <w:p w:rsidR="006C4C05" w:rsidRPr="006C4C05" w:rsidRDefault="006C4C05" w:rsidP="006C4C05">
      <w:pPr>
        <w:ind w:firstLine="709"/>
        <w:jc w:val="both"/>
        <w:rPr>
          <w:rFonts w:ascii="Times New Roman" w:eastAsia="Times New Roman" w:hAnsi="Times New Roman"/>
          <w:sz w:val="24"/>
          <w:szCs w:val="24"/>
          <w:lang w:val="ky-KG" w:eastAsia="ru-RU"/>
        </w:rPr>
      </w:pPr>
      <w:r w:rsidRPr="006C4C05">
        <w:rPr>
          <w:rFonts w:ascii="Times New Roman" w:eastAsia="Times New Roman" w:hAnsi="Times New Roman" w:cs="Times New Roman"/>
          <w:sz w:val="24"/>
          <w:szCs w:val="24"/>
          <w:lang w:val="ky-KG" w:eastAsia="ru-RU"/>
        </w:rPr>
        <w:t>«Компетенция</w:t>
      </w:r>
      <w:r w:rsidR="00B32595">
        <w:rPr>
          <w:rFonts w:ascii="Times New Roman" w:eastAsia="Times New Roman" w:hAnsi="Times New Roman" w:cs="Times New Roman"/>
          <w:sz w:val="24"/>
          <w:szCs w:val="24"/>
          <w:lang w:val="ky-KG" w:eastAsia="ru-RU"/>
        </w:rPr>
        <w:t xml:space="preserve">»  терминин 1959-жылы психолог </w:t>
      </w:r>
      <w:r w:rsidRPr="006C4C05">
        <w:rPr>
          <w:rFonts w:ascii="Times New Roman" w:eastAsia="Times New Roman" w:hAnsi="Times New Roman" w:cs="Times New Roman"/>
          <w:sz w:val="24"/>
          <w:szCs w:val="24"/>
          <w:lang w:val="ky-KG" w:eastAsia="ru-RU"/>
        </w:rPr>
        <w:t>Р. Уайт: «кишинин жекече өзгөчөлүктөрүн  чагылдыруучу ката</w:t>
      </w:r>
      <w:r w:rsidR="001036B1">
        <w:rPr>
          <w:rFonts w:ascii="Times New Roman" w:eastAsia="Times New Roman" w:hAnsi="Times New Roman" w:cs="Times New Roman"/>
          <w:sz w:val="24"/>
          <w:szCs w:val="24"/>
          <w:lang w:val="ky-KG" w:eastAsia="ru-RU"/>
        </w:rPr>
        <w:t xml:space="preserve">ры  же   </w:t>
      </w:r>
      <w:r w:rsidR="001036B1">
        <w:rPr>
          <w:rFonts w:ascii="Times New Roman" w:eastAsia="Times New Roman" w:hAnsi="Times New Roman" w:cs="Times New Roman"/>
          <w:sz w:val="24"/>
          <w:szCs w:val="24"/>
          <w:lang w:val="ky-KG" w:eastAsia="ru-RU"/>
        </w:rPr>
        <w:lastRenderedPageBreak/>
        <w:t>адам баласынын айлана-</w:t>
      </w:r>
      <w:r w:rsidRPr="006C4C05">
        <w:rPr>
          <w:rFonts w:ascii="Times New Roman" w:eastAsia="Times New Roman" w:hAnsi="Times New Roman" w:cs="Times New Roman"/>
          <w:sz w:val="24"/>
          <w:szCs w:val="24"/>
          <w:lang w:val="ky-KG" w:eastAsia="ru-RU"/>
        </w:rPr>
        <w:t>чөйрө менен эффективдүү өз ара  таасир эт</w:t>
      </w:r>
      <w:r w:rsidR="001036B1">
        <w:rPr>
          <w:rFonts w:ascii="Times New Roman" w:eastAsia="Times New Roman" w:hAnsi="Times New Roman" w:cs="Times New Roman"/>
          <w:sz w:val="24"/>
          <w:szCs w:val="24"/>
          <w:lang w:val="ky-KG" w:eastAsia="ru-RU"/>
        </w:rPr>
        <w:t xml:space="preserve">үүсү» катары караган. Ал эми XX </w:t>
      </w:r>
      <w:r w:rsidRPr="006C4C05">
        <w:rPr>
          <w:rFonts w:ascii="Times New Roman" w:eastAsia="Times New Roman" w:hAnsi="Times New Roman" w:cs="Times New Roman"/>
          <w:sz w:val="24"/>
          <w:szCs w:val="24"/>
          <w:lang w:val="ky-KG" w:eastAsia="ru-RU"/>
        </w:rPr>
        <w:t xml:space="preserve">кылымдын 80-жылдары Ричард Бояцис башкаруу чөйрөсүндө «Компетенттүү менеджер» түшүнүгү кеңири колдонула баштады </w:t>
      </w:r>
      <w:r w:rsidRPr="006C4C05">
        <w:rPr>
          <w:rFonts w:ascii="Symbol" w:eastAsia="Times New Roman" w:hAnsi="Symbol" w:cs="Times New Roman"/>
          <w:sz w:val="24"/>
          <w:szCs w:val="24"/>
          <w:lang w:eastAsia="ru-RU"/>
        </w:rPr>
        <w:sym w:font="Symbol" w:char="F05B"/>
      </w:r>
      <w:r w:rsidRPr="006C4C05">
        <w:rPr>
          <w:rFonts w:ascii="Times New Roman" w:eastAsia="Times New Roman" w:hAnsi="Times New Roman" w:cs="Times New Roman"/>
          <w:sz w:val="24"/>
          <w:szCs w:val="24"/>
          <w:lang w:val="ky-KG" w:eastAsia="ru-RU"/>
        </w:rPr>
        <w:t>2</w:t>
      </w:r>
      <w:r w:rsidRPr="006C4C05">
        <w:rPr>
          <w:rFonts w:ascii="Symbol" w:eastAsia="Times New Roman" w:hAnsi="Symbol" w:cs="Times New Roman"/>
          <w:sz w:val="24"/>
          <w:szCs w:val="24"/>
          <w:lang w:eastAsia="ru-RU"/>
        </w:rPr>
        <w:sym w:font="Symbol" w:char="F05D"/>
      </w:r>
      <w:r w:rsidRPr="006C4C05">
        <w:rPr>
          <w:rFonts w:ascii="Times New Roman" w:eastAsia="Times New Roman" w:hAnsi="Times New Roman" w:cs="Times New Roman"/>
          <w:sz w:val="24"/>
          <w:szCs w:val="24"/>
          <w:lang w:val="ky-KG" w:eastAsia="ru-RU"/>
        </w:rPr>
        <w:t>.</w:t>
      </w:r>
    </w:p>
    <w:p w:rsidR="006C4C05" w:rsidRPr="006C4C05" w:rsidRDefault="006C4C05" w:rsidP="006C4C05">
      <w:pPr>
        <w:ind w:firstLine="708"/>
        <w:jc w:val="both"/>
        <w:rPr>
          <w:rFonts w:ascii="Times New Roman" w:eastAsia="Times New Roman" w:hAnsi="Times New Roman" w:cs="Times New Roman"/>
          <w:sz w:val="24"/>
          <w:szCs w:val="24"/>
          <w:lang w:val="ky-KG" w:eastAsia="ru-RU"/>
        </w:rPr>
      </w:pPr>
      <w:r w:rsidRPr="006C4C05">
        <w:rPr>
          <w:rFonts w:ascii="Times New Roman" w:eastAsia="Times New Roman" w:hAnsi="Times New Roman" w:cs="Times New Roman"/>
          <w:sz w:val="24"/>
          <w:szCs w:val="24"/>
          <w:lang w:val="ky-KG" w:eastAsia="ru-RU"/>
        </w:rPr>
        <w:t>1984-жылы англ. Джон Равендин «Заманбап коомдогу компетенттүүлүк»  аттуу эмгеги  жарык көрүп, анда компетенттүүлүктү   социалдык  коомдогу жашоодогу жетишкендик же ийгилик деп  белгилеген. Компетенттүүлүк – бул   бир нече  компоненттерден</w:t>
      </w:r>
      <w:r w:rsidR="0072707B">
        <w:rPr>
          <w:rFonts w:ascii="Times New Roman" w:eastAsia="Times New Roman" w:hAnsi="Times New Roman" w:cs="Times New Roman"/>
          <w:sz w:val="24"/>
          <w:szCs w:val="24"/>
          <w:lang w:val="ky-KG" w:eastAsia="ru-RU"/>
        </w:rPr>
        <w:t xml:space="preserve"> турган, алардын көпчүлүгү бири-</w:t>
      </w:r>
      <w:r w:rsidRPr="006C4C05">
        <w:rPr>
          <w:rFonts w:ascii="Times New Roman" w:eastAsia="Times New Roman" w:hAnsi="Times New Roman" w:cs="Times New Roman"/>
          <w:sz w:val="24"/>
          <w:szCs w:val="24"/>
          <w:lang w:val="ky-KG" w:eastAsia="ru-RU"/>
        </w:rPr>
        <w:t>бирине көз карандысыз болгон, айрымдары   таанып билүүчүлүк чөйрөгө, кээ бирөөлөрү эмоционалдыкка  жа</w:t>
      </w:r>
      <w:r w:rsidR="0072707B">
        <w:rPr>
          <w:rFonts w:ascii="Times New Roman" w:eastAsia="Times New Roman" w:hAnsi="Times New Roman" w:cs="Times New Roman"/>
          <w:sz w:val="24"/>
          <w:szCs w:val="24"/>
          <w:lang w:val="ky-KG" w:eastAsia="ru-RU"/>
        </w:rPr>
        <w:t>кын б.а. бул компоненттер  бири-</w:t>
      </w:r>
      <w:r w:rsidRPr="006C4C05">
        <w:rPr>
          <w:rFonts w:ascii="Times New Roman" w:eastAsia="Times New Roman" w:hAnsi="Times New Roman" w:cs="Times New Roman"/>
          <w:sz w:val="24"/>
          <w:szCs w:val="24"/>
          <w:lang w:val="ky-KG" w:eastAsia="ru-RU"/>
        </w:rPr>
        <w:t>бирин алмаштыруу менен эффективдүү жүрүм-турумду камсыздайт</w:t>
      </w:r>
      <w:r w:rsidRPr="006C4C05">
        <w:rPr>
          <w:rFonts w:ascii="Symbol" w:eastAsia="Times New Roman" w:hAnsi="Symbol" w:cs="Times New Roman"/>
          <w:sz w:val="24"/>
          <w:szCs w:val="24"/>
          <w:lang w:eastAsia="ru-RU"/>
        </w:rPr>
        <w:sym w:font="Symbol" w:char="F05B"/>
      </w:r>
      <w:r w:rsidRPr="006C4C05">
        <w:rPr>
          <w:rFonts w:ascii="Times New Roman" w:eastAsia="Times New Roman" w:hAnsi="Times New Roman" w:cs="Times New Roman"/>
          <w:sz w:val="24"/>
          <w:szCs w:val="24"/>
          <w:lang w:val="ky-KG" w:eastAsia="ru-RU"/>
        </w:rPr>
        <w:t>4</w:t>
      </w:r>
      <w:r w:rsidRPr="006C4C05">
        <w:rPr>
          <w:rFonts w:ascii="Symbol" w:eastAsia="Times New Roman" w:hAnsi="Symbol" w:cs="Times New Roman"/>
          <w:sz w:val="24"/>
          <w:szCs w:val="24"/>
          <w:lang w:eastAsia="ru-RU"/>
        </w:rPr>
        <w:sym w:font="Symbol" w:char="F05D"/>
      </w:r>
      <w:r w:rsidRPr="006C4C05">
        <w:rPr>
          <w:rFonts w:ascii="Times New Roman" w:eastAsia="Times New Roman" w:hAnsi="Times New Roman" w:cs="Times New Roman"/>
          <w:sz w:val="24"/>
          <w:szCs w:val="24"/>
          <w:lang w:val="ky-KG" w:eastAsia="ru-RU"/>
        </w:rPr>
        <w:t>.</w:t>
      </w:r>
    </w:p>
    <w:p w:rsidR="006C4C05" w:rsidRPr="006C4C05" w:rsidRDefault="006C4C05" w:rsidP="006C4C05">
      <w:pPr>
        <w:ind w:firstLine="708"/>
        <w:jc w:val="both"/>
        <w:rPr>
          <w:rFonts w:ascii="Times New Roman" w:eastAsia="Times New Roman" w:hAnsi="Times New Roman" w:cs="Times New Roman"/>
          <w:sz w:val="24"/>
          <w:szCs w:val="24"/>
          <w:lang w:val="ky-KG" w:eastAsia="ru-RU"/>
        </w:rPr>
      </w:pPr>
      <w:r w:rsidRPr="006C4C05">
        <w:rPr>
          <w:rFonts w:ascii="Times New Roman" w:eastAsia="Times New Roman" w:hAnsi="Times New Roman" w:cs="Times New Roman"/>
          <w:sz w:val="24"/>
          <w:szCs w:val="24"/>
          <w:lang w:val="ky-KG" w:eastAsia="ru-RU"/>
        </w:rPr>
        <w:t>1965-жылы Н. Хомский  тилдер теориясына компетенттүүлүк түшүнүгүн киргизген. Ал эми Россияда  2001-жылы өкмөт тарабынан компетенттүүлүккө багытталган билим берүүгө өтө башташты</w:t>
      </w:r>
      <w:r w:rsidRPr="006C4C05">
        <w:rPr>
          <w:rFonts w:ascii="Symbol" w:eastAsia="Times New Roman" w:hAnsi="Symbol" w:cs="Times New Roman"/>
          <w:sz w:val="24"/>
          <w:szCs w:val="24"/>
          <w:lang w:val="ky-KG" w:eastAsia="ru-RU"/>
        </w:rPr>
        <w:t></w:t>
      </w:r>
      <w:r w:rsidRPr="006C4C05">
        <w:rPr>
          <w:rFonts w:ascii="Symbol" w:eastAsia="Times New Roman" w:hAnsi="Symbol" w:cs="Times New Roman"/>
          <w:sz w:val="24"/>
          <w:szCs w:val="24"/>
          <w:lang w:eastAsia="ru-RU"/>
        </w:rPr>
        <w:sym w:font="Symbol" w:char="F05B"/>
      </w:r>
      <w:r w:rsidRPr="006C4C05">
        <w:rPr>
          <w:rFonts w:ascii="Symbol" w:eastAsia="Times New Roman" w:hAnsi="Symbol" w:cs="Times New Roman"/>
          <w:sz w:val="24"/>
          <w:szCs w:val="24"/>
          <w:lang w:val="ky-KG" w:eastAsia="ru-RU"/>
        </w:rPr>
        <w:t></w:t>
      </w:r>
      <w:r w:rsidRPr="006C4C05">
        <w:rPr>
          <w:rFonts w:ascii="Symbol" w:eastAsia="Times New Roman" w:hAnsi="Symbol" w:cs="Times New Roman"/>
          <w:sz w:val="24"/>
          <w:szCs w:val="24"/>
          <w:lang w:eastAsia="ru-RU"/>
        </w:rPr>
        <w:sym w:font="Symbol" w:char="F05D"/>
      </w:r>
      <w:r w:rsidRPr="006C4C05">
        <w:rPr>
          <w:rFonts w:ascii="Times New Roman" w:eastAsia="Times New Roman" w:hAnsi="Times New Roman" w:cs="Times New Roman"/>
          <w:sz w:val="24"/>
          <w:szCs w:val="24"/>
          <w:lang w:val="ky-KG" w:eastAsia="ru-RU"/>
        </w:rPr>
        <w:t>.</w:t>
      </w:r>
    </w:p>
    <w:p w:rsidR="006C4C05" w:rsidRPr="006C4C05" w:rsidRDefault="006C4C05" w:rsidP="006C4C05">
      <w:pPr>
        <w:ind w:firstLine="708"/>
        <w:jc w:val="both"/>
        <w:rPr>
          <w:rFonts w:ascii="Times New Roman" w:eastAsia="Times New Roman" w:hAnsi="Times New Roman" w:cs="Times New Roman"/>
          <w:sz w:val="24"/>
          <w:szCs w:val="24"/>
          <w:lang w:val="ky-KG" w:eastAsia="ru-RU"/>
        </w:rPr>
      </w:pPr>
      <w:r w:rsidRPr="006C4C05">
        <w:rPr>
          <w:rFonts w:ascii="Times New Roman" w:eastAsia="Times New Roman" w:hAnsi="Times New Roman" w:cs="Times New Roman"/>
          <w:sz w:val="24"/>
          <w:szCs w:val="24"/>
          <w:lang w:val="ky-KG" w:eastAsia="ru-RU"/>
        </w:rPr>
        <w:t xml:space="preserve"> Компетенттүүлүктүн билим, билгичтик, көндүмдөн  (ББК) кандай айырмасы бар?</w:t>
      </w:r>
    </w:p>
    <w:p w:rsidR="006C4C05" w:rsidRPr="006C4C05" w:rsidRDefault="006C4C05" w:rsidP="006C4C05">
      <w:pPr>
        <w:ind w:firstLine="708"/>
        <w:jc w:val="both"/>
        <w:rPr>
          <w:rFonts w:ascii="Times New Roman" w:eastAsia="Times New Roman" w:hAnsi="Times New Roman" w:cs="Times New Roman"/>
          <w:i/>
          <w:sz w:val="24"/>
          <w:szCs w:val="24"/>
          <w:lang w:val="ky-KG" w:eastAsia="ru-RU"/>
        </w:rPr>
      </w:pPr>
      <w:r w:rsidRPr="006C4C05">
        <w:rPr>
          <w:rFonts w:ascii="Times New Roman" w:eastAsia="Times New Roman" w:hAnsi="Times New Roman" w:cs="Times New Roman"/>
          <w:sz w:val="24"/>
          <w:szCs w:val="24"/>
          <w:lang w:val="ky-KG" w:eastAsia="ru-RU"/>
        </w:rPr>
        <w:t>1-ден компетенттүүлүк  милдеттүү түрдө өз ичине  инсандык сапатты</w:t>
      </w:r>
      <w:r w:rsidRPr="006C4C05">
        <w:rPr>
          <w:rFonts w:ascii="Times New Roman" w:eastAsia="Times New Roman" w:hAnsi="Times New Roman" w:cs="Times New Roman"/>
          <w:b/>
          <w:sz w:val="24"/>
          <w:szCs w:val="24"/>
          <w:lang w:val="ky-KG" w:eastAsia="ru-RU"/>
        </w:rPr>
        <w:t xml:space="preserve"> </w:t>
      </w:r>
      <w:r w:rsidRPr="006C4C05">
        <w:rPr>
          <w:rFonts w:ascii="Times New Roman" w:eastAsia="Times New Roman" w:hAnsi="Times New Roman" w:cs="Times New Roman"/>
          <w:sz w:val="24"/>
          <w:szCs w:val="24"/>
          <w:lang w:val="ky-KG" w:eastAsia="ru-RU"/>
        </w:rPr>
        <w:t xml:space="preserve"> камтыйт </w:t>
      </w:r>
      <w:r w:rsidRPr="006C4C05">
        <w:rPr>
          <w:rFonts w:ascii="Times New Roman" w:eastAsia="Times New Roman" w:hAnsi="Times New Roman" w:cs="Times New Roman"/>
          <w:i/>
          <w:sz w:val="24"/>
          <w:szCs w:val="24"/>
          <w:lang w:val="ky-KG" w:eastAsia="ru-RU"/>
        </w:rPr>
        <w:t>б.а. мүнөзүнүн белгилүү жактары жана  таасир этүү ыкмалары (мен мындай таасир этем).</w:t>
      </w:r>
    </w:p>
    <w:p w:rsidR="006C4C05" w:rsidRPr="006C4C05" w:rsidRDefault="006C4C05" w:rsidP="006C4C05">
      <w:pPr>
        <w:ind w:firstLine="708"/>
        <w:jc w:val="both"/>
        <w:rPr>
          <w:rFonts w:ascii="Times New Roman" w:eastAsia="Times New Roman" w:hAnsi="Times New Roman" w:cs="Times New Roman"/>
          <w:sz w:val="24"/>
          <w:szCs w:val="24"/>
          <w:lang w:eastAsia="ru-RU"/>
        </w:rPr>
      </w:pPr>
      <w:r w:rsidRPr="006C4C05">
        <w:rPr>
          <w:rFonts w:ascii="Times New Roman" w:eastAsia="Times New Roman" w:hAnsi="Times New Roman" w:cs="Times New Roman"/>
          <w:sz w:val="24"/>
          <w:szCs w:val="24"/>
          <w:lang w:val="ky-KG" w:eastAsia="ru-RU"/>
        </w:rPr>
        <w:t xml:space="preserve"> Аларга: көңүл буруучулук, коммуникабелдүүлүк, максатка умтулгандык.  Демек компетенцияга билим, билгичтик, көндүм, инсандык өзгөчөлүктөр, жөндөмдүүлүктөр, ошондой</w:t>
      </w:r>
      <w:r w:rsidR="00B32595">
        <w:rPr>
          <w:rFonts w:ascii="Times New Roman" w:eastAsia="Times New Roman" w:hAnsi="Times New Roman" w:cs="Times New Roman"/>
          <w:sz w:val="24"/>
          <w:szCs w:val="24"/>
          <w:lang w:val="ky-KG" w:eastAsia="ru-RU"/>
        </w:rPr>
        <w:t xml:space="preserve"> эле  баалуулук жана мотвация. </w:t>
      </w:r>
      <w:r w:rsidRPr="006C4C05">
        <w:rPr>
          <w:rFonts w:ascii="Times New Roman" w:eastAsia="Times New Roman" w:hAnsi="Times New Roman" w:cs="Times New Roman"/>
          <w:sz w:val="24"/>
          <w:szCs w:val="24"/>
          <w:lang w:eastAsia="ru-RU"/>
        </w:rPr>
        <w:t>«Компетенция</w:t>
      </w:r>
      <w:r w:rsidR="00B32595">
        <w:rPr>
          <w:rFonts w:ascii="Times New Roman" w:eastAsia="Times New Roman" w:hAnsi="Times New Roman" w:cs="Times New Roman"/>
          <w:sz w:val="24"/>
          <w:szCs w:val="24"/>
          <w:lang w:eastAsia="ru-RU"/>
        </w:rPr>
        <w:t xml:space="preserve">» </w:t>
      </w:r>
      <w:r w:rsidR="001036B1">
        <w:rPr>
          <w:rFonts w:ascii="Times New Roman" w:eastAsia="Times New Roman" w:hAnsi="Times New Roman" w:cs="Times New Roman"/>
          <w:sz w:val="24"/>
          <w:szCs w:val="24"/>
          <w:lang w:eastAsia="ru-RU"/>
        </w:rPr>
        <w:t>термини «профессионалдуулук»</w:t>
      </w:r>
      <w:r w:rsidRPr="006C4C05">
        <w:rPr>
          <w:rFonts w:ascii="Times New Roman" w:eastAsia="Times New Roman" w:hAnsi="Times New Roman" w:cs="Times New Roman"/>
          <w:sz w:val="24"/>
          <w:szCs w:val="24"/>
          <w:lang w:eastAsia="ru-RU"/>
        </w:rPr>
        <w:t xml:space="preserve"> термини </w:t>
      </w:r>
      <w:proofErr w:type="gramStart"/>
      <w:r w:rsidRPr="006C4C05">
        <w:rPr>
          <w:rFonts w:ascii="Times New Roman" w:eastAsia="Times New Roman" w:hAnsi="Times New Roman" w:cs="Times New Roman"/>
          <w:sz w:val="24"/>
          <w:szCs w:val="24"/>
          <w:lang w:eastAsia="ru-RU"/>
        </w:rPr>
        <w:t>менен  жалпы</w:t>
      </w:r>
      <w:proofErr w:type="gramEnd"/>
      <w:r w:rsidRPr="006C4C05">
        <w:rPr>
          <w:rFonts w:ascii="Times New Roman" w:eastAsia="Times New Roman" w:hAnsi="Times New Roman" w:cs="Times New Roman"/>
          <w:sz w:val="24"/>
          <w:szCs w:val="24"/>
          <w:lang w:eastAsia="ru-RU"/>
        </w:rPr>
        <w:t xml:space="preserve"> окшоштуктары бар экенин байкоо кыйын эмес. Анткени жогорку чеберч</w:t>
      </w:r>
      <w:r w:rsidR="00B32595">
        <w:rPr>
          <w:rFonts w:ascii="Times New Roman" w:eastAsia="Times New Roman" w:hAnsi="Times New Roman" w:cs="Times New Roman"/>
          <w:sz w:val="24"/>
          <w:szCs w:val="24"/>
          <w:lang w:eastAsia="ru-RU"/>
        </w:rPr>
        <w:t xml:space="preserve">илик, өз кесибин терең билүүсү сыяктуу сапаттар камтылып турат. Бирок </w:t>
      </w:r>
      <w:r w:rsidRPr="006C4C05">
        <w:rPr>
          <w:rFonts w:ascii="Times New Roman" w:eastAsia="Times New Roman" w:hAnsi="Times New Roman" w:cs="Times New Roman"/>
          <w:sz w:val="24"/>
          <w:szCs w:val="24"/>
          <w:lang w:eastAsia="ru-RU"/>
        </w:rPr>
        <w:t>билимдүүлүк билимдердин көлөмү жана алардын энциклопедиясы менен аныкталбайт.  Компетенттүүлүк позициясы менен алып караганда</w:t>
      </w:r>
      <w:r w:rsidRPr="006C4C05">
        <w:rPr>
          <w:rFonts w:ascii="Times New Roman" w:eastAsia="Times New Roman" w:hAnsi="Times New Roman" w:cs="Times New Roman"/>
          <w:b/>
          <w:sz w:val="24"/>
          <w:szCs w:val="24"/>
          <w:lang w:eastAsia="ru-RU"/>
        </w:rPr>
        <w:t xml:space="preserve"> </w:t>
      </w:r>
      <w:r w:rsidR="00B32595">
        <w:rPr>
          <w:rFonts w:ascii="Times New Roman" w:eastAsia="Times New Roman" w:hAnsi="Times New Roman" w:cs="Times New Roman"/>
          <w:i/>
          <w:sz w:val="24"/>
          <w:szCs w:val="24"/>
          <w:lang w:eastAsia="ru-RU"/>
        </w:rPr>
        <w:t xml:space="preserve">билимдүүлүктүн </w:t>
      </w:r>
      <w:r w:rsidRPr="006C4C05">
        <w:rPr>
          <w:rFonts w:ascii="Times New Roman" w:eastAsia="Times New Roman" w:hAnsi="Times New Roman" w:cs="Times New Roman"/>
          <w:i/>
          <w:sz w:val="24"/>
          <w:szCs w:val="24"/>
          <w:lang w:eastAsia="ru-RU"/>
        </w:rPr>
        <w:t>деңгээли</w:t>
      </w:r>
      <w:r w:rsidRPr="006C4C05">
        <w:rPr>
          <w:rFonts w:ascii="Times New Roman" w:eastAsia="Times New Roman" w:hAnsi="Times New Roman" w:cs="Times New Roman"/>
          <w:b/>
          <w:sz w:val="24"/>
          <w:szCs w:val="24"/>
          <w:lang w:eastAsia="ru-RU"/>
        </w:rPr>
        <w:t xml:space="preserve"> </w:t>
      </w:r>
      <w:r w:rsidRPr="006C4C05">
        <w:rPr>
          <w:rFonts w:ascii="Times New Roman" w:eastAsia="Times New Roman" w:hAnsi="Times New Roman" w:cs="Times New Roman"/>
          <w:sz w:val="24"/>
          <w:szCs w:val="24"/>
          <w:lang w:eastAsia="ru-RU"/>
        </w:rPr>
        <w:t>өздөштүргөн билимин ар кандай кырдаалда пайдалана билүү менен, проблеманы чече билүү жөндөмдүүлүгү менен аныкталат.</w:t>
      </w:r>
    </w:p>
    <w:p w:rsidR="006C4C05" w:rsidRPr="006C4C05" w:rsidRDefault="006C4C05" w:rsidP="006C4C05">
      <w:pPr>
        <w:shd w:val="clear" w:color="auto" w:fill="FFFFFF"/>
        <w:ind w:firstLine="567"/>
        <w:jc w:val="both"/>
        <w:rPr>
          <w:rFonts w:ascii="Times New Roman" w:hAnsi="Times New Roman" w:cs="Times New Roman"/>
          <w:sz w:val="24"/>
          <w:szCs w:val="24"/>
          <w:lang w:val="ky-KG"/>
        </w:rPr>
      </w:pPr>
      <w:r w:rsidRPr="006C4C05">
        <w:rPr>
          <w:rFonts w:ascii="Times New Roman" w:eastAsia="Times New Roman" w:hAnsi="Times New Roman" w:cs="Times New Roman"/>
          <w:sz w:val="24"/>
          <w:szCs w:val="24"/>
          <w:lang w:eastAsia="ru-RU"/>
        </w:rPr>
        <w:lastRenderedPageBreak/>
        <w:tab/>
      </w:r>
      <w:r w:rsidRPr="006C4C05">
        <w:rPr>
          <w:rFonts w:ascii="Times New Roman" w:hAnsi="Times New Roman" w:cs="Times New Roman"/>
          <w:i/>
          <w:sz w:val="24"/>
          <w:szCs w:val="24"/>
          <w:lang w:val="ky-KG"/>
        </w:rPr>
        <w:t>Компетенция</w:t>
      </w:r>
      <w:r w:rsidR="005034B3">
        <w:rPr>
          <w:rFonts w:ascii="Times New Roman" w:hAnsi="Times New Roman" w:cs="Times New Roman"/>
          <w:sz w:val="24"/>
          <w:szCs w:val="24"/>
          <w:lang w:val="ky-KG"/>
        </w:rPr>
        <w:t xml:space="preserve"> </w:t>
      </w:r>
      <w:r w:rsidRPr="006C4C05">
        <w:rPr>
          <w:rFonts w:ascii="Times New Roman" w:hAnsi="Times New Roman" w:cs="Times New Roman"/>
          <w:sz w:val="24"/>
          <w:szCs w:val="24"/>
          <w:lang w:val="ky-KG"/>
        </w:rPr>
        <w:t>–</w:t>
      </w:r>
      <w:r w:rsidR="005034B3">
        <w:rPr>
          <w:rFonts w:ascii="Times New Roman" w:hAnsi="Times New Roman" w:cs="Times New Roman"/>
          <w:sz w:val="24"/>
          <w:szCs w:val="24"/>
          <w:lang w:val="ky-KG"/>
        </w:rPr>
        <w:t xml:space="preserve"> </w:t>
      </w:r>
      <w:r w:rsidRPr="006C4C05">
        <w:rPr>
          <w:rFonts w:ascii="Times New Roman" w:hAnsi="Times New Roman" w:cs="Times New Roman"/>
          <w:sz w:val="24"/>
          <w:szCs w:val="24"/>
          <w:lang w:val="ky-KG"/>
        </w:rPr>
        <w:t>билим  алууга  даярдоого  карата  мурдатан  берилген,  кандайдыр  бир  кырдаалда  –  окуу,  инсандык,  кесиптик  ишинде  анын  натыйжалуу  үзүрлүү  иши  үчүн  зарыл  болгон  социалдык  талап  (ченем,  стандарттардын тизмеси).</w:t>
      </w:r>
    </w:p>
    <w:p w:rsidR="006C4C05" w:rsidRPr="006C4C05" w:rsidRDefault="006C4C05" w:rsidP="006C4C05">
      <w:pPr>
        <w:shd w:val="clear" w:color="auto" w:fill="FFFFFF"/>
        <w:ind w:firstLine="567"/>
        <w:jc w:val="both"/>
        <w:rPr>
          <w:rFonts w:ascii="Times New Roman" w:hAnsi="Times New Roman" w:cs="Times New Roman"/>
          <w:sz w:val="24"/>
          <w:szCs w:val="24"/>
          <w:lang w:val="ky-KG"/>
        </w:rPr>
      </w:pPr>
      <w:r w:rsidRPr="006C4C05">
        <w:rPr>
          <w:rFonts w:ascii="Times New Roman" w:hAnsi="Times New Roman" w:cs="Times New Roman"/>
          <w:i/>
          <w:sz w:val="24"/>
          <w:szCs w:val="24"/>
          <w:lang w:val="ky-KG"/>
        </w:rPr>
        <w:t>Компетенттүүлүк</w:t>
      </w:r>
      <w:r w:rsidRPr="006C4C05">
        <w:rPr>
          <w:rFonts w:ascii="Times New Roman" w:hAnsi="Times New Roman" w:cs="Times New Roman"/>
          <w:b/>
          <w:sz w:val="24"/>
          <w:szCs w:val="24"/>
          <w:lang w:val="ky-KG"/>
        </w:rPr>
        <w:t xml:space="preserve"> </w:t>
      </w:r>
      <w:r w:rsidRPr="006C4C05">
        <w:rPr>
          <w:rFonts w:ascii="Times New Roman" w:hAnsi="Times New Roman" w:cs="Times New Roman"/>
          <w:sz w:val="24"/>
          <w:szCs w:val="24"/>
          <w:lang w:val="ky-KG"/>
        </w:rPr>
        <w:t xml:space="preserve"> –  кандайдыр  бир  кырдаалда  –  окуу,  инсандык,  кесиптик  ишинде  билимдин,  ыктын  жана  жөндөмдүүлүктүн  ар  кандай  элементтерин өз алдынча колдонууга адамдын интеграцияланган жөндөмү.</w:t>
      </w:r>
    </w:p>
    <w:p w:rsidR="006C4C05" w:rsidRPr="006C4C05" w:rsidRDefault="006C4C05" w:rsidP="006C4C05">
      <w:pPr>
        <w:ind w:firstLine="708"/>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Смородинова Мария Васильевнанын   “Формирование предметных компетенций учащихся  основного общего образования”  аттуу  эмгегинде  окуучулардын  предметтик  компетенттүүлүктөрүн калыптандыруунун  төмөнкүдөй 4 этабын  белгилеген.</w:t>
      </w:r>
    </w:p>
    <w:p w:rsidR="006C4C05" w:rsidRPr="006C4C05" w:rsidRDefault="006C4C05" w:rsidP="006C4C05">
      <w:pPr>
        <w:numPr>
          <w:ilvl w:val="0"/>
          <w:numId w:val="25"/>
        </w:numPr>
        <w:spacing w:after="200" w:line="276" w:lineRule="auto"/>
        <w:contextualSpacing/>
        <w:jc w:val="both"/>
        <w:rPr>
          <w:rFonts w:ascii="Times New Roman" w:eastAsia="Times New Roman" w:hAnsi="Times New Roman" w:cs="Times New Roman"/>
          <w:sz w:val="24"/>
          <w:szCs w:val="24"/>
          <w:lang w:val="ky-KG"/>
        </w:rPr>
      </w:pPr>
      <w:r w:rsidRPr="006C4C05">
        <w:rPr>
          <w:rFonts w:ascii="Times New Roman" w:eastAsia="Times New Roman" w:hAnsi="Times New Roman" w:cs="Times New Roman"/>
          <w:sz w:val="24"/>
          <w:szCs w:val="24"/>
          <w:lang w:val="ky-KG"/>
        </w:rPr>
        <w:t>Мотивациялык</w:t>
      </w:r>
    </w:p>
    <w:p w:rsidR="006C4C05" w:rsidRPr="006C4C05" w:rsidRDefault="006C4C05" w:rsidP="006C4C05">
      <w:pPr>
        <w:numPr>
          <w:ilvl w:val="0"/>
          <w:numId w:val="25"/>
        </w:numPr>
        <w:spacing w:after="200" w:line="276" w:lineRule="auto"/>
        <w:contextualSpacing/>
        <w:jc w:val="both"/>
        <w:rPr>
          <w:rFonts w:ascii="Times New Roman" w:eastAsia="Times New Roman" w:hAnsi="Times New Roman" w:cs="Times New Roman"/>
          <w:sz w:val="24"/>
          <w:szCs w:val="24"/>
          <w:lang w:val="ky-KG"/>
        </w:rPr>
      </w:pPr>
      <w:r w:rsidRPr="006C4C05">
        <w:rPr>
          <w:rFonts w:ascii="Times New Roman" w:eastAsia="Times New Roman" w:hAnsi="Times New Roman" w:cs="Times New Roman"/>
          <w:sz w:val="24"/>
          <w:szCs w:val="24"/>
          <w:lang w:val="ky-KG"/>
        </w:rPr>
        <w:t>Когнитивдик</w:t>
      </w:r>
    </w:p>
    <w:p w:rsidR="006C4C05" w:rsidRPr="006C4C05" w:rsidRDefault="006C4C05" w:rsidP="006C4C05">
      <w:pPr>
        <w:numPr>
          <w:ilvl w:val="0"/>
          <w:numId w:val="25"/>
        </w:numPr>
        <w:spacing w:after="200" w:line="276" w:lineRule="auto"/>
        <w:contextualSpacing/>
        <w:jc w:val="both"/>
        <w:rPr>
          <w:rFonts w:ascii="Times New Roman" w:eastAsia="Times New Roman" w:hAnsi="Times New Roman" w:cs="Times New Roman"/>
          <w:sz w:val="24"/>
          <w:szCs w:val="24"/>
          <w:lang w:val="ky-KG"/>
        </w:rPr>
      </w:pPr>
      <w:r w:rsidRPr="006C4C05">
        <w:rPr>
          <w:rFonts w:ascii="Times New Roman" w:eastAsia="Times New Roman" w:hAnsi="Times New Roman" w:cs="Times New Roman"/>
          <w:sz w:val="24"/>
          <w:szCs w:val="24"/>
          <w:lang w:val="ky-KG"/>
        </w:rPr>
        <w:t>Иш</w:t>
      </w:r>
      <w:r w:rsidR="0072707B">
        <w:rPr>
          <w:rFonts w:ascii="Times New Roman" w:eastAsia="Times New Roman" w:hAnsi="Times New Roman" w:cs="Times New Roman"/>
          <w:sz w:val="24"/>
          <w:szCs w:val="24"/>
          <w:lang w:val="ky-KG"/>
        </w:rPr>
        <w:t>-</w:t>
      </w:r>
      <w:r w:rsidRPr="006C4C05">
        <w:rPr>
          <w:rFonts w:ascii="Times New Roman" w:eastAsia="Times New Roman" w:hAnsi="Times New Roman" w:cs="Times New Roman"/>
          <w:sz w:val="24"/>
          <w:szCs w:val="24"/>
          <w:lang w:val="ky-KG"/>
        </w:rPr>
        <w:t>аракеттик</w:t>
      </w:r>
    </w:p>
    <w:p w:rsidR="006C4C05" w:rsidRPr="006C4C05" w:rsidRDefault="006C4C05" w:rsidP="006C4C05">
      <w:pPr>
        <w:numPr>
          <w:ilvl w:val="0"/>
          <w:numId w:val="25"/>
        </w:numPr>
        <w:spacing w:after="200" w:line="276" w:lineRule="auto"/>
        <w:contextualSpacing/>
        <w:jc w:val="both"/>
        <w:rPr>
          <w:rFonts w:ascii="Times New Roman" w:eastAsia="Times New Roman" w:hAnsi="Times New Roman" w:cs="Times New Roman"/>
          <w:sz w:val="24"/>
          <w:szCs w:val="24"/>
          <w:lang w:val="ky-KG"/>
        </w:rPr>
      </w:pPr>
      <w:r w:rsidRPr="006C4C05">
        <w:rPr>
          <w:rFonts w:ascii="Times New Roman" w:eastAsia="Times New Roman" w:hAnsi="Times New Roman" w:cs="Times New Roman"/>
          <w:sz w:val="24"/>
          <w:szCs w:val="24"/>
          <w:lang w:val="ky-KG"/>
        </w:rPr>
        <w:t>Натыйжаны  баалоо.</w:t>
      </w:r>
    </w:p>
    <w:p w:rsidR="006C4C05" w:rsidRPr="006C4C05" w:rsidRDefault="006C4C05" w:rsidP="006C4C05">
      <w:pPr>
        <w:ind w:firstLine="360"/>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Предметтик компетенттүүлүктөрдү калыптандыру</w:t>
      </w:r>
      <w:r w:rsidR="005034B3">
        <w:rPr>
          <w:rFonts w:ascii="Times New Roman" w:hAnsi="Times New Roman"/>
          <w:noProof/>
          <w:sz w:val="24"/>
          <w:szCs w:val="24"/>
          <w:lang w:val="ky-KG" w:eastAsia="ru-RU"/>
        </w:rPr>
        <w:t>у</w:t>
      </w:r>
      <w:r w:rsidRPr="006C4C05">
        <w:rPr>
          <w:rFonts w:ascii="Times New Roman" w:hAnsi="Times New Roman"/>
          <w:noProof/>
          <w:sz w:val="24"/>
          <w:szCs w:val="24"/>
          <w:lang w:val="ky-KG" w:eastAsia="ru-RU"/>
        </w:rPr>
        <w:t xml:space="preserve"> процессинде төмөнкүдөй көрсөткүчтөргө жетишүүгө болот</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түшүнүктүүлүгү, (осмысленность) бул окуучунун белгилүү предметти же кубулушту кабыл алуу   өзгөчөлүгү жана  аны окуп үйрөнүүдө кызыгуусунун ойгонушу;</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xml:space="preserve">маалыматтуулугу,  окуучунун окуу предметинин мазмунун билүүсү жана  аны ар кандай окуу жана турмуштук кырдаалдарда колдоно алуусу; </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колдонуу мүмкүнчүлүгү, окуучунун  предметтик компетенттүүлүктөрдү практикада  колдоно алуусу;</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чыгармачылык менен  пайдалана билүү -  окуучунун жаңы кырдаалдарда  өздөштүргөн билимин  колдоно   жана өзгөртө  билүүсү.</w:t>
      </w:r>
    </w:p>
    <w:p w:rsidR="006C4C05" w:rsidRPr="006C4C05" w:rsidRDefault="006C4C05" w:rsidP="006C4C05">
      <w:pPr>
        <w:ind w:left="360" w:firstLine="348"/>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Предметтик компетентт</w:t>
      </w:r>
      <w:r w:rsidRPr="006C4C05">
        <w:rPr>
          <w:rFonts w:ascii="Times New Roman" w:hAnsi="Times New Roman" w:cs="Arial"/>
          <w:noProof/>
          <w:sz w:val="24"/>
          <w:szCs w:val="24"/>
          <w:lang w:val="ky-KG" w:eastAsia="ru-RU"/>
        </w:rPr>
        <w:t>үү</w:t>
      </w:r>
      <w:r w:rsidRPr="006C4C05">
        <w:rPr>
          <w:rFonts w:ascii="Times New Roman" w:hAnsi="Times New Roman" w:cs="Calibri"/>
          <w:noProof/>
          <w:sz w:val="24"/>
          <w:szCs w:val="24"/>
          <w:lang w:val="ky-KG" w:eastAsia="ru-RU"/>
        </w:rPr>
        <w:t>л</w:t>
      </w:r>
      <w:r w:rsidRPr="006C4C05">
        <w:rPr>
          <w:rFonts w:ascii="Times New Roman" w:hAnsi="Times New Roman"/>
          <w:noProof/>
          <w:sz w:val="24"/>
          <w:szCs w:val="24"/>
          <w:lang w:val="ky-KG" w:eastAsia="ru-RU"/>
        </w:rPr>
        <w:t xml:space="preserve">үктөрдү калыптандырууда төмөнкүдөй </w:t>
      </w:r>
      <w:r w:rsidRPr="006C4C05">
        <w:rPr>
          <w:rFonts w:ascii="Times New Roman" w:hAnsi="Times New Roman"/>
          <w:i/>
          <w:noProof/>
          <w:sz w:val="24"/>
          <w:szCs w:val="24"/>
          <w:lang w:val="ky-KG" w:eastAsia="ru-RU"/>
        </w:rPr>
        <w:t xml:space="preserve">милдеттерди </w:t>
      </w:r>
      <w:r w:rsidRPr="006C4C05">
        <w:rPr>
          <w:rFonts w:ascii="Times New Roman" w:hAnsi="Times New Roman"/>
          <w:noProof/>
          <w:sz w:val="24"/>
          <w:szCs w:val="24"/>
          <w:lang w:val="ky-KG" w:eastAsia="ru-RU"/>
        </w:rPr>
        <w:t>чечүүгө болот:</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xml:space="preserve">кызыгууну калыптандыруу жана окуу  процессинде жагымдуу (оң) мотивацияны жаратуу. Бул болсо  </w:t>
      </w:r>
      <w:r w:rsidRPr="006C4C05">
        <w:rPr>
          <w:rFonts w:ascii="Times New Roman" w:hAnsi="Times New Roman"/>
          <w:noProof/>
          <w:sz w:val="24"/>
          <w:szCs w:val="24"/>
          <w:lang w:val="ky-KG" w:eastAsia="ru-RU"/>
        </w:rPr>
        <w:lastRenderedPageBreak/>
        <w:t>окуп жаткан предмети боюнча окуучунун  мазмундуу маалыматка ээ болуусун  камсыздайт.</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окуучунун предметтик компетенттүүлүктөрүнүн  калыптануу деңгээлдерин   жогорулатуу;</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предметтик компетенттүүлүктөрдү калыптандыруу боюнча иштин жол жоболорун иштеп чыгуу;</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окуучунун окууга болгон кызыгуусун  жогорулатуу максатында окутуунун методдорун жана формаларынын комплексин  пайдалануу;</w:t>
      </w:r>
    </w:p>
    <w:p w:rsidR="006C4C05" w:rsidRPr="006C4C05" w:rsidRDefault="006C4C05" w:rsidP="006C4C05">
      <w:pPr>
        <w:ind w:firstLine="709"/>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Предметтик компетенттүүлүктөрдү калыптандыруунун методологиялык  негизин төмөнкү ыкмалар түзөт:</w:t>
      </w:r>
    </w:p>
    <w:p w:rsidR="006C4C05" w:rsidRPr="006C4C05" w:rsidRDefault="006C4C05" w:rsidP="006C4C05">
      <w:pPr>
        <w:ind w:firstLine="709"/>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компетенттүүлүк;</w:t>
      </w:r>
    </w:p>
    <w:p w:rsidR="006C4C05" w:rsidRPr="006C4C05" w:rsidRDefault="0072707B" w:rsidP="006C4C05">
      <w:pPr>
        <w:ind w:firstLine="709"/>
        <w:jc w:val="both"/>
        <w:rPr>
          <w:rFonts w:ascii="Times New Roman" w:hAnsi="Times New Roman"/>
          <w:noProof/>
          <w:sz w:val="24"/>
          <w:szCs w:val="24"/>
          <w:lang w:val="ky-KG" w:eastAsia="ru-RU"/>
        </w:rPr>
      </w:pPr>
      <w:r>
        <w:rPr>
          <w:rFonts w:ascii="Times New Roman" w:hAnsi="Times New Roman"/>
          <w:noProof/>
          <w:sz w:val="24"/>
          <w:szCs w:val="24"/>
          <w:lang w:val="ky-KG" w:eastAsia="ru-RU"/>
        </w:rPr>
        <w:t xml:space="preserve">- системдүү </w:t>
      </w:r>
      <w:r w:rsidR="00BC67D3">
        <w:rPr>
          <w:rFonts w:ascii="Times New Roman" w:hAnsi="Times New Roman"/>
          <w:noProof/>
          <w:sz w:val="24"/>
          <w:szCs w:val="24"/>
          <w:lang w:val="ky-KG" w:eastAsia="ru-RU"/>
        </w:rPr>
        <w:t>иш-</w:t>
      </w:r>
      <w:r w:rsidR="006C4C05" w:rsidRPr="006C4C05">
        <w:rPr>
          <w:rFonts w:ascii="Times New Roman" w:hAnsi="Times New Roman"/>
          <w:noProof/>
          <w:sz w:val="24"/>
          <w:szCs w:val="24"/>
          <w:lang w:val="ky-KG" w:eastAsia="ru-RU"/>
        </w:rPr>
        <w:t>аракеттик;</w:t>
      </w:r>
    </w:p>
    <w:p w:rsidR="006C4C05" w:rsidRPr="006C4C05" w:rsidRDefault="006C4C05" w:rsidP="006C4C05">
      <w:pPr>
        <w:ind w:firstLine="709"/>
        <w:jc w:val="both"/>
        <w:rPr>
          <w:rFonts w:ascii="Times New Roman" w:hAnsi="Times New Roman" w:cs="Times New Roman"/>
          <w:color w:val="333333"/>
          <w:sz w:val="24"/>
          <w:szCs w:val="24"/>
          <w:shd w:val="clear" w:color="auto" w:fill="FFFFFF"/>
          <w:lang w:val="ky-KG"/>
        </w:rPr>
      </w:pPr>
      <w:r w:rsidRPr="006C4C05">
        <w:rPr>
          <w:rFonts w:ascii="Times New Roman" w:hAnsi="Times New Roman"/>
          <w:noProof/>
          <w:sz w:val="24"/>
          <w:szCs w:val="24"/>
          <w:lang w:val="ky-KG" w:eastAsia="ru-RU"/>
        </w:rPr>
        <w:t>- инсанга-багытталган.</w:t>
      </w:r>
    </w:p>
    <w:p w:rsidR="006C4C05" w:rsidRPr="006C4C05" w:rsidRDefault="006C4C05" w:rsidP="006C4C05">
      <w:pPr>
        <w:ind w:left="720"/>
        <w:contextualSpacing/>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Окуучулардын  предметтик компетенттүүлүктөрүн калыптандыруу төмөнкү негизги </w:t>
      </w:r>
      <w:r w:rsidRPr="006C4C05">
        <w:rPr>
          <w:rFonts w:ascii="Times New Roman" w:hAnsi="Times New Roman" w:cs="Times New Roman"/>
          <w:i/>
          <w:sz w:val="24"/>
          <w:szCs w:val="24"/>
          <w:lang w:val="ky-KG"/>
        </w:rPr>
        <w:t xml:space="preserve">принциптерге </w:t>
      </w:r>
      <w:r w:rsidRPr="006C4C05">
        <w:rPr>
          <w:rFonts w:ascii="Times New Roman" w:hAnsi="Times New Roman" w:cs="Times New Roman"/>
          <w:sz w:val="24"/>
          <w:szCs w:val="24"/>
          <w:lang w:val="ky-KG"/>
        </w:rPr>
        <w:t xml:space="preserve"> таянат.  </w:t>
      </w:r>
    </w:p>
    <w:p w:rsidR="006C4C05" w:rsidRPr="006C4C05" w:rsidRDefault="006C4C05" w:rsidP="006C4C05">
      <w:pPr>
        <w:numPr>
          <w:ilvl w:val="0"/>
          <w:numId w:val="26"/>
        </w:numPr>
        <w:spacing w:after="200" w:line="276" w:lineRule="auto"/>
        <w:contextualSpacing/>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бүтүндүүлүк принциби (окуучуга дүйнө жөнүндө бүтүн элестөөлөрдү  калыптандыруу);</w:t>
      </w:r>
    </w:p>
    <w:p w:rsidR="006C4C05" w:rsidRPr="006C4C05" w:rsidRDefault="006C4C05" w:rsidP="006C4C05">
      <w:pPr>
        <w:numPr>
          <w:ilvl w:val="0"/>
          <w:numId w:val="26"/>
        </w:numPr>
        <w:spacing w:after="200" w:line="276" w:lineRule="auto"/>
        <w:contextualSpacing/>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максатты туура коюу  принциби ( окуучулардын максаттарды өз алдынча аныктоосу жана   окуу милдеттерине жараша ылайыктап коррекциялоосу);</w:t>
      </w:r>
    </w:p>
    <w:p w:rsidR="006C4C05" w:rsidRPr="006C4C05" w:rsidRDefault="006C4C05" w:rsidP="006C4C05">
      <w:pPr>
        <w:numPr>
          <w:ilvl w:val="0"/>
          <w:numId w:val="26"/>
        </w:numPr>
        <w:spacing w:after="200" w:line="276" w:lineRule="auto"/>
        <w:contextualSpacing/>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циклдүүлүк принциби (окутуу циклдик мүнөздө болот);</w:t>
      </w:r>
    </w:p>
    <w:p w:rsidR="006C4C05" w:rsidRPr="006C4C05" w:rsidRDefault="006C4C05" w:rsidP="006C4C05">
      <w:pPr>
        <w:numPr>
          <w:ilvl w:val="0"/>
          <w:numId w:val="26"/>
        </w:numPr>
        <w:spacing w:after="200" w:line="276" w:lineRule="auto"/>
        <w:contextualSpacing/>
        <w:jc w:val="both"/>
        <w:rPr>
          <w:rFonts w:ascii="Times New Roman" w:hAnsi="Times New Roman" w:cs="Times New Roman"/>
          <w:sz w:val="24"/>
          <w:szCs w:val="24"/>
        </w:rPr>
      </w:pPr>
      <w:r w:rsidRPr="006C4C05">
        <w:rPr>
          <w:rFonts w:ascii="Times New Roman" w:hAnsi="Times New Roman" w:cs="Times New Roman"/>
          <w:sz w:val="24"/>
          <w:szCs w:val="24"/>
        </w:rPr>
        <w:t xml:space="preserve">технологиялык принциби (билим берүү процессинде </w:t>
      </w:r>
      <w:proofErr w:type="gramStart"/>
      <w:r w:rsidRPr="006C4C05">
        <w:rPr>
          <w:rFonts w:ascii="Times New Roman" w:hAnsi="Times New Roman" w:cs="Times New Roman"/>
          <w:sz w:val="24"/>
          <w:szCs w:val="24"/>
        </w:rPr>
        <w:t>заманбап  билим</w:t>
      </w:r>
      <w:proofErr w:type="gramEnd"/>
      <w:r w:rsidRPr="006C4C05">
        <w:rPr>
          <w:rFonts w:ascii="Times New Roman" w:hAnsi="Times New Roman" w:cs="Times New Roman"/>
          <w:sz w:val="24"/>
          <w:szCs w:val="24"/>
        </w:rPr>
        <w:t xml:space="preserve"> берүүчү каражаттарын  пайдалана билүү</w:t>
      </w:r>
      <w:r w:rsidRPr="006C4C05">
        <w:rPr>
          <w:rFonts w:ascii="Times New Roman" w:hAnsi="Times New Roman" w:cs="Times New Roman"/>
          <w:sz w:val="24"/>
          <w:szCs w:val="24"/>
          <w:lang w:val="ky-KG"/>
        </w:rPr>
        <w:t>.</w:t>
      </w:r>
    </w:p>
    <w:p w:rsidR="006C4C05" w:rsidRPr="006C4C05" w:rsidRDefault="006C4C05" w:rsidP="006C4C05">
      <w:pPr>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Предметтик компетентт</w:t>
      </w:r>
      <w:r w:rsidRPr="006C4C05">
        <w:rPr>
          <w:rFonts w:ascii="Times New Roman" w:hAnsi="Times New Roman" w:cs="Arial"/>
          <w:noProof/>
          <w:sz w:val="24"/>
          <w:szCs w:val="24"/>
          <w:lang w:val="ky-KG" w:eastAsia="ru-RU"/>
        </w:rPr>
        <w:t>үү</w:t>
      </w:r>
      <w:r w:rsidRPr="006C4C05">
        <w:rPr>
          <w:rFonts w:ascii="Times New Roman" w:hAnsi="Times New Roman" w:cs="Calibri"/>
          <w:noProof/>
          <w:sz w:val="24"/>
          <w:szCs w:val="24"/>
          <w:lang w:val="ky-KG" w:eastAsia="ru-RU"/>
        </w:rPr>
        <w:t>л</w:t>
      </w:r>
      <w:r w:rsidRPr="006C4C05">
        <w:rPr>
          <w:rFonts w:ascii="Times New Roman" w:hAnsi="Times New Roman" w:cs="Arial"/>
          <w:noProof/>
          <w:sz w:val="24"/>
          <w:szCs w:val="24"/>
          <w:lang w:val="ky-KG" w:eastAsia="ru-RU"/>
        </w:rPr>
        <w:t>ү</w:t>
      </w:r>
      <w:r w:rsidRPr="006C4C05">
        <w:rPr>
          <w:rFonts w:ascii="Times New Roman" w:hAnsi="Times New Roman" w:cs="Calibri"/>
          <w:noProof/>
          <w:sz w:val="24"/>
          <w:szCs w:val="24"/>
          <w:lang w:val="ky-KG" w:eastAsia="ru-RU"/>
        </w:rPr>
        <w:t>кт</w:t>
      </w:r>
      <w:r w:rsidRPr="006C4C05">
        <w:rPr>
          <w:rFonts w:ascii="Times New Roman" w:hAnsi="Times New Roman" w:cs="Arial"/>
          <w:noProof/>
          <w:sz w:val="24"/>
          <w:szCs w:val="24"/>
          <w:lang w:val="ky-KG" w:eastAsia="ru-RU"/>
        </w:rPr>
        <w:t>ө</w:t>
      </w:r>
      <w:r w:rsidRPr="006C4C05">
        <w:rPr>
          <w:rFonts w:ascii="Times New Roman" w:hAnsi="Times New Roman" w:cs="Calibri"/>
          <w:noProof/>
          <w:sz w:val="24"/>
          <w:szCs w:val="24"/>
          <w:lang w:val="ky-KG" w:eastAsia="ru-RU"/>
        </w:rPr>
        <w:t>рд</w:t>
      </w:r>
      <w:r w:rsidRPr="006C4C05">
        <w:rPr>
          <w:rFonts w:ascii="Times New Roman" w:hAnsi="Times New Roman" w:cs="Arial"/>
          <w:noProof/>
          <w:sz w:val="24"/>
          <w:szCs w:val="24"/>
          <w:lang w:val="ky-KG" w:eastAsia="ru-RU"/>
        </w:rPr>
        <w:t>ү</w:t>
      </w:r>
      <w:r w:rsidRPr="006C4C05">
        <w:rPr>
          <w:rFonts w:ascii="Times New Roman" w:hAnsi="Times New Roman" w:cs="Calibri"/>
          <w:noProof/>
          <w:sz w:val="24"/>
          <w:szCs w:val="24"/>
          <w:lang w:val="ky-KG" w:eastAsia="ru-RU"/>
        </w:rPr>
        <w:t xml:space="preserve"> калыпт</w:t>
      </w:r>
      <w:r w:rsidRPr="006C4C05">
        <w:rPr>
          <w:rFonts w:ascii="Times New Roman" w:hAnsi="Times New Roman"/>
          <w:noProof/>
          <w:sz w:val="24"/>
          <w:szCs w:val="24"/>
          <w:lang w:val="ky-KG" w:eastAsia="ru-RU"/>
        </w:rPr>
        <w:t xml:space="preserve">андыруунун  </w:t>
      </w:r>
      <w:r w:rsidRPr="006C4C05">
        <w:rPr>
          <w:rFonts w:ascii="Times New Roman" w:hAnsi="Times New Roman"/>
          <w:i/>
          <w:noProof/>
          <w:sz w:val="24"/>
          <w:szCs w:val="24"/>
          <w:lang w:val="ky-KG" w:eastAsia="ru-RU"/>
        </w:rPr>
        <w:t>шарттары:</w:t>
      </w:r>
    </w:p>
    <w:p w:rsidR="006C4C05" w:rsidRPr="006C4C05" w:rsidRDefault="006C4C05" w:rsidP="006C4C05">
      <w:pPr>
        <w:ind w:left="720"/>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1) окуучунун  инсандык өнүгүүсүн жана   чыгармачылык изденүүсүн  стимулдаштыруучу предметтик билим берүү чөйрөсүн түзүү,</w:t>
      </w:r>
      <w:r w:rsidR="0072707B">
        <w:rPr>
          <w:rFonts w:ascii="Times New Roman" w:hAnsi="Times New Roman"/>
          <w:noProof/>
          <w:sz w:val="24"/>
          <w:szCs w:val="24"/>
          <w:lang w:val="ky-KG" w:eastAsia="ru-RU"/>
        </w:rPr>
        <w:t xml:space="preserve"> </w:t>
      </w:r>
      <w:r w:rsidRPr="006C4C05">
        <w:rPr>
          <w:rFonts w:ascii="Times New Roman" w:hAnsi="Times New Roman"/>
          <w:noProof/>
          <w:sz w:val="24"/>
          <w:szCs w:val="24"/>
          <w:lang w:val="ky-KG" w:eastAsia="ru-RU"/>
        </w:rPr>
        <w:t>(окутуу процессинде   мугалим менен окуучунун өз ара жагымдуу, психологиялык  маанай жана ыңгайлуу шарттарды түзүү байланышы);</w:t>
      </w:r>
    </w:p>
    <w:p w:rsidR="006C4C05" w:rsidRPr="006C4C05" w:rsidRDefault="006C4C05" w:rsidP="006C4C05">
      <w:pPr>
        <w:ind w:left="720"/>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lastRenderedPageBreak/>
        <w:t>2) предметтик компетенттүүлүктөрдү калыптандыруунун   деңгээлдерине ылыйыктуу   окутуунун мазмунун тандоо (сунуш кылынган окуу материалы окуучунун жаш, писхологиялык, интеллектуалдык, тилдик жана кептик  өзгөчөлүктөрүнө дал келүүсү);</w:t>
      </w:r>
    </w:p>
    <w:p w:rsidR="006C4C05" w:rsidRPr="006C4C05" w:rsidRDefault="006C4C05" w:rsidP="006C4C05">
      <w:pPr>
        <w:ind w:left="720"/>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3) окуучуларда предметтик компетенттүүлүктөрдүн калыптануу деңгээлдеринин динамикасын изилдөө (окуучулардын  жасаган иштерине корректирлөө максатында) .</w:t>
      </w:r>
    </w:p>
    <w:p w:rsidR="006C4C05" w:rsidRPr="006C4C05" w:rsidRDefault="006C4C05" w:rsidP="006C4C05">
      <w:pPr>
        <w:ind w:left="720"/>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xml:space="preserve"> </w:t>
      </w:r>
    </w:p>
    <w:p w:rsidR="006C4C05" w:rsidRPr="006C4C05" w:rsidRDefault="006C4C05" w:rsidP="006C4C05">
      <w:pPr>
        <w:ind w:left="720"/>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xml:space="preserve">Предметтик компетенттүүлүктөрдү калыптандыруунун  </w:t>
      </w:r>
      <w:r w:rsidRPr="006C4C05">
        <w:rPr>
          <w:rFonts w:ascii="Times New Roman" w:hAnsi="Times New Roman"/>
          <w:i/>
          <w:noProof/>
          <w:sz w:val="24"/>
          <w:szCs w:val="24"/>
          <w:lang w:val="ky-KG" w:eastAsia="ru-RU"/>
        </w:rPr>
        <w:t>методдору:</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cs="Times New Roman"/>
          <w:color w:val="333333"/>
          <w:sz w:val="24"/>
          <w:szCs w:val="24"/>
          <w:shd w:val="clear" w:color="auto" w:fill="FFFFFF"/>
          <w:lang w:val="ky-KG"/>
        </w:rPr>
        <w:t>д</w:t>
      </w:r>
      <w:r w:rsidRPr="006C4C05">
        <w:rPr>
          <w:rFonts w:ascii="Times New Roman" w:hAnsi="Times New Roman" w:cs="Times New Roman"/>
          <w:color w:val="333333"/>
          <w:sz w:val="24"/>
          <w:szCs w:val="24"/>
          <w:shd w:val="clear" w:color="auto" w:fill="FFFFFF"/>
        </w:rPr>
        <w:t>искуссия</w:t>
      </w:r>
      <w:r w:rsidRPr="006C4C05">
        <w:rPr>
          <w:rFonts w:ascii="Times New Roman" w:hAnsi="Times New Roman" w:cs="Times New Roman"/>
          <w:color w:val="333333"/>
          <w:sz w:val="24"/>
          <w:szCs w:val="24"/>
          <w:shd w:val="clear" w:color="auto" w:fill="FFFFFF"/>
          <w:lang w:val="ky-KG"/>
        </w:rPr>
        <w:t>- бул окуп чыккандары боюнча   окуучулар арасында  пикир алмашуу;</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аңгемелешүү;</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тапшырма берүү-  кайталап окуу аркылуу, терең өздөштүрүү максатында;</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xml:space="preserve"> оюн методдору”</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xml:space="preserve"> долбоорлоп окутуу методдору (презентациялар, доклад, рефераттар) – бу</w:t>
      </w:r>
      <w:r w:rsidR="0072707B">
        <w:rPr>
          <w:rFonts w:ascii="Times New Roman" w:hAnsi="Times New Roman"/>
          <w:noProof/>
          <w:sz w:val="24"/>
          <w:szCs w:val="24"/>
          <w:lang w:val="ky-KG" w:eastAsia="ru-RU"/>
        </w:rPr>
        <w:t>л методдун маң</w:t>
      </w:r>
      <w:r w:rsidRPr="006C4C05">
        <w:rPr>
          <w:rFonts w:ascii="Times New Roman" w:hAnsi="Times New Roman"/>
          <w:noProof/>
          <w:sz w:val="24"/>
          <w:szCs w:val="24"/>
          <w:lang w:val="ky-KG" w:eastAsia="ru-RU"/>
        </w:rPr>
        <w:t>ызы -   окуучулар өз алдынча аткаруу процессинин негизинде   маалымат таап, ага жыйынтык чыгаруу менен билим, билгичтик, көндүмдөргө ээ болуусу.</w:t>
      </w:r>
    </w:p>
    <w:p w:rsidR="006C4C05" w:rsidRPr="006C4C05" w:rsidRDefault="006C4C05" w:rsidP="006C4C05">
      <w:pPr>
        <w:ind w:left="360"/>
        <w:jc w:val="both"/>
        <w:rPr>
          <w:rFonts w:ascii="Times New Roman" w:hAnsi="Times New Roman"/>
          <w:i/>
          <w:noProof/>
          <w:sz w:val="24"/>
          <w:szCs w:val="24"/>
          <w:lang w:val="ky-KG" w:eastAsia="ru-RU"/>
        </w:rPr>
      </w:pPr>
      <w:r w:rsidRPr="006C4C05">
        <w:rPr>
          <w:rFonts w:ascii="Times New Roman" w:hAnsi="Times New Roman"/>
          <w:noProof/>
          <w:sz w:val="24"/>
          <w:szCs w:val="24"/>
          <w:lang w:val="ky-KG" w:eastAsia="ru-RU"/>
        </w:rPr>
        <w:t>Предметтик компете</w:t>
      </w:r>
      <w:r w:rsidR="00B32595">
        <w:rPr>
          <w:rFonts w:ascii="Times New Roman" w:hAnsi="Times New Roman"/>
          <w:noProof/>
          <w:sz w:val="24"/>
          <w:szCs w:val="24"/>
          <w:lang w:val="ky-KG" w:eastAsia="ru-RU"/>
        </w:rPr>
        <w:t xml:space="preserve">нттүүлүктөрдү калыптандырууда </w:t>
      </w:r>
      <w:r w:rsidRPr="006C4C05">
        <w:rPr>
          <w:rFonts w:ascii="Times New Roman" w:hAnsi="Times New Roman"/>
          <w:i/>
          <w:noProof/>
          <w:sz w:val="24"/>
          <w:szCs w:val="24"/>
          <w:lang w:val="ky-KG" w:eastAsia="ru-RU"/>
        </w:rPr>
        <w:t>окуу процессин уюштуруунун формалары:</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сабак;</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семинар-сабак (окуучулар  тандап алган  же мугалим сунуштаган темалар боюнча</w:t>
      </w:r>
      <w:r w:rsidRPr="006C4C05">
        <w:rPr>
          <w:rFonts w:ascii="Times New Roman" w:hAnsi="Times New Roman" w:cs="Times New Roman"/>
          <w:color w:val="333333"/>
          <w:sz w:val="24"/>
          <w:szCs w:val="24"/>
          <w:shd w:val="clear" w:color="auto" w:fill="FFFFFF"/>
        </w:rPr>
        <w:t xml:space="preserve"> доклад</w:t>
      </w:r>
      <w:r w:rsidRPr="006C4C05">
        <w:rPr>
          <w:rFonts w:ascii="Times New Roman" w:hAnsi="Times New Roman" w:cs="Times New Roman"/>
          <w:color w:val="333333"/>
          <w:sz w:val="24"/>
          <w:szCs w:val="24"/>
          <w:shd w:val="clear" w:color="auto" w:fill="FFFFFF"/>
          <w:lang w:val="ky-KG"/>
        </w:rPr>
        <w:t xml:space="preserve">, </w:t>
      </w:r>
      <w:r w:rsidRPr="006C4C05">
        <w:rPr>
          <w:rFonts w:ascii="Times New Roman" w:hAnsi="Times New Roman" w:cs="Times New Roman"/>
          <w:color w:val="333333"/>
          <w:sz w:val="24"/>
          <w:szCs w:val="24"/>
          <w:shd w:val="clear" w:color="auto" w:fill="FFFFFF"/>
        </w:rPr>
        <w:t>реферат</w:t>
      </w:r>
      <w:r w:rsidRPr="006C4C05">
        <w:rPr>
          <w:rFonts w:ascii="Times New Roman" w:hAnsi="Times New Roman" w:cs="Times New Roman"/>
          <w:color w:val="333333"/>
          <w:sz w:val="24"/>
          <w:szCs w:val="24"/>
          <w:shd w:val="clear" w:color="auto" w:fill="FFFFFF"/>
          <w:lang w:val="ky-KG"/>
        </w:rPr>
        <w:t xml:space="preserve"> даярдашат</w:t>
      </w:r>
      <w:r w:rsidRPr="006C4C05">
        <w:rPr>
          <w:rFonts w:ascii="Times New Roman" w:hAnsi="Times New Roman"/>
          <w:noProof/>
          <w:sz w:val="24"/>
          <w:szCs w:val="24"/>
          <w:lang w:val="ky-KG" w:eastAsia="ru-RU"/>
        </w:rPr>
        <w:t>);</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сабак-диспут (окуучлар  тандап алган  же мугалим сунуштаган темалар боюнча полемикага б.а. талаш тартышуу жаратышат);</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 xml:space="preserve">диалог-сабак (бул-суроо жооптун негизинде окуучулар  бирдей максатка  жана бирдей натыйжага жетүүчү сабактын өзгөчө формасы). </w:t>
      </w:r>
    </w:p>
    <w:p w:rsidR="006C4C05" w:rsidRPr="006C4C05" w:rsidRDefault="006C4C05" w:rsidP="006C4C05">
      <w:pPr>
        <w:jc w:val="both"/>
        <w:rPr>
          <w:rFonts w:ascii="Times New Roman" w:hAnsi="Times New Roman" w:cs="Calibri"/>
          <w:noProof/>
          <w:sz w:val="24"/>
          <w:szCs w:val="24"/>
          <w:lang w:val="ky-KG" w:eastAsia="ru-RU"/>
        </w:rPr>
      </w:pPr>
      <w:r w:rsidRPr="006C4C05">
        <w:rPr>
          <w:rFonts w:ascii="Times New Roman" w:hAnsi="Times New Roman"/>
          <w:noProof/>
          <w:sz w:val="24"/>
          <w:szCs w:val="24"/>
          <w:lang w:val="ky-KG" w:eastAsia="ru-RU"/>
        </w:rPr>
        <w:t>Т</w:t>
      </w:r>
      <w:r w:rsidRPr="006C4C05">
        <w:rPr>
          <w:rFonts w:ascii="Times New Roman" w:hAnsi="Times New Roman" w:cs="Arial"/>
          <w:noProof/>
          <w:sz w:val="24"/>
          <w:szCs w:val="24"/>
          <w:lang w:val="ky-KG" w:eastAsia="ru-RU"/>
        </w:rPr>
        <w:t>ө</w:t>
      </w:r>
      <w:r w:rsidRPr="006C4C05">
        <w:rPr>
          <w:rFonts w:ascii="Times New Roman" w:hAnsi="Times New Roman" w:cs="Calibri"/>
          <w:noProof/>
          <w:sz w:val="24"/>
          <w:szCs w:val="24"/>
          <w:lang w:val="ky-KG" w:eastAsia="ru-RU"/>
        </w:rPr>
        <w:t>м</w:t>
      </w:r>
      <w:r w:rsidRPr="006C4C05">
        <w:rPr>
          <w:rFonts w:ascii="Times New Roman" w:hAnsi="Times New Roman" w:cs="Arial"/>
          <w:noProof/>
          <w:sz w:val="24"/>
          <w:szCs w:val="24"/>
          <w:lang w:val="ky-KG" w:eastAsia="ru-RU"/>
        </w:rPr>
        <w:t>ө</w:t>
      </w:r>
      <w:r w:rsidRPr="006C4C05">
        <w:rPr>
          <w:rFonts w:ascii="Times New Roman" w:hAnsi="Times New Roman" w:cs="Calibri"/>
          <w:noProof/>
          <w:sz w:val="24"/>
          <w:szCs w:val="24"/>
          <w:lang w:val="ky-KG" w:eastAsia="ru-RU"/>
        </w:rPr>
        <w:t>нк</w:t>
      </w:r>
      <w:r w:rsidRPr="006C4C05">
        <w:rPr>
          <w:rFonts w:ascii="Times New Roman" w:hAnsi="Times New Roman" w:cs="Arial"/>
          <w:noProof/>
          <w:sz w:val="24"/>
          <w:szCs w:val="24"/>
          <w:lang w:val="ky-KG" w:eastAsia="ru-RU"/>
        </w:rPr>
        <w:t>ү</w:t>
      </w:r>
      <w:r w:rsidRPr="006C4C05">
        <w:rPr>
          <w:rFonts w:ascii="Times New Roman" w:hAnsi="Times New Roman" w:cs="Calibri"/>
          <w:noProof/>
          <w:sz w:val="24"/>
          <w:szCs w:val="24"/>
          <w:lang w:val="ky-KG" w:eastAsia="ru-RU"/>
        </w:rPr>
        <w:t>д</w:t>
      </w:r>
      <w:r w:rsidRPr="006C4C05">
        <w:rPr>
          <w:rFonts w:ascii="Times New Roman" w:hAnsi="Times New Roman" w:cs="Arial"/>
          <w:noProof/>
          <w:sz w:val="24"/>
          <w:szCs w:val="24"/>
          <w:lang w:val="ky-KG" w:eastAsia="ru-RU"/>
        </w:rPr>
        <w:t>ө</w:t>
      </w:r>
      <w:r w:rsidRPr="006C4C05">
        <w:rPr>
          <w:rFonts w:ascii="Times New Roman" w:hAnsi="Times New Roman" w:cs="Calibri"/>
          <w:noProof/>
          <w:sz w:val="24"/>
          <w:szCs w:val="24"/>
          <w:lang w:val="ky-KG" w:eastAsia="ru-RU"/>
        </w:rPr>
        <w:t>й сабактан тышкаркы иштер да кызмат кылат:</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cs="Calibri"/>
          <w:noProof/>
          <w:sz w:val="24"/>
          <w:szCs w:val="24"/>
          <w:lang w:val="ky-KG" w:eastAsia="ru-RU"/>
        </w:rPr>
        <w:lastRenderedPageBreak/>
        <w:t>сабактан тышкаркы иш чаралар;</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cs="Calibri"/>
          <w:noProof/>
          <w:sz w:val="24"/>
          <w:szCs w:val="24"/>
          <w:lang w:val="ky-KG" w:eastAsia="ru-RU"/>
        </w:rPr>
        <w:t>интеллектуалдык оюндар;</w:t>
      </w:r>
    </w:p>
    <w:p w:rsidR="006C4C05" w:rsidRPr="006C4C05" w:rsidRDefault="006C4C05" w:rsidP="006C4C05">
      <w:pPr>
        <w:numPr>
          <w:ilvl w:val="0"/>
          <w:numId w:val="26"/>
        </w:numPr>
        <w:spacing w:after="200" w:line="276" w:lineRule="auto"/>
        <w:contextualSpacing/>
        <w:jc w:val="both"/>
        <w:rPr>
          <w:rFonts w:ascii="Times New Roman" w:hAnsi="Times New Roman"/>
          <w:noProof/>
          <w:sz w:val="24"/>
          <w:szCs w:val="24"/>
          <w:lang w:val="ky-KG" w:eastAsia="ru-RU"/>
        </w:rPr>
      </w:pPr>
      <w:r w:rsidRPr="006C4C05">
        <w:rPr>
          <w:rFonts w:ascii="Times New Roman" w:hAnsi="Times New Roman"/>
          <w:noProof/>
          <w:sz w:val="24"/>
          <w:szCs w:val="24"/>
          <w:lang w:val="ky-KG" w:eastAsia="ru-RU"/>
        </w:rPr>
        <w:t>факультативдер ж.б.</w:t>
      </w:r>
      <w:r w:rsidRPr="006C4C05">
        <w:rPr>
          <w:rFonts w:ascii="Symbol" w:eastAsia="Times New Roman" w:hAnsi="Symbol" w:cs="Times New Roman"/>
          <w:sz w:val="24"/>
          <w:szCs w:val="24"/>
          <w:lang w:eastAsia="ru-RU"/>
        </w:rPr>
        <w:t></w:t>
      </w:r>
      <w:r w:rsidRPr="006C4C05">
        <w:rPr>
          <w:rFonts w:ascii="Symbol" w:eastAsia="Times New Roman" w:hAnsi="Symbol" w:cs="Times New Roman"/>
          <w:sz w:val="24"/>
          <w:szCs w:val="24"/>
          <w:lang w:eastAsia="ru-RU"/>
        </w:rPr>
        <w:sym w:font="Symbol" w:char="F05B"/>
      </w:r>
      <w:r w:rsidRPr="006C4C05">
        <w:rPr>
          <w:rFonts w:ascii="Times New Roman" w:eastAsia="Times New Roman" w:hAnsi="Times New Roman" w:cs="Times New Roman"/>
          <w:sz w:val="24"/>
          <w:szCs w:val="24"/>
          <w:lang w:val="ky-KG" w:eastAsia="ru-RU"/>
        </w:rPr>
        <w:t>5</w:t>
      </w:r>
      <w:r w:rsidRPr="006C4C05">
        <w:rPr>
          <w:rFonts w:ascii="Symbol" w:eastAsia="Times New Roman" w:hAnsi="Symbol" w:cs="Times New Roman"/>
          <w:sz w:val="24"/>
          <w:szCs w:val="24"/>
          <w:lang w:eastAsia="ru-RU"/>
        </w:rPr>
        <w:sym w:font="Symbol" w:char="F05D"/>
      </w:r>
      <w:r w:rsidRPr="006C4C05">
        <w:rPr>
          <w:rFonts w:ascii="Times New Roman" w:eastAsia="Times New Roman" w:hAnsi="Times New Roman" w:cs="Times New Roman"/>
          <w:sz w:val="24"/>
          <w:szCs w:val="24"/>
          <w:lang w:val="ky-KG" w:eastAsia="ru-RU"/>
        </w:rPr>
        <w:t>.</w:t>
      </w:r>
      <w:r w:rsidRPr="006C4C05">
        <w:rPr>
          <w:rFonts w:ascii="Times New Roman" w:hAnsi="Times New Roman" w:cs="Times New Roman"/>
          <w:sz w:val="24"/>
          <w:szCs w:val="24"/>
          <w:lang w:val="ky-KG"/>
        </w:rPr>
        <w:t xml:space="preserve"> </w:t>
      </w:r>
    </w:p>
    <w:p w:rsidR="006C4C05" w:rsidRPr="006C4C05" w:rsidRDefault="006C4C05" w:rsidP="006C4C05">
      <w:pPr>
        <w:ind w:firstLine="357"/>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Демек,  компетенттүүлүк  –  латын  тилинен  алынып,  «шайкеш,  туура  келүү»  дегенди  түшүндүрүп,   адамдын  белгилүү  бир  кырдаалда,  чөйрөдө  кандайдыр  бир  адистиктер  боюнча  билим,  ыкма,  билгичтиктерге  ээ  болуусу,  алар  аркылуу  турмушта   жемиштүү  ийгиликтерге  жетишүүсү деп белгилөөгө болот</w:t>
      </w:r>
      <w:r w:rsidR="00BC67D3">
        <w:rPr>
          <w:rFonts w:ascii="Times New Roman" w:hAnsi="Times New Roman" w:cs="Times New Roman"/>
          <w:sz w:val="24"/>
          <w:szCs w:val="24"/>
          <w:lang w:val="ky-KG"/>
        </w:rPr>
        <w:t>.</w:t>
      </w:r>
      <w:r w:rsidRPr="006C4C05">
        <w:rPr>
          <w:rFonts w:ascii="Times New Roman" w:hAnsi="Times New Roman" w:cs="Times New Roman"/>
          <w:sz w:val="24"/>
          <w:szCs w:val="24"/>
          <w:lang w:val="ky-KG"/>
        </w:rPr>
        <w:t xml:space="preserve"> </w:t>
      </w:r>
    </w:p>
    <w:p w:rsidR="006C4C05" w:rsidRPr="006C4C05" w:rsidRDefault="006C4C05" w:rsidP="006C4C05">
      <w:pPr>
        <w:shd w:val="clear" w:color="auto" w:fill="FFFFFF"/>
        <w:ind w:firstLine="357"/>
        <w:jc w:val="both"/>
        <w:rPr>
          <w:rFonts w:ascii="Times New Roman" w:hAnsi="Times New Roman" w:cs="Times New Roman"/>
          <w:sz w:val="24"/>
          <w:szCs w:val="24"/>
          <w:lang w:val="ky-KG"/>
        </w:rPr>
      </w:pPr>
      <w:r w:rsidRPr="006C4C05">
        <w:rPr>
          <w:rFonts w:ascii="Times New Roman" w:eastAsia="Calibri" w:hAnsi="Times New Roman" w:cs="Times New Roman"/>
          <w:sz w:val="24"/>
          <w:szCs w:val="24"/>
          <w:lang w:val="ky-KG" w:eastAsia="ru-RU"/>
        </w:rPr>
        <w:t xml:space="preserve"> Окуучуларда компетенттүүлүктөрдү  калыптандыруу  максатында </w:t>
      </w:r>
      <w:r w:rsidRPr="006C4C05">
        <w:rPr>
          <w:rFonts w:ascii="Times New Roman" w:eastAsia="Calibri" w:hAnsi="Times New Roman" w:cs="Times New Roman"/>
          <w:sz w:val="24"/>
          <w:szCs w:val="24"/>
          <w:lang w:val="uz-Cyrl-UZ" w:eastAsia="ru-RU"/>
        </w:rPr>
        <w:t xml:space="preserve">Кыргыз Республикасынын жалпы билим берүү уюмдарынын «Химия» боюнча  предметтик стандартында төмөнкү    </w:t>
      </w:r>
      <w:r w:rsidRPr="006C4C05">
        <w:rPr>
          <w:rFonts w:ascii="Times New Roman" w:eastAsia="Calibri" w:hAnsi="Times New Roman" w:cs="Times New Roman"/>
          <w:i/>
          <w:sz w:val="24"/>
          <w:szCs w:val="24"/>
          <w:lang w:val="uz-Cyrl-UZ" w:eastAsia="ru-RU"/>
        </w:rPr>
        <w:t>н</w:t>
      </w:r>
      <w:r w:rsidRPr="006C4C05">
        <w:rPr>
          <w:rFonts w:ascii="Times New Roman" w:hAnsi="Times New Roman" w:cs="Times New Roman"/>
          <w:bCs/>
          <w:i/>
          <w:sz w:val="24"/>
          <w:szCs w:val="24"/>
          <w:lang w:val="ky-KG"/>
        </w:rPr>
        <w:t>егизги компетенттүүлүкт</w:t>
      </w:r>
      <w:r w:rsidRPr="006C4C05">
        <w:rPr>
          <w:rFonts w:ascii="Times New Roman" w:hAnsi="Cambria Math" w:cs="Times New Roman"/>
          <w:bCs/>
          <w:i/>
          <w:sz w:val="24"/>
          <w:szCs w:val="24"/>
          <w:lang w:val="ky-KG"/>
        </w:rPr>
        <w:t>ѳ</w:t>
      </w:r>
      <w:r w:rsidRPr="006C4C05">
        <w:rPr>
          <w:rFonts w:ascii="Times New Roman" w:hAnsi="Times New Roman" w:cs="Times New Roman"/>
          <w:bCs/>
          <w:i/>
          <w:sz w:val="24"/>
          <w:szCs w:val="24"/>
          <w:lang w:val="ky-KG"/>
        </w:rPr>
        <w:t xml:space="preserve">р </w:t>
      </w:r>
      <w:r w:rsidRPr="006C4C05">
        <w:rPr>
          <w:rFonts w:ascii="Times New Roman" w:hAnsi="Times New Roman" w:cs="Times New Roman"/>
          <w:bCs/>
          <w:sz w:val="24"/>
          <w:szCs w:val="24"/>
          <w:lang w:val="ky-KG"/>
        </w:rPr>
        <w:t>белгиленген</w:t>
      </w:r>
      <w:r w:rsidRPr="006C4C05">
        <w:rPr>
          <w:rFonts w:ascii="Times New Roman" w:hAnsi="Times New Roman" w:cs="Times New Roman"/>
          <w:bCs/>
          <w:i/>
          <w:sz w:val="24"/>
          <w:szCs w:val="24"/>
          <w:lang w:val="ky-KG"/>
        </w:rPr>
        <w:t xml:space="preserve">: </w:t>
      </w:r>
    </w:p>
    <w:p w:rsidR="006C4C05" w:rsidRPr="006C4C05" w:rsidRDefault="006C4C05" w:rsidP="006C4C05">
      <w:pPr>
        <w:autoSpaceDE w:val="0"/>
        <w:autoSpaceDN w:val="0"/>
        <w:adjustRightInd w:val="0"/>
        <w:ind w:firstLine="708"/>
        <w:rPr>
          <w:rFonts w:ascii="Times New Roman" w:hAnsi="Times New Roman" w:cs="Times New Roman"/>
          <w:color w:val="000000"/>
          <w:sz w:val="24"/>
          <w:szCs w:val="24"/>
          <w:lang w:val="uz-Cyrl-UZ"/>
        </w:rPr>
      </w:pPr>
      <w:r w:rsidRPr="006C4C05">
        <w:rPr>
          <w:rFonts w:ascii="Times New Roman" w:hAnsi="Times New Roman" w:cs="Times New Roman"/>
          <w:color w:val="000000"/>
          <w:sz w:val="24"/>
          <w:szCs w:val="24"/>
          <w:lang w:val="uz-Cyrl-UZ"/>
        </w:rPr>
        <w:t xml:space="preserve">1) Маалыматтык компетенттүүлүк; </w:t>
      </w:r>
    </w:p>
    <w:p w:rsidR="006C4C05" w:rsidRPr="006C4C05" w:rsidRDefault="006C4C05" w:rsidP="006C4C05">
      <w:pPr>
        <w:autoSpaceDE w:val="0"/>
        <w:autoSpaceDN w:val="0"/>
        <w:adjustRightInd w:val="0"/>
        <w:ind w:firstLine="708"/>
        <w:rPr>
          <w:rFonts w:ascii="Times New Roman" w:hAnsi="Times New Roman" w:cs="Times New Roman"/>
          <w:color w:val="000000"/>
          <w:sz w:val="24"/>
          <w:szCs w:val="24"/>
          <w:lang w:val="uz-Cyrl-UZ"/>
        </w:rPr>
      </w:pPr>
      <w:r w:rsidRPr="006C4C05">
        <w:rPr>
          <w:rFonts w:ascii="Times New Roman" w:hAnsi="Times New Roman" w:cs="Times New Roman"/>
          <w:color w:val="000000"/>
          <w:sz w:val="24"/>
          <w:szCs w:val="24"/>
          <w:lang w:val="uz-Cyrl-UZ"/>
        </w:rPr>
        <w:t xml:space="preserve">2) Социалдык- коммуникативдик компетенттүүлүк; </w:t>
      </w:r>
    </w:p>
    <w:p w:rsidR="006C4C05" w:rsidRPr="006C4C05" w:rsidRDefault="006C4C05" w:rsidP="006C4C05">
      <w:pPr>
        <w:ind w:firstLine="708"/>
        <w:rPr>
          <w:rFonts w:ascii="Times New Roman" w:hAnsi="Times New Roman" w:cs="Times New Roman"/>
          <w:sz w:val="24"/>
          <w:szCs w:val="24"/>
          <w:lang w:val="ky-KG"/>
        </w:rPr>
      </w:pPr>
      <w:r w:rsidRPr="006C4C05">
        <w:rPr>
          <w:rFonts w:ascii="Times New Roman" w:hAnsi="Times New Roman" w:cs="Times New Roman"/>
          <w:sz w:val="24"/>
          <w:szCs w:val="24"/>
          <w:lang w:val="uz-Cyrl-UZ"/>
        </w:rPr>
        <w:t>3) Өз алдынча уюштуруу жана маселелерди чечүү компетенттүүлүгү</w:t>
      </w:r>
      <w:r w:rsidRPr="006C4C05">
        <w:rPr>
          <w:rFonts w:ascii="Times New Roman" w:hAnsi="Times New Roman" w:cs="Times New Roman"/>
          <w:sz w:val="24"/>
          <w:szCs w:val="24"/>
          <w:lang w:val="ky-KG"/>
        </w:rPr>
        <w:t>.</w:t>
      </w:r>
    </w:p>
    <w:p w:rsidR="006C4C05" w:rsidRPr="006C4C05" w:rsidRDefault="006C4C05" w:rsidP="006C4C05">
      <w:pPr>
        <w:spacing w:after="60"/>
        <w:ind w:firstLine="567"/>
        <w:jc w:val="both"/>
        <w:rPr>
          <w:rFonts w:ascii="Times New Roman" w:eastAsia="Times New Roman" w:hAnsi="Times New Roman" w:cs="Times New Roman"/>
          <w:sz w:val="24"/>
          <w:szCs w:val="24"/>
          <w:lang w:val="ky-KG" w:eastAsia="ru-RU"/>
        </w:rPr>
      </w:pPr>
      <w:r w:rsidRPr="006C4C05">
        <w:rPr>
          <w:rFonts w:ascii="Times New Roman" w:eastAsia="Times New Roman" w:hAnsi="Times New Roman" w:cs="Times New Roman"/>
          <w:sz w:val="24"/>
          <w:szCs w:val="24"/>
          <w:lang w:val="ky-KG" w:eastAsia="ru-RU"/>
        </w:rPr>
        <w:t>Негизги компетенттүүлүктүн калыптанышынын үч деңгээлин бөлүп көрсөтүүгө болот:</w:t>
      </w:r>
    </w:p>
    <w:p w:rsidR="006C4C05" w:rsidRPr="006C4C05" w:rsidRDefault="006C4C05" w:rsidP="006C4C05">
      <w:pPr>
        <w:spacing w:after="60"/>
        <w:ind w:firstLine="567"/>
        <w:jc w:val="both"/>
        <w:rPr>
          <w:rFonts w:ascii="Times New Roman" w:eastAsia="Times New Roman" w:hAnsi="Times New Roman" w:cs="Times New Roman"/>
          <w:sz w:val="24"/>
          <w:szCs w:val="24"/>
          <w:lang w:val="ky-KG" w:eastAsia="ru-RU"/>
        </w:rPr>
      </w:pPr>
      <w:r w:rsidRPr="006C4C05">
        <w:rPr>
          <w:rFonts w:ascii="Times New Roman" w:eastAsia="Times New Roman" w:hAnsi="Times New Roman" w:cs="Times New Roman"/>
          <w:sz w:val="24"/>
          <w:szCs w:val="24"/>
          <w:lang w:val="ky-KG" w:eastAsia="ru-RU"/>
        </w:rPr>
        <w:t>1) биринчи деңгээл (репродукциялык) окуучулардын үлгүлөрдү (аракеттерди аткаруунун дайындалган алгоритми) жолдой билиши менен мүнөздөлөт;</w:t>
      </w:r>
    </w:p>
    <w:p w:rsidR="006C4C05" w:rsidRPr="006C4C05" w:rsidRDefault="006C4C05" w:rsidP="006C4C05">
      <w:pPr>
        <w:spacing w:after="60"/>
        <w:ind w:firstLine="567"/>
        <w:jc w:val="both"/>
        <w:rPr>
          <w:rFonts w:ascii="Times New Roman" w:eastAsia="Times New Roman" w:hAnsi="Times New Roman" w:cs="Times New Roman"/>
          <w:sz w:val="24"/>
          <w:szCs w:val="24"/>
          <w:lang w:val="ky-KG" w:eastAsia="ru-RU"/>
        </w:rPr>
      </w:pPr>
      <w:r w:rsidRPr="006C4C05">
        <w:rPr>
          <w:rFonts w:ascii="Times New Roman" w:eastAsia="Times New Roman" w:hAnsi="Times New Roman" w:cs="Times New Roman"/>
          <w:sz w:val="24"/>
          <w:szCs w:val="24"/>
          <w:lang w:val="ky-KG" w:eastAsia="ru-RU"/>
        </w:rPr>
        <w:t>2) экинчи деңгээл (продукциялык) курамы боюнча жөнөкөй иштерди аткаруу, ишмердиктин өздөштүрүлгөн алгоритмин башка кырдаалдарда колдонуу жөндөмү менен мүнөздөлөт;</w:t>
      </w:r>
    </w:p>
    <w:p w:rsidR="006C4C05" w:rsidRPr="006C4C05" w:rsidRDefault="006C4C05" w:rsidP="006C4C05">
      <w:pPr>
        <w:spacing w:after="60"/>
        <w:ind w:firstLine="567"/>
        <w:jc w:val="both"/>
        <w:rPr>
          <w:rFonts w:ascii="Times New Roman" w:eastAsia="Times New Roman" w:hAnsi="Times New Roman" w:cs="Times New Roman"/>
          <w:sz w:val="24"/>
          <w:szCs w:val="24"/>
          <w:lang w:val="ky-KG" w:eastAsia="ru-RU"/>
        </w:rPr>
      </w:pPr>
      <w:r w:rsidRPr="006C4C05">
        <w:rPr>
          <w:rFonts w:ascii="Times New Roman" w:eastAsia="Times New Roman" w:hAnsi="Times New Roman" w:cs="Times New Roman"/>
          <w:sz w:val="24"/>
          <w:szCs w:val="24"/>
          <w:lang w:val="ky-KG" w:eastAsia="ru-RU"/>
        </w:rPr>
        <w:t>3) үчүнчү деңгээл (креативдик) өз алдынча конструкциялоо жана негиздөө элементтери менен татаал курамдагы ишмердикти жүзөгө ашырууну түшүндүрөт.</w:t>
      </w:r>
    </w:p>
    <w:p w:rsidR="006C4C05" w:rsidRPr="006C4C05" w:rsidRDefault="00B32595" w:rsidP="006C4C05">
      <w:pPr>
        <w:spacing w:after="60"/>
        <w:ind w:firstLine="56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noProof/>
          <w:sz w:val="24"/>
          <w:szCs w:val="24"/>
          <w:lang w:val="ky-KG" w:eastAsia="ru-RU"/>
        </w:rPr>
        <w:t xml:space="preserve">Мында </w:t>
      </w:r>
      <w:r w:rsidR="006C4C05" w:rsidRPr="006C4C05">
        <w:rPr>
          <w:rFonts w:ascii="Times New Roman" w:eastAsia="Times New Roman" w:hAnsi="Times New Roman" w:cs="Times New Roman"/>
          <w:i/>
          <w:noProof/>
          <w:sz w:val="24"/>
          <w:szCs w:val="24"/>
          <w:lang w:val="ky-KG" w:eastAsia="ru-RU"/>
        </w:rPr>
        <w:t>компетенттүүлүк</w:t>
      </w:r>
      <w:r>
        <w:rPr>
          <w:rFonts w:ascii="Times New Roman" w:eastAsia="Times New Roman" w:hAnsi="Times New Roman" w:cs="Times New Roman"/>
          <w:noProof/>
          <w:sz w:val="24"/>
          <w:szCs w:val="24"/>
          <w:lang w:val="ky-KG" w:eastAsia="ru-RU"/>
        </w:rPr>
        <w:t xml:space="preserve"> деп – окуучунун </w:t>
      </w:r>
      <w:r w:rsidR="006C4C05" w:rsidRPr="006C4C05">
        <w:rPr>
          <w:rFonts w:ascii="Times New Roman" w:eastAsia="Times New Roman" w:hAnsi="Times New Roman" w:cs="Times New Roman"/>
          <w:noProof/>
          <w:sz w:val="24"/>
          <w:szCs w:val="24"/>
          <w:lang w:val="ky-KG" w:eastAsia="ru-RU"/>
        </w:rPr>
        <w:t xml:space="preserve">калыптанган предметтик компетенттүүлүктөрүнүн негизинде  кандайдыр бир ишмердүүлүк аркылуу өзүн эффективдүү ишке ашыра алуу </w:t>
      </w:r>
      <w:r w:rsidR="006C4C05" w:rsidRPr="006C4C05">
        <w:rPr>
          <w:rFonts w:ascii="Times New Roman" w:eastAsia="Times New Roman" w:hAnsi="Times New Roman" w:cs="Times New Roman"/>
          <w:i/>
          <w:noProof/>
          <w:sz w:val="24"/>
          <w:szCs w:val="24"/>
          <w:lang w:val="ky-KG" w:eastAsia="ru-RU"/>
        </w:rPr>
        <w:t xml:space="preserve">жөндөмдүүлүгүн </w:t>
      </w:r>
      <w:r w:rsidR="006C4C05" w:rsidRPr="006C4C05">
        <w:rPr>
          <w:rFonts w:ascii="Times New Roman" w:eastAsia="Times New Roman" w:hAnsi="Times New Roman" w:cs="Times New Roman"/>
          <w:noProof/>
          <w:sz w:val="24"/>
          <w:szCs w:val="24"/>
          <w:lang w:val="ky-KG" w:eastAsia="ru-RU"/>
        </w:rPr>
        <w:t xml:space="preserve">түшүнөбүз. Ал эми </w:t>
      </w:r>
      <w:r w:rsidR="006C4C05" w:rsidRPr="006C4C05">
        <w:rPr>
          <w:rFonts w:ascii="Times New Roman" w:eastAsia="Times New Roman" w:hAnsi="Times New Roman" w:cs="Times New Roman"/>
          <w:i/>
          <w:noProof/>
          <w:sz w:val="24"/>
          <w:szCs w:val="24"/>
          <w:lang w:val="ky-KG" w:eastAsia="ru-RU"/>
        </w:rPr>
        <w:t>компетенция</w:t>
      </w:r>
      <w:r w:rsidR="006C4C05" w:rsidRPr="006C4C05">
        <w:rPr>
          <w:rFonts w:ascii="Times New Roman" w:eastAsia="Times New Roman" w:hAnsi="Times New Roman" w:cs="Times New Roman"/>
          <w:noProof/>
          <w:sz w:val="24"/>
          <w:szCs w:val="24"/>
          <w:lang w:val="ky-KG" w:eastAsia="ru-RU"/>
        </w:rPr>
        <w:t xml:space="preserve">  -  инди</w:t>
      </w:r>
      <w:r>
        <w:rPr>
          <w:rFonts w:ascii="Times New Roman" w:eastAsia="Times New Roman" w:hAnsi="Times New Roman" w:cs="Times New Roman"/>
          <w:noProof/>
          <w:sz w:val="24"/>
          <w:szCs w:val="24"/>
          <w:lang w:val="ky-KG" w:eastAsia="ru-RU"/>
        </w:rPr>
        <w:t xml:space="preserve">виддин ар түрдүү тапшырмаларды </w:t>
      </w:r>
      <w:r w:rsidR="006C4C05" w:rsidRPr="006C4C05">
        <w:rPr>
          <w:rFonts w:ascii="Times New Roman" w:eastAsia="Times New Roman" w:hAnsi="Times New Roman" w:cs="Times New Roman"/>
          <w:noProof/>
          <w:sz w:val="24"/>
          <w:szCs w:val="24"/>
          <w:lang w:val="ky-KG" w:eastAsia="ru-RU"/>
        </w:rPr>
        <w:t xml:space="preserve">аткара алуу жөндөмдүүлүгү, ошондой эле  конкреттүү иш аракетти  ишке ашыруудагы   билим, билгичтик, көндүм жана  тажрыйбалардын жыйындысы. Предметтик компетенттүүлүктөр - окуучунун  конкреттүү </w:t>
      </w:r>
      <w:r w:rsidR="006C4C05" w:rsidRPr="006C4C05">
        <w:rPr>
          <w:rFonts w:ascii="Times New Roman" w:eastAsia="Times New Roman" w:hAnsi="Times New Roman" w:cs="Times New Roman"/>
          <w:noProof/>
          <w:sz w:val="24"/>
          <w:szCs w:val="24"/>
          <w:lang w:val="ky-KG" w:eastAsia="ru-RU"/>
        </w:rPr>
        <w:lastRenderedPageBreak/>
        <w:t xml:space="preserve">предметти окуп үйрөнүүдөгү окуу  иш-аракетинин сапатын аныктоодогу </w:t>
      </w:r>
      <w:r>
        <w:rPr>
          <w:rFonts w:ascii="Times New Roman" w:eastAsia="Times New Roman" w:hAnsi="Times New Roman" w:cs="Times New Roman"/>
          <w:noProof/>
          <w:sz w:val="24"/>
          <w:szCs w:val="24"/>
          <w:lang w:val="ky-KG" w:eastAsia="ru-RU"/>
        </w:rPr>
        <w:t xml:space="preserve">жетектөөчү болуп саналат. Буга </w:t>
      </w:r>
      <w:r w:rsidR="006C4C05" w:rsidRPr="006C4C05">
        <w:rPr>
          <w:rFonts w:ascii="Times New Roman" w:eastAsia="Times New Roman" w:hAnsi="Times New Roman" w:cs="Times New Roman"/>
          <w:noProof/>
          <w:sz w:val="24"/>
          <w:szCs w:val="24"/>
          <w:lang w:val="ky-KG" w:eastAsia="ru-RU"/>
        </w:rPr>
        <w:t>байланыштуу  предметтик компетенттүүлүктөрдү калыптандыруу  окуучуну  турмушка даярдоодогу негизги максаттардын бири.  Жогорудагылардын негизинде биз тараптан предметтик компетенттүүлүктөр    төмөнкүчө аныкталат:</w:t>
      </w:r>
    </w:p>
    <w:p w:rsidR="006C4C05" w:rsidRPr="006C4C05" w:rsidRDefault="006C4C05" w:rsidP="006C4C05">
      <w:pPr>
        <w:numPr>
          <w:ilvl w:val="0"/>
          <w:numId w:val="26"/>
        </w:numPr>
        <w:spacing w:after="200" w:line="276" w:lineRule="auto"/>
        <w:contextualSpacing/>
        <w:jc w:val="both"/>
        <w:rPr>
          <w:rFonts w:ascii="Times New Roman" w:hAnsi="Times New Roman" w:cs="Times New Roman"/>
          <w:noProof/>
          <w:sz w:val="24"/>
          <w:szCs w:val="24"/>
          <w:lang w:val="ky-KG" w:eastAsia="ru-RU"/>
        </w:rPr>
      </w:pPr>
      <w:r w:rsidRPr="006C4C05">
        <w:rPr>
          <w:rFonts w:ascii="Times New Roman" w:hAnsi="Times New Roman" w:cs="Times New Roman"/>
          <w:noProof/>
          <w:sz w:val="24"/>
          <w:szCs w:val="24"/>
          <w:lang w:val="ky-KG" w:eastAsia="ru-RU"/>
        </w:rPr>
        <w:t>окуучунун</w:t>
      </w:r>
      <w:r w:rsidR="00B32595">
        <w:rPr>
          <w:rFonts w:ascii="Times New Roman" w:hAnsi="Times New Roman" w:cs="Times New Roman"/>
          <w:noProof/>
          <w:sz w:val="24"/>
          <w:szCs w:val="24"/>
          <w:lang w:val="ky-KG" w:eastAsia="ru-RU"/>
        </w:rPr>
        <w:t xml:space="preserve"> окуп жаткан предмети  боюнча </w:t>
      </w:r>
      <w:r w:rsidRPr="006C4C05">
        <w:rPr>
          <w:rFonts w:ascii="Times New Roman" w:hAnsi="Times New Roman" w:cs="Times New Roman"/>
          <w:noProof/>
          <w:sz w:val="24"/>
          <w:szCs w:val="24"/>
          <w:lang w:val="ky-KG" w:eastAsia="ru-RU"/>
        </w:rPr>
        <w:t>калыптанган билим, билгичтик, көндүмдөрүн ишке ашыра алуу жөндөмдүүлүгү;</w:t>
      </w:r>
    </w:p>
    <w:p w:rsidR="006C4C05" w:rsidRPr="006C4C05" w:rsidRDefault="00BC67D3" w:rsidP="006C4C05">
      <w:pPr>
        <w:numPr>
          <w:ilvl w:val="0"/>
          <w:numId w:val="26"/>
        </w:numPr>
        <w:spacing w:after="200" w:line="276" w:lineRule="auto"/>
        <w:contextualSpacing/>
        <w:jc w:val="both"/>
        <w:rPr>
          <w:rFonts w:ascii="Times New Roman" w:hAnsi="Times New Roman" w:cs="Times New Roman"/>
          <w:noProof/>
          <w:sz w:val="24"/>
          <w:szCs w:val="24"/>
          <w:lang w:val="ky-KG" w:eastAsia="ru-RU"/>
        </w:rPr>
      </w:pPr>
      <w:r>
        <w:rPr>
          <w:rFonts w:ascii="Times New Roman" w:eastAsia="Calibri" w:hAnsi="Times New Roman" w:cs="Times New Roman"/>
          <w:sz w:val="24"/>
          <w:szCs w:val="24"/>
          <w:lang w:val="ky-KG"/>
        </w:rPr>
        <w:t>активдүү ой жүгүртүү иш-</w:t>
      </w:r>
      <w:r w:rsidR="006C4C05" w:rsidRPr="006C4C05">
        <w:rPr>
          <w:rFonts w:ascii="Times New Roman" w:eastAsia="Calibri" w:hAnsi="Times New Roman" w:cs="Times New Roman"/>
          <w:sz w:val="24"/>
          <w:szCs w:val="24"/>
          <w:lang w:val="ky-KG"/>
        </w:rPr>
        <w:t>аракеттерин уюштуруу;</w:t>
      </w:r>
    </w:p>
    <w:p w:rsidR="006C4C05" w:rsidRPr="006C4C05" w:rsidRDefault="00B32595" w:rsidP="006C4C05">
      <w:pPr>
        <w:numPr>
          <w:ilvl w:val="0"/>
          <w:numId w:val="26"/>
        </w:numPr>
        <w:spacing w:after="200" w:line="276" w:lineRule="auto"/>
        <w:contextualSpacing/>
        <w:jc w:val="both"/>
        <w:rPr>
          <w:rFonts w:ascii="Times New Roman" w:hAnsi="Times New Roman" w:cs="Times New Roman"/>
          <w:noProof/>
          <w:sz w:val="24"/>
          <w:szCs w:val="24"/>
          <w:lang w:val="ky-KG" w:eastAsia="ru-RU"/>
        </w:rPr>
      </w:pPr>
      <w:r>
        <w:rPr>
          <w:rFonts w:ascii="Times New Roman" w:hAnsi="Times New Roman" w:cs="Times New Roman"/>
          <w:noProof/>
          <w:sz w:val="24"/>
          <w:szCs w:val="24"/>
          <w:lang w:val="ky-KG" w:eastAsia="ru-RU"/>
        </w:rPr>
        <w:t xml:space="preserve">ошондой эле </w:t>
      </w:r>
      <w:r w:rsidR="006C4C05" w:rsidRPr="006C4C05">
        <w:rPr>
          <w:rFonts w:ascii="Times New Roman" w:hAnsi="Times New Roman" w:cs="Times New Roman"/>
          <w:noProof/>
          <w:sz w:val="24"/>
          <w:szCs w:val="24"/>
          <w:lang w:val="ky-KG" w:eastAsia="ru-RU"/>
        </w:rPr>
        <w:t>ошол билимдерди  социалдык- билим берүү  практикалык шартында колдоно алуусу.</w:t>
      </w:r>
    </w:p>
    <w:p w:rsidR="00EC3291" w:rsidRDefault="006C4C05" w:rsidP="00EC3291">
      <w:pPr>
        <w:ind w:firstLine="360"/>
        <w:jc w:val="both"/>
        <w:rPr>
          <w:rFonts w:ascii="Times New Roman" w:hAnsi="Times New Roman" w:cs="Times New Roman"/>
          <w:spacing w:val="3"/>
          <w:sz w:val="24"/>
          <w:szCs w:val="24"/>
          <w:lang w:val="ky-KG"/>
        </w:rPr>
      </w:pPr>
      <w:r w:rsidRPr="006C4C05">
        <w:rPr>
          <w:rFonts w:ascii="Times New Roman" w:hAnsi="Times New Roman" w:cs="Times New Roman"/>
          <w:spacing w:val="3"/>
          <w:sz w:val="24"/>
          <w:szCs w:val="24"/>
          <w:lang w:val="ky-KG"/>
        </w:rPr>
        <w:t xml:space="preserve"> Ал эми жалпы билим берүү уюмдарында </w:t>
      </w:r>
      <w:r w:rsidR="00EC3291">
        <w:rPr>
          <w:rFonts w:ascii="Times New Roman" w:hAnsi="Times New Roman" w:cs="Times New Roman"/>
          <w:spacing w:val="3"/>
          <w:sz w:val="24"/>
          <w:szCs w:val="24"/>
          <w:lang w:val="ky-KG"/>
        </w:rPr>
        <w:t xml:space="preserve">   </w:t>
      </w:r>
      <w:r w:rsidRPr="006C4C05">
        <w:rPr>
          <w:rFonts w:ascii="Times New Roman" w:hAnsi="Times New Roman" w:cs="Times New Roman"/>
          <w:spacing w:val="3"/>
          <w:sz w:val="24"/>
          <w:szCs w:val="24"/>
          <w:lang w:val="ky-KG"/>
        </w:rPr>
        <w:t>8</w:t>
      </w:r>
      <w:r w:rsidR="00EC3291">
        <w:rPr>
          <w:rFonts w:ascii="Times New Roman" w:hAnsi="Times New Roman" w:cs="Times New Roman"/>
          <w:spacing w:val="3"/>
          <w:sz w:val="24"/>
          <w:szCs w:val="24"/>
          <w:lang w:val="ky-KG"/>
        </w:rPr>
        <w:t xml:space="preserve"> </w:t>
      </w:r>
      <w:r w:rsidRPr="006C4C05">
        <w:rPr>
          <w:rFonts w:ascii="Times New Roman" w:hAnsi="Times New Roman" w:cs="Times New Roman"/>
          <w:spacing w:val="3"/>
          <w:sz w:val="24"/>
          <w:szCs w:val="24"/>
          <w:lang w:val="ky-KG"/>
        </w:rPr>
        <w:t>-</w:t>
      </w:r>
      <w:r w:rsidR="00EC3291">
        <w:rPr>
          <w:rFonts w:ascii="Times New Roman" w:hAnsi="Times New Roman" w:cs="Times New Roman"/>
          <w:spacing w:val="3"/>
          <w:sz w:val="24"/>
          <w:szCs w:val="24"/>
          <w:lang w:val="ky-KG"/>
        </w:rPr>
        <w:t xml:space="preserve"> </w:t>
      </w:r>
      <w:r w:rsidRPr="006C4C05">
        <w:rPr>
          <w:rFonts w:ascii="Times New Roman" w:hAnsi="Times New Roman" w:cs="Times New Roman"/>
          <w:spacing w:val="3"/>
          <w:sz w:val="24"/>
          <w:szCs w:val="24"/>
          <w:lang w:val="ky-KG"/>
        </w:rPr>
        <w:t>11-</w:t>
      </w:r>
      <w:r w:rsidR="00EC3291">
        <w:rPr>
          <w:rFonts w:ascii="Times New Roman" w:hAnsi="Times New Roman" w:cs="Times New Roman"/>
          <w:spacing w:val="3"/>
          <w:sz w:val="24"/>
          <w:szCs w:val="24"/>
          <w:lang w:val="ky-KG"/>
        </w:rPr>
        <w:t xml:space="preserve"> </w:t>
      </w:r>
      <w:r w:rsidRPr="00EC3291">
        <w:rPr>
          <w:rFonts w:ascii="Times New Roman" w:hAnsi="Times New Roman" w:cs="Times New Roman"/>
          <w:spacing w:val="6"/>
          <w:sz w:val="24"/>
          <w:szCs w:val="24"/>
          <w:lang w:val="ky-KG"/>
        </w:rPr>
        <w:t xml:space="preserve">класстары </w:t>
      </w:r>
      <w:r w:rsidR="00EC3291">
        <w:rPr>
          <w:rFonts w:ascii="Times New Roman" w:hAnsi="Times New Roman" w:cs="Times New Roman"/>
          <w:spacing w:val="6"/>
          <w:sz w:val="24"/>
          <w:szCs w:val="24"/>
          <w:lang w:val="ky-KG"/>
        </w:rPr>
        <w:t xml:space="preserve">          </w:t>
      </w:r>
      <w:r w:rsidRPr="00EC3291">
        <w:rPr>
          <w:rFonts w:ascii="Times New Roman" w:hAnsi="Times New Roman" w:cs="Times New Roman"/>
          <w:spacing w:val="6"/>
          <w:sz w:val="24"/>
          <w:szCs w:val="24"/>
          <w:lang w:val="ky-KG"/>
        </w:rPr>
        <w:t>үчүн</w:t>
      </w:r>
      <w:r w:rsidRPr="006C4C05">
        <w:rPr>
          <w:rFonts w:ascii="Times New Roman" w:hAnsi="Times New Roman" w:cs="Times New Roman"/>
          <w:spacing w:val="3"/>
          <w:sz w:val="24"/>
          <w:szCs w:val="24"/>
          <w:lang w:val="ky-KG"/>
        </w:rPr>
        <w:t xml:space="preserve"> </w:t>
      </w:r>
    </w:p>
    <w:p w:rsidR="00EC3291" w:rsidRDefault="00EC3291" w:rsidP="00EC3291">
      <w:pPr>
        <w:ind w:firstLine="360"/>
        <w:jc w:val="both"/>
        <w:rPr>
          <w:rFonts w:ascii="Times New Roman" w:hAnsi="Times New Roman" w:cs="Times New Roman"/>
          <w:spacing w:val="3"/>
          <w:sz w:val="24"/>
          <w:szCs w:val="24"/>
          <w:lang w:val="ky-KG"/>
        </w:rPr>
      </w:pPr>
    </w:p>
    <w:p w:rsidR="00EC3291" w:rsidRDefault="00EC3291" w:rsidP="006C4C05">
      <w:pPr>
        <w:ind w:firstLine="360"/>
        <w:jc w:val="both"/>
        <w:rPr>
          <w:rFonts w:ascii="Times New Roman" w:hAnsi="Times New Roman" w:cs="Times New Roman"/>
          <w:spacing w:val="3"/>
          <w:sz w:val="24"/>
          <w:szCs w:val="24"/>
          <w:lang w:val="ky-KG"/>
        </w:rPr>
      </w:pPr>
    </w:p>
    <w:p w:rsidR="006C4C05" w:rsidRPr="006C4C05" w:rsidRDefault="006C4C05" w:rsidP="00EC3291">
      <w:pPr>
        <w:jc w:val="both"/>
        <w:rPr>
          <w:rFonts w:ascii="Times New Roman" w:hAnsi="Times New Roman" w:cs="Times New Roman"/>
          <w:noProof/>
          <w:sz w:val="24"/>
          <w:szCs w:val="24"/>
          <w:lang w:val="ky-KG" w:eastAsia="ru-RU"/>
        </w:rPr>
      </w:pPr>
      <w:r w:rsidRPr="006C4C05">
        <w:rPr>
          <w:rFonts w:ascii="Times New Roman" w:hAnsi="Times New Roman" w:cs="Times New Roman"/>
          <w:spacing w:val="3"/>
          <w:sz w:val="24"/>
          <w:szCs w:val="24"/>
          <w:lang w:val="ky-KG"/>
        </w:rPr>
        <w:t xml:space="preserve">“Химия” боюнча предметтик стандартында </w:t>
      </w:r>
      <w:r w:rsidRPr="006C4C05">
        <w:rPr>
          <w:rFonts w:ascii="Times New Roman" w:hAnsi="Times New Roman" w:cs="Times New Roman"/>
          <w:noProof/>
          <w:sz w:val="24"/>
          <w:szCs w:val="24"/>
          <w:lang w:val="ky-KG" w:eastAsia="ru-RU"/>
        </w:rPr>
        <w:t xml:space="preserve">төмөнкүдөй  предметтик компетенттүүлүктөрдү калыптандыруу каралган:  </w:t>
      </w:r>
    </w:p>
    <w:p w:rsidR="006C4C05" w:rsidRPr="006C4C05" w:rsidRDefault="006C4C05" w:rsidP="006C4C05">
      <w:pPr>
        <w:numPr>
          <w:ilvl w:val="0"/>
          <w:numId w:val="27"/>
        </w:numPr>
        <w:spacing w:after="200" w:line="276" w:lineRule="auto"/>
        <w:contextualSpacing/>
        <w:jc w:val="both"/>
        <w:rPr>
          <w:rFonts w:ascii="Times New Roman" w:hAnsi="Times New Roman" w:cs="Times New Roman"/>
          <w:sz w:val="24"/>
          <w:szCs w:val="24"/>
          <w:lang w:val="ky-KG"/>
        </w:rPr>
      </w:pPr>
      <w:r w:rsidRPr="006C4C05">
        <w:rPr>
          <w:rFonts w:ascii="Times New Roman" w:hAnsi="Times New Roman" w:cs="Times New Roman"/>
          <w:bCs/>
          <w:sz w:val="24"/>
          <w:szCs w:val="24"/>
          <w:lang w:val="ky-KG"/>
        </w:rPr>
        <w:lastRenderedPageBreak/>
        <w:t>Таанып билүү жана илимий суроолорду коё билүү.</w:t>
      </w:r>
      <w:r w:rsidRPr="006C4C05">
        <w:rPr>
          <w:rFonts w:ascii="Times New Roman" w:hAnsi="Times New Roman" w:cs="Times New Roman"/>
          <w:sz w:val="24"/>
          <w:szCs w:val="24"/>
          <w:lang w:val="ky-KG"/>
        </w:rPr>
        <w:t xml:space="preserve"> </w:t>
      </w:r>
    </w:p>
    <w:p w:rsidR="006C4C05" w:rsidRPr="006C4C05" w:rsidRDefault="006C4C05" w:rsidP="006C4C05">
      <w:pPr>
        <w:numPr>
          <w:ilvl w:val="0"/>
          <w:numId w:val="27"/>
        </w:numPr>
        <w:spacing w:after="200" w:line="276" w:lineRule="auto"/>
        <w:contextualSpacing/>
        <w:jc w:val="both"/>
        <w:rPr>
          <w:rFonts w:ascii="Times New Roman" w:hAnsi="Times New Roman" w:cs="Times New Roman"/>
          <w:noProof/>
          <w:sz w:val="24"/>
          <w:szCs w:val="24"/>
          <w:lang w:val="ky-KG" w:eastAsia="ru-RU"/>
        </w:rPr>
      </w:pPr>
      <w:r w:rsidRPr="006C4C05">
        <w:rPr>
          <w:rFonts w:ascii="Times New Roman" w:hAnsi="Times New Roman" w:cs="Times New Roman"/>
          <w:bCs/>
          <w:sz w:val="24"/>
          <w:szCs w:val="24"/>
          <w:lang w:val="ky-KG"/>
        </w:rPr>
        <w:t>Химиялык кубулуштарды илимий түшүндүрүү (чечүү).</w:t>
      </w:r>
      <w:r w:rsidRPr="006C4C05">
        <w:rPr>
          <w:rFonts w:ascii="Times New Roman" w:hAnsi="Times New Roman" w:cs="Times New Roman"/>
          <w:sz w:val="24"/>
          <w:szCs w:val="24"/>
          <w:lang w:val="ky-KG"/>
        </w:rPr>
        <w:t xml:space="preserve"> </w:t>
      </w:r>
    </w:p>
    <w:p w:rsidR="006C4C05" w:rsidRPr="006C4C05" w:rsidRDefault="006C4C05" w:rsidP="006C4C05">
      <w:pPr>
        <w:numPr>
          <w:ilvl w:val="0"/>
          <w:numId w:val="27"/>
        </w:numPr>
        <w:spacing w:after="200" w:line="276" w:lineRule="auto"/>
        <w:contextualSpacing/>
        <w:jc w:val="both"/>
        <w:rPr>
          <w:rFonts w:ascii="Times New Roman" w:hAnsi="Times New Roman" w:cs="Times New Roman"/>
          <w:noProof/>
          <w:sz w:val="24"/>
          <w:szCs w:val="24"/>
          <w:lang w:val="ky-KG" w:eastAsia="ru-RU"/>
        </w:rPr>
      </w:pPr>
      <w:r w:rsidRPr="006C4C05">
        <w:rPr>
          <w:rFonts w:ascii="Times New Roman" w:hAnsi="Times New Roman" w:cs="Times New Roman"/>
          <w:bCs/>
          <w:sz w:val="24"/>
          <w:szCs w:val="24"/>
        </w:rPr>
        <w:t>Илимий далилдөөлөрдү пайдалануу.</w:t>
      </w:r>
    </w:p>
    <w:p w:rsidR="005034B3" w:rsidRDefault="006C4C05" w:rsidP="006C4C05">
      <w:pPr>
        <w:ind w:firstLine="708"/>
        <w:jc w:val="both"/>
        <w:rPr>
          <w:rFonts w:ascii="Times New Roman" w:hAnsi="Times New Roman" w:cs="Times New Roman"/>
          <w:sz w:val="24"/>
          <w:szCs w:val="24"/>
        </w:rPr>
      </w:pPr>
      <w:r w:rsidRPr="006C4C05">
        <w:rPr>
          <w:rFonts w:ascii="Times New Roman" w:hAnsi="Times New Roman" w:cs="Times New Roman"/>
          <w:sz w:val="24"/>
          <w:szCs w:val="24"/>
        </w:rPr>
        <w:t>Предметтик компетенттүүлүк –</w:t>
      </w:r>
      <w:r w:rsidR="00B32595">
        <w:rPr>
          <w:rFonts w:ascii="Times New Roman" w:hAnsi="Times New Roman" w:cs="Times New Roman"/>
          <w:sz w:val="24"/>
          <w:szCs w:val="24"/>
        </w:rPr>
        <w:t xml:space="preserve"> окуу предметтеринин алкагында </w:t>
      </w:r>
      <w:r w:rsidRPr="006C4C05">
        <w:rPr>
          <w:rFonts w:ascii="Times New Roman" w:hAnsi="Times New Roman" w:cs="Times New Roman"/>
          <w:sz w:val="24"/>
          <w:szCs w:val="24"/>
        </w:rPr>
        <w:t xml:space="preserve">калыптанат.  </w:t>
      </w:r>
    </w:p>
    <w:p w:rsidR="006C4C05" w:rsidRPr="006C4C05" w:rsidRDefault="00B32595" w:rsidP="006C4C05">
      <w:pPr>
        <w:ind w:firstLine="708"/>
        <w:jc w:val="both"/>
        <w:rPr>
          <w:rFonts w:ascii="Times New Roman" w:hAnsi="Times New Roman" w:cs="Times New Roman"/>
          <w:sz w:val="24"/>
          <w:szCs w:val="24"/>
        </w:rPr>
      </w:pPr>
      <w:r>
        <w:rPr>
          <w:rFonts w:ascii="Times New Roman" w:hAnsi="Times New Roman" w:cs="Times New Roman"/>
          <w:sz w:val="24"/>
          <w:szCs w:val="24"/>
        </w:rPr>
        <w:t xml:space="preserve"> Мында окуучулардын </w:t>
      </w:r>
      <w:proofErr w:type="gramStart"/>
      <w:r w:rsidR="006C4C05" w:rsidRPr="006C4C05">
        <w:rPr>
          <w:rFonts w:ascii="Times New Roman" w:hAnsi="Times New Roman" w:cs="Times New Roman"/>
          <w:sz w:val="24"/>
          <w:szCs w:val="24"/>
        </w:rPr>
        <w:t>конкреттүү  тигил</w:t>
      </w:r>
      <w:proofErr w:type="gramEnd"/>
      <w:r w:rsidR="006C4C05" w:rsidRPr="006C4C05">
        <w:rPr>
          <w:rFonts w:ascii="Times New Roman" w:hAnsi="Times New Roman" w:cs="Times New Roman"/>
          <w:sz w:val="24"/>
          <w:szCs w:val="24"/>
        </w:rPr>
        <w:t xml:space="preserve"> же бул предмет боюнча масе</w:t>
      </w:r>
      <w:r>
        <w:rPr>
          <w:rFonts w:ascii="Times New Roman" w:hAnsi="Times New Roman" w:cs="Times New Roman"/>
          <w:sz w:val="24"/>
          <w:szCs w:val="24"/>
        </w:rPr>
        <w:t xml:space="preserve">лелерди чечүүдө </w:t>
      </w:r>
      <w:r w:rsidR="006C4C05" w:rsidRPr="006C4C05">
        <w:rPr>
          <w:rFonts w:ascii="Times New Roman" w:hAnsi="Times New Roman" w:cs="Times New Roman"/>
          <w:sz w:val="24"/>
          <w:szCs w:val="24"/>
        </w:rPr>
        <w:t>билим, билгичтик, көндүмдөрү калыптанат.</w:t>
      </w:r>
      <w:r w:rsidR="00BC67D3">
        <w:rPr>
          <w:rFonts w:ascii="Times New Roman" w:hAnsi="Times New Roman" w:cs="Times New Roman"/>
          <w:sz w:val="24"/>
          <w:szCs w:val="24"/>
        </w:rPr>
        <w:t xml:space="preserve"> </w:t>
      </w:r>
      <w:r>
        <w:rPr>
          <w:rFonts w:ascii="Times New Roman" w:hAnsi="Times New Roman" w:cs="Times New Roman"/>
          <w:sz w:val="24"/>
          <w:szCs w:val="24"/>
        </w:rPr>
        <w:t xml:space="preserve">Буга байланыштуу </w:t>
      </w:r>
      <w:r w:rsidR="006C4C05" w:rsidRPr="006C4C05">
        <w:rPr>
          <w:rFonts w:ascii="Times New Roman" w:hAnsi="Times New Roman" w:cs="Times New Roman"/>
          <w:sz w:val="24"/>
          <w:szCs w:val="24"/>
        </w:rPr>
        <w:t>предметтик компетенттүүлүктү калыптандыруу</w:t>
      </w:r>
      <w:r>
        <w:rPr>
          <w:rFonts w:ascii="Times New Roman" w:hAnsi="Times New Roman" w:cs="Times New Roman"/>
          <w:sz w:val="24"/>
          <w:szCs w:val="24"/>
        </w:rPr>
        <w:t xml:space="preserve"> </w:t>
      </w:r>
      <w:proofErr w:type="gramStart"/>
      <w:r>
        <w:rPr>
          <w:rFonts w:ascii="Times New Roman" w:hAnsi="Times New Roman" w:cs="Times New Roman"/>
          <w:sz w:val="24"/>
          <w:szCs w:val="24"/>
        </w:rPr>
        <w:t>окуучуну  турмушка</w:t>
      </w:r>
      <w:proofErr w:type="gramEnd"/>
      <w:r>
        <w:rPr>
          <w:rFonts w:ascii="Times New Roman" w:hAnsi="Times New Roman" w:cs="Times New Roman"/>
          <w:sz w:val="24"/>
          <w:szCs w:val="24"/>
        </w:rPr>
        <w:t xml:space="preserve"> даярдоонун </w:t>
      </w:r>
      <w:r w:rsidR="006C4C05" w:rsidRPr="006C4C05">
        <w:rPr>
          <w:rFonts w:ascii="Times New Roman" w:hAnsi="Times New Roman" w:cs="Times New Roman"/>
          <w:sz w:val="24"/>
          <w:szCs w:val="24"/>
        </w:rPr>
        <w:t xml:space="preserve">негизги максаттарынын бири болуп саналат. </w:t>
      </w:r>
    </w:p>
    <w:p w:rsidR="006C4C05" w:rsidRPr="006C4C05" w:rsidRDefault="006C4C05" w:rsidP="006C4C05">
      <w:pPr>
        <w:ind w:firstLine="360"/>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Предметтик компетенттүүлүк </w:t>
      </w:r>
      <w:r w:rsidRPr="006C4C05">
        <w:rPr>
          <w:rFonts w:ascii="Times New Roman" w:hAnsi="Times New Roman" w:cs="Times New Roman"/>
          <w:sz w:val="24"/>
          <w:szCs w:val="24"/>
        </w:rPr>
        <w:t>–</w:t>
      </w:r>
      <w:r w:rsidR="00B32595">
        <w:rPr>
          <w:rFonts w:ascii="Times New Roman" w:hAnsi="Times New Roman" w:cs="Times New Roman"/>
          <w:sz w:val="24"/>
          <w:szCs w:val="24"/>
          <w:lang w:val="ky-KG"/>
        </w:rPr>
        <w:t xml:space="preserve"> окуучунун </w:t>
      </w:r>
      <w:r w:rsidRPr="006C4C05">
        <w:rPr>
          <w:rFonts w:ascii="Times New Roman" w:hAnsi="Times New Roman" w:cs="Times New Roman"/>
          <w:sz w:val="24"/>
          <w:szCs w:val="24"/>
          <w:lang w:val="ky-KG"/>
        </w:rPr>
        <w:t>окуп жаткан предмети бо</w:t>
      </w:r>
      <w:r w:rsidR="00B32595">
        <w:rPr>
          <w:rFonts w:ascii="Times New Roman" w:hAnsi="Times New Roman" w:cs="Times New Roman"/>
          <w:sz w:val="24"/>
          <w:szCs w:val="24"/>
          <w:lang w:val="ky-KG"/>
        </w:rPr>
        <w:t xml:space="preserve">юнча  өздөштүргөн билимдерин ишке ашыра билүү, ошондой эле бул билимдерди </w:t>
      </w:r>
      <w:r w:rsidRPr="006C4C05">
        <w:rPr>
          <w:rFonts w:ascii="Times New Roman" w:hAnsi="Times New Roman" w:cs="Times New Roman"/>
          <w:sz w:val="24"/>
          <w:szCs w:val="24"/>
          <w:lang w:val="ky-KG"/>
        </w:rPr>
        <w:t>социалдык- билим берүү практикалык шартында колдоно билүү жөндөмдүүлүгү [6].</w:t>
      </w:r>
    </w:p>
    <w:p w:rsidR="006C4C05" w:rsidRPr="006C4C05" w:rsidRDefault="006C4C05" w:rsidP="006C4C05">
      <w:pPr>
        <w:shd w:val="clear" w:color="auto" w:fill="FFFFFF"/>
        <w:ind w:firstLine="708"/>
        <w:jc w:val="both"/>
        <w:rPr>
          <w:rFonts w:ascii="Times New Roman" w:hAnsi="Times New Roman" w:cs="Times New Roman"/>
          <w:sz w:val="24"/>
          <w:szCs w:val="24"/>
          <w:lang w:val="ky-KG" w:eastAsia="ru-RU"/>
        </w:rPr>
      </w:pPr>
      <w:r w:rsidRPr="006C4C05">
        <w:rPr>
          <w:rFonts w:ascii="Times New Roman" w:hAnsi="Times New Roman" w:cs="Times New Roman"/>
          <w:sz w:val="24"/>
          <w:szCs w:val="24"/>
          <w:lang w:val="ky-KG" w:eastAsia="ru-RU"/>
        </w:rPr>
        <w:t>Предметтик компетенттүүлүктөрдүн мүнөздөмөсү</w:t>
      </w:r>
    </w:p>
    <w:p w:rsidR="00D175CE" w:rsidRDefault="00D175CE" w:rsidP="00D175CE">
      <w:pPr>
        <w:pStyle w:val="a9"/>
        <w:rPr>
          <w:rStyle w:val="ab"/>
          <w:rFonts w:ascii="Times New Roman" w:hAnsi="Times New Roman"/>
          <w:iCs/>
          <w:sz w:val="28"/>
          <w:szCs w:val="28"/>
          <w:shd w:val="clear" w:color="auto" w:fill="FFFFFF"/>
        </w:rPr>
      </w:pPr>
    </w:p>
    <w:p w:rsidR="005034B3" w:rsidRDefault="005034B3" w:rsidP="00D175CE">
      <w:pPr>
        <w:pStyle w:val="a9"/>
        <w:rPr>
          <w:rStyle w:val="ab"/>
          <w:rFonts w:ascii="Times New Roman" w:hAnsi="Times New Roman"/>
          <w:iCs/>
          <w:sz w:val="28"/>
          <w:szCs w:val="28"/>
          <w:shd w:val="clear" w:color="auto" w:fill="FFFFFF"/>
        </w:rPr>
      </w:pPr>
    </w:p>
    <w:p w:rsidR="005034B3" w:rsidRDefault="005034B3" w:rsidP="00D175CE">
      <w:pPr>
        <w:pStyle w:val="a9"/>
        <w:rPr>
          <w:rStyle w:val="ab"/>
          <w:rFonts w:ascii="Times New Roman" w:hAnsi="Times New Roman"/>
          <w:iCs/>
          <w:sz w:val="28"/>
          <w:szCs w:val="28"/>
          <w:shd w:val="clear" w:color="auto" w:fill="FFFFFF"/>
        </w:rPr>
        <w:sectPr w:rsidR="005034B3" w:rsidSect="00D175CE">
          <w:type w:val="continuous"/>
          <w:pgSz w:w="11906" w:h="16838"/>
          <w:pgMar w:top="1134" w:right="1134" w:bottom="1134" w:left="1134" w:header="708" w:footer="708" w:gutter="0"/>
          <w:cols w:num="2" w:space="284"/>
          <w:docGrid w:linePitch="360"/>
        </w:sect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607"/>
      </w:tblGrid>
      <w:tr w:rsidR="006C4C05" w:rsidRPr="006C4C05" w:rsidTr="006C4C05">
        <w:trPr>
          <w:jc w:val="center"/>
        </w:trPr>
        <w:tc>
          <w:tcPr>
            <w:tcW w:w="2920" w:type="dxa"/>
            <w:shd w:val="clear" w:color="auto" w:fill="auto"/>
          </w:tcPr>
          <w:p w:rsidR="006C4C05" w:rsidRPr="005034B3" w:rsidRDefault="006C4C05" w:rsidP="006C4C05">
            <w:pPr>
              <w:jc w:val="both"/>
              <w:rPr>
                <w:rFonts w:ascii="Times New Roman" w:hAnsi="Times New Roman" w:cs="Times New Roman"/>
                <w:b/>
                <w:sz w:val="24"/>
                <w:szCs w:val="24"/>
                <w:lang w:val="ky-KG"/>
              </w:rPr>
            </w:pPr>
            <w:r w:rsidRPr="005034B3">
              <w:rPr>
                <w:rFonts w:ascii="Times New Roman" w:hAnsi="Times New Roman" w:cs="Times New Roman"/>
                <w:b/>
                <w:spacing w:val="-1"/>
                <w:w w:val="120"/>
                <w:sz w:val="24"/>
                <w:szCs w:val="24"/>
                <w:lang w:val="ky-KG"/>
              </w:rPr>
              <w:lastRenderedPageBreak/>
              <w:t>Предметтик компетенттүүлүктөр</w:t>
            </w:r>
          </w:p>
        </w:tc>
        <w:tc>
          <w:tcPr>
            <w:tcW w:w="6607" w:type="dxa"/>
            <w:shd w:val="clear" w:color="auto" w:fill="auto"/>
          </w:tcPr>
          <w:p w:rsidR="006C4C05" w:rsidRPr="005034B3" w:rsidRDefault="006C4C05" w:rsidP="006C4C05">
            <w:pPr>
              <w:jc w:val="center"/>
              <w:rPr>
                <w:rFonts w:ascii="Times New Roman" w:hAnsi="Times New Roman" w:cs="Times New Roman"/>
                <w:b/>
                <w:sz w:val="24"/>
                <w:szCs w:val="24"/>
                <w:lang w:val="ky-KG"/>
              </w:rPr>
            </w:pPr>
            <w:r w:rsidRPr="005034B3">
              <w:rPr>
                <w:rFonts w:ascii="Times New Roman" w:hAnsi="Times New Roman" w:cs="Times New Roman"/>
                <w:b/>
                <w:sz w:val="24"/>
                <w:szCs w:val="24"/>
                <w:lang w:val="ky-KG"/>
              </w:rPr>
              <w:t xml:space="preserve">Окуучулардын компетенттүүлүктөрүн баяндоо </w:t>
            </w:r>
          </w:p>
        </w:tc>
      </w:tr>
      <w:tr w:rsidR="006C4C05" w:rsidRPr="00A70DF8" w:rsidTr="006C4C05">
        <w:trPr>
          <w:jc w:val="center"/>
        </w:trPr>
        <w:tc>
          <w:tcPr>
            <w:tcW w:w="2920" w:type="dxa"/>
            <w:shd w:val="clear" w:color="auto" w:fill="auto"/>
          </w:tcPr>
          <w:p w:rsidR="006C4C05" w:rsidRPr="006C4C05" w:rsidRDefault="006C4C05" w:rsidP="006C4C05">
            <w:pPr>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1. Химиялык кубулуштардын негизги мүнөздөмөсүн ачып көрсөтүү. </w:t>
            </w:r>
            <w:r w:rsidRPr="006C4C05">
              <w:rPr>
                <w:rFonts w:ascii="Times New Roman" w:hAnsi="Times New Roman" w:cs="Times New Roman"/>
                <w:color w:val="000000"/>
                <w:kern w:val="24"/>
                <w:sz w:val="24"/>
                <w:szCs w:val="24"/>
                <w:lang w:val="ky-KG"/>
              </w:rPr>
              <w:t xml:space="preserve"> </w:t>
            </w:r>
            <w:r w:rsidRPr="006C4C05">
              <w:rPr>
                <w:rFonts w:ascii="Times New Roman" w:hAnsi="Times New Roman" w:cs="Times New Roman"/>
                <w:sz w:val="24"/>
                <w:szCs w:val="24"/>
                <w:lang w:val="ky-KG"/>
              </w:rPr>
              <w:t xml:space="preserve"> </w:t>
            </w:r>
          </w:p>
        </w:tc>
        <w:tc>
          <w:tcPr>
            <w:tcW w:w="6607" w:type="dxa"/>
            <w:shd w:val="clear" w:color="auto" w:fill="auto"/>
          </w:tcPr>
          <w:p w:rsidR="006C4C05" w:rsidRPr="006C4C05" w:rsidRDefault="006C4C05" w:rsidP="006C4C05">
            <w:pPr>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 илимий изилденген кырдаалдарды ачып көрсөтөт; </w:t>
            </w:r>
          </w:p>
          <w:p w:rsidR="006C4C05" w:rsidRPr="006C4C05" w:rsidRDefault="006C4C05" w:rsidP="006C4C05">
            <w:pPr>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өзөктүү терминдерди аныктайт;</w:t>
            </w:r>
          </w:p>
          <w:p w:rsidR="006C4C05" w:rsidRPr="006C4C05" w:rsidRDefault="006C4C05" w:rsidP="006C4C05">
            <w:pPr>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-табигый илимий изилдөөлөрдүн негизги мүнөздөмөлөрүн (ыкмаларын, усулдарын, каражаттарын) ачып көрсөтөт.</w:t>
            </w:r>
          </w:p>
        </w:tc>
      </w:tr>
      <w:tr w:rsidR="006C4C05" w:rsidRPr="00A70DF8" w:rsidTr="006C4C05">
        <w:trPr>
          <w:jc w:val="center"/>
        </w:trPr>
        <w:tc>
          <w:tcPr>
            <w:tcW w:w="2920" w:type="dxa"/>
            <w:shd w:val="clear" w:color="auto" w:fill="auto"/>
          </w:tcPr>
          <w:p w:rsidR="006C4C05" w:rsidRPr="006C4C05" w:rsidRDefault="006C4C05" w:rsidP="006C4C05">
            <w:pPr>
              <w:rPr>
                <w:rFonts w:ascii="Times New Roman" w:hAnsi="Times New Roman" w:cs="Times New Roman"/>
                <w:sz w:val="24"/>
                <w:szCs w:val="24"/>
                <w:lang w:val="ky-KG"/>
              </w:rPr>
            </w:pPr>
            <w:r w:rsidRPr="006C4C05">
              <w:rPr>
                <w:rFonts w:ascii="Times New Roman" w:hAnsi="Times New Roman" w:cs="Times New Roman"/>
                <w:sz w:val="24"/>
                <w:szCs w:val="24"/>
                <w:lang w:val="ky-KG"/>
              </w:rPr>
              <w:t>2. Заттардын курамы жана түзүлүшү,</w:t>
            </w:r>
            <w:r w:rsidRPr="006C4C05">
              <w:rPr>
                <w:rFonts w:ascii="Times New Roman" w:hAnsi="Times New Roman" w:cs="Times New Roman"/>
                <w:sz w:val="24"/>
                <w:szCs w:val="24"/>
                <w:lang w:val="tr-TR"/>
              </w:rPr>
              <w:t xml:space="preserve"> </w:t>
            </w:r>
            <w:r w:rsidRPr="006C4C05">
              <w:rPr>
                <w:rFonts w:ascii="Times New Roman" w:hAnsi="Times New Roman" w:cs="Times New Roman"/>
                <w:sz w:val="24"/>
                <w:szCs w:val="24"/>
                <w:lang w:val="ky-KG"/>
              </w:rPr>
              <w:t xml:space="preserve">химиялык кубулуштарды илимий түшүндүрүү.  </w:t>
            </w:r>
          </w:p>
        </w:tc>
        <w:tc>
          <w:tcPr>
            <w:tcW w:w="6607" w:type="dxa"/>
            <w:shd w:val="clear" w:color="auto" w:fill="auto"/>
          </w:tcPr>
          <w:p w:rsidR="006C4C05" w:rsidRPr="006C4C05" w:rsidRDefault="006C4C05" w:rsidP="006C4C05">
            <w:pPr>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 табигый илимий билимдерин белгилүү кырдаалда колдонот;  </w:t>
            </w:r>
          </w:p>
          <w:p w:rsidR="006C4C05" w:rsidRPr="006C4C05" w:rsidRDefault="006C4C05" w:rsidP="006C4C05">
            <w:pPr>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 кубулуштарды илимий негиздеги баяндоосун же маанисин ачууну жүргүзөт, өзгөрүүлөрдү болжолдойт; </w:t>
            </w:r>
          </w:p>
          <w:p w:rsidR="006C4C05" w:rsidRPr="006C4C05" w:rsidRDefault="006C4C05" w:rsidP="006C4C05">
            <w:pPr>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-илимий негиздеп баяндоону, түшүндүрүүнү жана болжолдоону тааныйт. </w:t>
            </w:r>
          </w:p>
        </w:tc>
      </w:tr>
      <w:tr w:rsidR="006C4C05" w:rsidRPr="006C4C05" w:rsidTr="006C4C05">
        <w:trPr>
          <w:jc w:val="center"/>
        </w:trPr>
        <w:tc>
          <w:tcPr>
            <w:tcW w:w="2920" w:type="dxa"/>
            <w:shd w:val="clear" w:color="auto" w:fill="auto"/>
          </w:tcPr>
          <w:p w:rsidR="006C4C05" w:rsidRPr="006C4C05" w:rsidRDefault="006C4C05" w:rsidP="006C4C05">
            <w:pPr>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3. Химиялык реакцияларды жана заттарды окуп-үйрөнүүдө илимий далилдөөнү колдонуу.            </w:t>
            </w:r>
          </w:p>
        </w:tc>
        <w:tc>
          <w:tcPr>
            <w:tcW w:w="6607" w:type="dxa"/>
            <w:shd w:val="clear" w:color="auto" w:fill="auto"/>
          </w:tcPr>
          <w:p w:rsidR="006C4C05" w:rsidRPr="006C4C05" w:rsidRDefault="006C4C05" w:rsidP="006C4C05">
            <w:pPr>
              <w:jc w:val="both"/>
              <w:rPr>
                <w:rFonts w:ascii="Times New Roman" w:hAnsi="Times New Roman" w:cs="Times New Roman"/>
                <w:sz w:val="24"/>
                <w:szCs w:val="24"/>
              </w:rPr>
            </w:pPr>
            <w:r w:rsidRPr="006C4C05">
              <w:rPr>
                <w:rFonts w:ascii="Times New Roman" w:hAnsi="Times New Roman" w:cs="Times New Roman"/>
                <w:sz w:val="24"/>
                <w:szCs w:val="24"/>
              </w:rPr>
              <w:t xml:space="preserve">- </w:t>
            </w:r>
            <w:r w:rsidRPr="006C4C05">
              <w:rPr>
                <w:rFonts w:ascii="Times New Roman" w:hAnsi="Times New Roman" w:cs="Times New Roman"/>
                <w:sz w:val="24"/>
                <w:szCs w:val="24"/>
                <w:lang w:val="ky-KG"/>
              </w:rPr>
              <w:t xml:space="preserve">илимий фактыларды, маалыматтарды маанисин ача билет жана корутундуларды айтат; </w:t>
            </w:r>
            <w:r w:rsidRPr="006C4C05">
              <w:rPr>
                <w:rFonts w:ascii="Times New Roman" w:hAnsi="Times New Roman" w:cs="Times New Roman"/>
                <w:sz w:val="24"/>
                <w:szCs w:val="24"/>
              </w:rPr>
              <w:t xml:space="preserve">   </w:t>
            </w:r>
          </w:p>
          <w:p w:rsidR="006C4C05" w:rsidRPr="006C4C05" w:rsidRDefault="006C4C05" w:rsidP="006C4C05">
            <w:pPr>
              <w:jc w:val="both"/>
              <w:rPr>
                <w:rFonts w:ascii="Times New Roman" w:hAnsi="Times New Roman" w:cs="Times New Roman"/>
                <w:sz w:val="24"/>
                <w:szCs w:val="24"/>
                <w:lang w:val="ky-KG"/>
              </w:rPr>
            </w:pPr>
            <w:r w:rsidRPr="006C4C05">
              <w:rPr>
                <w:rFonts w:ascii="Times New Roman" w:hAnsi="Times New Roman" w:cs="Times New Roman"/>
                <w:sz w:val="24"/>
                <w:szCs w:val="24"/>
              </w:rPr>
              <w:t xml:space="preserve">-коомдогу технологиялардын жана илимдин </w:t>
            </w:r>
            <w:proofErr w:type="gramStart"/>
            <w:r w:rsidRPr="006C4C05">
              <w:rPr>
                <w:rFonts w:ascii="Times New Roman" w:hAnsi="Times New Roman" w:cs="Times New Roman"/>
                <w:sz w:val="24"/>
                <w:szCs w:val="24"/>
              </w:rPr>
              <w:t>жетишкендиктерин  колдонуунун</w:t>
            </w:r>
            <w:proofErr w:type="gramEnd"/>
            <w:r w:rsidRPr="006C4C05">
              <w:rPr>
                <w:rFonts w:ascii="Times New Roman" w:hAnsi="Times New Roman" w:cs="Times New Roman"/>
                <w:sz w:val="24"/>
                <w:szCs w:val="24"/>
              </w:rPr>
              <w:t xml:space="preserve"> натыйжасын баалайт. </w:t>
            </w:r>
            <w:r w:rsidRPr="006C4C05">
              <w:rPr>
                <w:rFonts w:ascii="Times New Roman" w:hAnsi="Times New Roman" w:cs="Times New Roman"/>
                <w:sz w:val="24"/>
                <w:szCs w:val="24"/>
                <w:lang w:val="ky-KG"/>
              </w:rPr>
              <w:t xml:space="preserve"> </w:t>
            </w:r>
            <w:r w:rsidRPr="006C4C05">
              <w:rPr>
                <w:rFonts w:ascii="Times New Roman" w:hAnsi="Times New Roman" w:cs="Times New Roman"/>
                <w:sz w:val="24"/>
                <w:szCs w:val="24"/>
              </w:rPr>
              <w:t xml:space="preserve">   </w:t>
            </w:r>
            <w:r w:rsidRPr="006C4C05">
              <w:rPr>
                <w:rFonts w:ascii="Times New Roman" w:hAnsi="Times New Roman" w:cs="Times New Roman"/>
                <w:sz w:val="24"/>
                <w:szCs w:val="24"/>
                <w:lang w:val="ky-KG"/>
              </w:rPr>
              <w:t xml:space="preserve"> </w:t>
            </w:r>
          </w:p>
          <w:p w:rsidR="006C4C05" w:rsidRPr="006C4C05" w:rsidRDefault="006C4C05" w:rsidP="006C4C05">
            <w:pPr>
              <w:jc w:val="both"/>
              <w:rPr>
                <w:rFonts w:ascii="Times New Roman" w:hAnsi="Times New Roman" w:cs="Times New Roman"/>
                <w:sz w:val="24"/>
                <w:szCs w:val="24"/>
              </w:rPr>
            </w:pPr>
          </w:p>
        </w:tc>
      </w:tr>
    </w:tbl>
    <w:p w:rsidR="006C4C05" w:rsidRPr="006C4C05" w:rsidRDefault="006C4C05" w:rsidP="006C4C05">
      <w:pPr>
        <w:ind w:firstLine="360"/>
        <w:jc w:val="both"/>
        <w:rPr>
          <w:rFonts w:ascii="Times New Roman" w:hAnsi="Times New Roman" w:cs="Times New Roman"/>
          <w:sz w:val="24"/>
          <w:szCs w:val="24"/>
        </w:rPr>
      </w:pPr>
    </w:p>
    <w:p w:rsidR="006C4C05" w:rsidRDefault="006C4C05" w:rsidP="006C4C05">
      <w:pPr>
        <w:ind w:firstLine="708"/>
        <w:jc w:val="both"/>
        <w:rPr>
          <w:rFonts w:ascii="Times New Roman" w:eastAsia="Calibri" w:hAnsi="Times New Roman" w:cs="Times New Roman"/>
          <w:sz w:val="24"/>
          <w:szCs w:val="24"/>
          <w:lang w:val="ky-KG"/>
        </w:rPr>
        <w:sectPr w:rsidR="006C4C05" w:rsidSect="003D6B49">
          <w:type w:val="continuous"/>
          <w:pgSz w:w="11906" w:h="16838"/>
          <w:pgMar w:top="1134" w:right="1134" w:bottom="1134" w:left="1134" w:header="708" w:footer="708" w:gutter="0"/>
          <w:cols w:space="284"/>
          <w:docGrid w:linePitch="360"/>
        </w:sectPr>
      </w:pPr>
    </w:p>
    <w:p w:rsidR="006C4C05" w:rsidRPr="006C4C05" w:rsidRDefault="00B32595" w:rsidP="006C4C05">
      <w:pPr>
        <w:ind w:firstLine="708"/>
        <w:jc w:val="both"/>
        <w:rPr>
          <w:rFonts w:ascii="Times New Roman" w:hAnsi="Times New Roman" w:cs="Times New Roman"/>
          <w:sz w:val="24"/>
          <w:szCs w:val="24"/>
          <w:lang w:val="ky-KG"/>
        </w:rPr>
      </w:pPr>
      <w:r>
        <w:rPr>
          <w:rFonts w:ascii="Times New Roman" w:eastAsia="Calibri" w:hAnsi="Times New Roman" w:cs="Times New Roman"/>
          <w:sz w:val="24"/>
          <w:szCs w:val="24"/>
          <w:lang w:val="ky-KG"/>
        </w:rPr>
        <w:lastRenderedPageBreak/>
        <w:t xml:space="preserve">Окутуу </w:t>
      </w:r>
      <w:r w:rsidR="006C4C05" w:rsidRPr="006C4C05">
        <w:rPr>
          <w:rFonts w:ascii="Times New Roman" w:eastAsia="Calibri" w:hAnsi="Times New Roman" w:cs="Times New Roman"/>
          <w:sz w:val="24"/>
          <w:szCs w:val="24"/>
          <w:lang w:val="ky-KG"/>
        </w:rPr>
        <w:t>процессинде ар</w:t>
      </w:r>
      <w:r>
        <w:rPr>
          <w:rFonts w:ascii="Times New Roman" w:eastAsia="Calibri" w:hAnsi="Times New Roman" w:cs="Times New Roman"/>
          <w:sz w:val="24"/>
          <w:szCs w:val="24"/>
          <w:lang w:val="ky-KG"/>
        </w:rPr>
        <w:t xml:space="preserve"> түрдүү ыкмаларды пайдалануу, </w:t>
      </w:r>
      <w:r w:rsidR="006C4C05" w:rsidRPr="006C4C05">
        <w:rPr>
          <w:rFonts w:ascii="Times New Roman" w:eastAsia="Calibri" w:hAnsi="Times New Roman" w:cs="Times New Roman"/>
          <w:sz w:val="24"/>
          <w:szCs w:val="24"/>
          <w:lang w:val="ky-KG"/>
        </w:rPr>
        <w:t xml:space="preserve">окуучулардын чыгармачыл ой </w:t>
      </w:r>
      <w:r w:rsidR="00BC67D3">
        <w:rPr>
          <w:rFonts w:ascii="Times New Roman" w:eastAsia="Calibri" w:hAnsi="Times New Roman" w:cs="Times New Roman"/>
          <w:sz w:val="24"/>
          <w:szCs w:val="24"/>
          <w:lang w:val="ky-KG"/>
        </w:rPr>
        <w:t>жүгүртүүлөрүн калыптандыруу, аң-</w:t>
      </w:r>
      <w:r w:rsidR="006C4C05" w:rsidRPr="006C4C05">
        <w:rPr>
          <w:rFonts w:ascii="Times New Roman" w:eastAsia="Calibri" w:hAnsi="Times New Roman" w:cs="Times New Roman"/>
          <w:sz w:val="24"/>
          <w:szCs w:val="24"/>
          <w:lang w:val="ky-KG"/>
        </w:rPr>
        <w:t>сезимдүү активдүүлүгүн камсыз кылуу менен мазмунду натыйжалуу өздөштүрүүгө  болот.  Мында окууч</w:t>
      </w:r>
      <w:r w:rsidR="00BC67D3">
        <w:rPr>
          <w:rFonts w:ascii="Times New Roman" w:eastAsia="Calibri" w:hAnsi="Times New Roman" w:cs="Times New Roman"/>
          <w:sz w:val="24"/>
          <w:szCs w:val="24"/>
          <w:lang w:val="ky-KG"/>
        </w:rPr>
        <w:t>улардын активдүү ой жүгүртүү иш-</w:t>
      </w:r>
      <w:r w:rsidR="006C4C05" w:rsidRPr="006C4C05">
        <w:rPr>
          <w:rFonts w:ascii="Times New Roman" w:eastAsia="Calibri" w:hAnsi="Times New Roman" w:cs="Times New Roman"/>
          <w:sz w:val="24"/>
          <w:szCs w:val="24"/>
          <w:lang w:val="ky-KG"/>
        </w:rPr>
        <w:t xml:space="preserve">аракетин </w:t>
      </w:r>
      <w:r w:rsidR="006C4C05" w:rsidRPr="006C4C05">
        <w:rPr>
          <w:rFonts w:ascii="Times New Roman" w:eastAsia="Calibri" w:hAnsi="Times New Roman" w:cs="Times New Roman"/>
          <w:sz w:val="24"/>
          <w:szCs w:val="24"/>
          <w:lang w:val="ky-KG"/>
        </w:rPr>
        <w:lastRenderedPageBreak/>
        <w:t>уюштуруу, окууг</w:t>
      </w:r>
      <w:r>
        <w:rPr>
          <w:rFonts w:ascii="Times New Roman" w:eastAsia="Calibri" w:hAnsi="Times New Roman" w:cs="Times New Roman"/>
          <w:sz w:val="24"/>
          <w:szCs w:val="24"/>
          <w:lang w:val="ky-KG"/>
        </w:rPr>
        <w:t xml:space="preserve">а болгон мотивациясын күчөтүү, </w:t>
      </w:r>
      <w:r w:rsidR="006C4C05" w:rsidRPr="006C4C05">
        <w:rPr>
          <w:rFonts w:ascii="Times New Roman" w:eastAsia="Calibri" w:hAnsi="Times New Roman" w:cs="Times New Roman"/>
          <w:sz w:val="24"/>
          <w:szCs w:val="24"/>
          <w:lang w:val="ky-KG"/>
        </w:rPr>
        <w:t>өзүн-өзү баалоосунун өнүгүшүн камсыз кыла турган эмоционалдык факторлордон көз каранды</w:t>
      </w:r>
      <w:r w:rsidR="006C4C05" w:rsidRPr="006C4C05">
        <w:rPr>
          <w:rFonts w:ascii="Times New Roman" w:hAnsi="Times New Roman" w:cs="Times New Roman"/>
          <w:sz w:val="24"/>
          <w:szCs w:val="24"/>
          <w:lang w:val="ky-KG"/>
        </w:rPr>
        <w:t>.</w:t>
      </w:r>
    </w:p>
    <w:p w:rsidR="006C4C05" w:rsidRPr="006C4C05" w:rsidRDefault="006C4C05" w:rsidP="006C4C05">
      <w:pPr>
        <w:ind w:firstLine="708"/>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Компетенттүүлүк  –  латын  тилинен  алынып,  «шайкеш,  туура  келүү»  дегенди  туюндуруп,   адамдын  белгилүү  бир  </w:t>
      </w:r>
      <w:r w:rsidRPr="006C4C05">
        <w:rPr>
          <w:rFonts w:ascii="Times New Roman" w:hAnsi="Times New Roman" w:cs="Times New Roman"/>
          <w:sz w:val="24"/>
          <w:szCs w:val="24"/>
          <w:lang w:val="ky-KG"/>
        </w:rPr>
        <w:lastRenderedPageBreak/>
        <w:t xml:space="preserve">кырдаалда,  чөйрөдө  кандайдыр  бир  адистиктер  боюнча  билим,  ыкма,  билгичтиктерге  ээ  болуусу,  алар  аркылуу  турмушта   жемиштүү  ийгиликтерге  жетишүүсү. Окутуу процесинде </w:t>
      </w:r>
      <w:r w:rsidRPr="006C4C05">
        <w:rPr>
          <w:rFonts w:ascii="Times New Roman" w:eastAsia="Calibri" w:hAnsi="Times New Roman" w:cs="Times New Roman"/>
          <w:sz w:val="24"/>
          <w:szCs w:val="24"/>
          <w:lang w:val="ky-KG" w:eastAsia="ru-RU"/>
        </w:rPr>
        <w:t>компетенттүүлүк мамилени ишке ашыруу</w:t>
      </w:r>
      <w:r w:rsidRPr="006C4C05">
        <w:rPr>
          <w:rFonts w:ascii="Times New Roman" w:eastAsia="Calibri" w:hAnsi="Times New Roman" w:cs="Times New Roman"/>
          <w:i/>
          <w:sz w:val="24"/>
          <w:szCs w:val="24"/>
          <w:lang w:val="ky-KG" w:eastAsia="ru-RU"/>
        </w:rPr>
        <w:t xml:space="preserve">  </w:t>
      </w:r>
      <w:r w:rsidRPr="006C4C05">
        <w:rPr>
          <w:rFonts w:ascii="Times New Roman" w:hAnsi="Times New Roman" w:cs="Times New Roman"/>
          <w:sz w:val="24"/>
          <w:szCs w:val="24"/>
          <w:lang w:val="ky-KG"/>
        </w:rPr>
        <w:t xml:space="preserve">  билим берүүнү модернизациялоонун  бири болгон билим сапатын жакшыртууну, инсандын маалыматтык мейкиндикте гармониялык өнүгүүсүн камсыз кылууну жана маалыматтык маданиятка ээ болууга жетүүнү шарттайт.</w:t>
      </w:r>
    </w:p>
    <w:p w:rsidR="006C4C05" w:rsidRPr="006C4C05" w:rsidRDefault="00B32595" w:rsidP="006C4C05">
      <w:pPr>
        <w:ind w:firstLine="709"/>
        <w:jc w:val="both"/>
        <w:rPr>
          <w:rFonts w:ascii="Times New Roman" w:eastAsia="Calibri" w:hAnsi="Times New Roman" w:cs="Times New Roman"/>
          <w:sz w:val="24"/>
          <w:szCs w:val="24"/>
          <w:shd w:val="clear" w:color="auto" w:fill="FFFFFF"/>
          <w:lang w:val="ky-KG" w:eastAsia="ru-RU"/>
        </w:rPr>
      </w:pPr>
      <w:r>
        <w:rPr>
          <w:rFonts w:ascii="Times New Roman" w:hAnsi="Times New Roman" w:cs="Times New Roman"/>
          <w:sz w:val="24"/>
          <w:szCs w:val="24"/>
          <w:lang w:val="ky-KG"/>
        </w:rPr>
        <w:t xml:space="preserve">Демек, </w:t>
      </w:r>
      <w:r w:rsidR="006C4C05" w:rsidRPr="006C4C05">
        <w:rPr>
          <w:rFonts w:ascii="Times New Roman" w:hAnsi="Times New Roman" w:cs="Times New Roman"/>
          <w:sz w:val="24"/>
          <w:szCs w:val="24"/>
          <w:lang w:val="ky-KG"/>
        </w:rPr>
        <w:t xml:space="preserve">химияны окутууда </w:t>
      </w:r>
      <w:r w:rsidR="006C4C05" w:rsidRPr="006C4C05">
        <w:rPr>
          <w:rFonts w:ascii="Times New Roman" w:eastAsia="Calibri" w:hAnsi="Times New Roman" w:cs="Times New Roman"/>
          <w:i/>
          <w:sz w:val="24"/>
          <w:szCs w:val="24"/>
          <w:lang w:val="ky-KG" w:eastAsia="ru-RU"/>
        </w:rPr>
        <w:t>компетенттүүлүк мамилени ишке ашыруу  –</w:t>
      </w:r>
      <w:r w:rsidR="006C4C05" w:rsidRPr="006C4C05">
        <w:rPr>
          <w:rFonts w:ascii="Times New Roman" w:eastAsia="Calibri" w:hAnsi="Times New Roman" w:cs="Times New Roman"/>
          <w:sz w:val="24"/>
          <w:szCs w:val="24"/>
          <w:shd w:val="clear" w:color="auto" w:fill="FFFFFF"/>
          <w:lang w:val="ky-KG" w:eastAsia="ru-RU"/>
        </w:rPr>
        <w:t xml:space="preserve"> бул  учурдагы технологияларды ийгиликтүү пайдаланууга, алган билимдерин практикада жана жашоодо колдоно алууга жөндөмдүү, өз алдынчалуул</w:t>
      </w:r>
      <w:r w:rsidR="00BC67D3">
        <w:rPr>
          <w:rFonts w:ascii="Times New Roman" w:eastAsia="Calibri" w:hAnsi="Times New Roman" w:cs="Times New Roman"/>
          <w:sz w:val="24"/>
          <w:szCs w:val="24"/>
          <w:shd w:val="clear" w:color="auto" w:fill="FFFFFF"/>
          <w:lang w:val="ky-KG" w:eastAsia="ru-RU"/>
        </w:rPr>
        <w:t>у</w:t>
      </w:r>
      <w:r w:rsidR="006C4C05" w:rsidRPr="006C4C05">
        <w:rPr>
          <w:rFonts w:ascii="Times New Roman" w:eastAsia="Calibri" w:hAnsi="Times New Roman" w:cs="Times New Roman"/>
          <w:sz w:val="24"/>
          <w:szCs w:val="24"/>
          <w:shd w:val="clear" w:color="auto" w:fill="FFFFFF"/>
          <w:lang w:val="ky-KG" w:eastAsia="ru-RU"/>
        </w:rPr>
        <w:t>гу өнүккөн инсанды калыптандырууга шарт түзүү демекчибиз.</w:t>
      </w:r>
    </w:p>
    <w:p w:rsidR="006C4C05" w:rsidRPr="006C4C05" w:rsidRDefault="006C4C05" w:rsidP="006C4C05">
      <w:pPr>
        <w:ind w:firstLine="709"/>
        <w:jc w:val="both"/>
        <w:rPr>
          <w:rFonts w:ascii="Times New Roman" w:hAnsi="Times New Roman" w:cs="Times New Roman"/>
          <w:sz w:val="24"/>
          <w:szCs w:val="24"/>
          <w:lang w:val="ky-KG"/>
        </w:rPr>
      </w:pPr>
      <w:r w:rsidRPr="006C4C05">
        <w:rPr>
          <w:rFonts w:ascii="Times New Roman" w:hAnsi="Times New Roman" w:cs="Times New Roman"/>
          <w:sz w:val="24"/>
          <w:szCs w:val="24"/>
          <w:lang w:val="ky-KG"/>
        </w:rPr>
        <w:t xml:space="preserve">Жыйынтыктап айтканда,   компетенттүүлүк бул окуучунун өз билимин колдонууга  дайыма даярдыгынын туруктуу абалда болуп туруусу, ошондой эле </w:t>
      </w:r>
      <w:r w:rsidRPr="006C4C05">
        <w:rPr>
          <w:rFonts w:ascii="Times New Roman" w:hAnsi="Times New Roman" w:cs="Times New Roman"/>
          <w:color w:val="FF6600"/>
          <w:sz w:val="24"/>
          <w:szCs w:val="24"/>
          <w:lang w:val="ky-KG"/>
        </w:rPr>
        <w:t xml:space="preserve"> </w:t>
      </w:r>
      <w:r w:rsidRPr="006C4C05">
        <w:rPr>
          <w:rFonts w:ascii="Times New Roman" w:hAnsi="Times New Roman" w:cs="Times New Roman"/>
          <w:sz w:val="24"/>
          <w:szCs w:val="24"/>
          <w:lang w:val="ky-KG"/>
        </w:rPr>
        <w:t>аны</w:t>
      </w:r>
      <w:r w:rsidRPr="006C4C05">
        <w:rPr>
          <w:rFonts w:ascii="Times New Roman" w:hAnsi="Times New Roman" w:cs="Times New Roman"/>
          <w:color w:val="FF6600"/>
          <w:sz w:val="24"/>
          <w:szCs w:val="24"/>
          <w:lang w:val="ky-KG"/>
        </w:rPr>
        <w:t xml:space="preserve"> </w:t>
      </w:r>
      <w:r w:rsidRPr="006C4C05">
        <w:rPr>
          <w:rFonts w:ascii="Times New Roman" w:hAnsi="Times New Roman" w:cs="Times New Roman"/>
          <w:sz w:val="24"/>
          <w:szCs w:val="24"/>
          <w:lang w:val="ky-KG"/>
        </w:rPr>
        <w:t>жүзөгө ашыруудагы билгичтиги, реалдуу турмуштагы практикалык милдеттерди  чечүүгө карата баалуулук мамилеси жана жоопкерчиликти өз мойнуна алуусу, өзүн курчап турган чөйрөгө карата мамилесиндеги топтолгон тажрыйбасын маданияттуулук  негизде колдоно алуусу.</w:t>
      </w:r>
    </w:p>
    <w:p w:rsidR="006C4C05" w:rsidRPr="006C4C05" w:rsidRDefault="006C4C05" w:rsidP="006C4C05">
      <w:pPr>
        <w:tabs>
          <w:tab w:val="left" w:pos="567"/>
        </w:tabs>
        <w:jc w:val="both"/>
        <w:rPr>
          <w:rFonts w:ascii="Times New Roman" w:eastAsia="Calibri" w:hAnsi="Times New Roman" w:cs="Times New Roman"/>
          <w:sz w:val="24"/>
          <w:szCs w:val="24"/>
          <w:shd w:val="clear" w:color="auto" w:fill="FFFFFF"/>
          <w:lang w:val="ky-KG" w:eastAsia="ru-RU"/>
        </w:rPr>
      </w:pPr>
    </w:p>
    <w:p w:rsidR="006C4C05" w:rsidRPr="005034B3" w:rsidRDefault="006C4C05" w:rsidP="006C4C05">
      <w:pPr>
        <w:tabs>
          <w:tab w:val="left" w:pos="567"/>
        </w:tabs>
        <w:jc w:val="center"/>
        <w:rPr>
          <w:rFonts w:ascii="Times New Roman" w:eastAsia="Calibri" w:hAnsi="Times New Roman" w:cs="Times New Roman"/>
          <w:b/>
          <w:sz w:val="24"/>
          <w:szCs w:val="24"/>
          <w:shd w:val="clear" w:color="auto" w:fill="FFFFFF"/>
          <w:lang w:val="ky-KG" w:eastAsia="ru-RU"/>
        </w:rPr>
      </w:pPr>
      <w:r w:rsidRPr="005034B3">
        <w:rPr>
          <w:rFonts w:ascii="Times New Roman" w:eastAsia="Calibri" w:hAnsi="Times New Roman" w:cs="Times New Roman"/>
          <w:b/>
          <w:sz w:val="24"/>
          <w:szCs w:val="24"/>
          <w:shd w:val="clear" w:color="auto" w:fill="FFFFFF"/>
          <w:lang w:val="ky-KG" w:eastAsia="ru-RU"/>
        </w:rPr>
        <w:t>Колдонулган адабияттар:</w:t>
      </w:r>
    </w:p>
    <w:p w:rsidR="006C4C05" w:rsidRPr="005034B3" w:rsidRDefault="006C4C05" w:rsidP="006C4C05">
      <w:pPr>
        <w:tabs>
          <w:tab w:val="left" w:pos="567"/>
        </w:tabs>
        <w:jc w:val="center"/>
        <w:rPr>
          <w:rFonts w:ascii="Times New Roman" w:eastAsia="Calibri" w:hAnsi="Times New Roman" w:cs="Times New Roman"/>
          <w:b/>
          <w:sz w:val="24"/>
          <w:szCs w:val="24"/>
          <w:shd w:val="clear" w:color="auto" w:fill="FFFFFF"/>
          <w:lang w:val="ky-KG" w:eastAsia="ru-RU"/>
        </w:rPr>
      </w:pPr>
    </w:p>
    <w:p w:rsidR="006C4C05" w:rsidRPr="006C4C05" w:rsidRDefault="006C4C05" w:rsidP="00B010C2">
      <w:pPr>
        <w:tabs>
          <w:tab w:val="left" w:pos="567"/>
        </w:tabs>
        <w:jc w:val="both"/>
        <w:rPr>
          <w:rFonts w:ascii="Times New Roman" w:hAnsi="Times New Roman"/>
          <w:sz w:val="24"/>
          <w:szCs w:val="28"/>
        </w:rPr>
      </w:pPr>
      <w:r w:rsidRPr="006C4C05">
        <w:rPr>
          <w:rFonts w:ascii="Times New Roman" w:eastAsia="Calibri" w:hAnsi="Times New Roman" w:cs="Times New Roman"/>
          <w:sz w:val="24"/>
          <w:szCs w:val="24"/>
          <w:shd w:val="clear" w:color="auto" w:fill="FFFFFF"/>
          <w:lang w:val="ky-KG" w:eastAsia="ru-RU"/>
        </w:rPr>
        <w:tab/>
      </w:r>
      <w:r w:rsidRPr="006C4C05">
        <w:rPr>
          <w:rFonts w:ascii="Times New Roman" w:eastAsia="Calibri" w:hAnsi="Times New Roman" w:cs="Times New Roman"/>
          <w:sz w:val="24"/>
          <w:szCs w:val="24"/>
          <w:shd w:val="clear" w:color="auto" w:fill="FFFFFF"/>
          <w:lang w:val="ky-KG" w:eastAsia="ru-RU"/>
        </w:rPr>
        <w:tab/>
      </w:r>
      <w:r w:rsidR="00B010C2">
        <w:rPr>
          <w:rFonts w:ascii="Times New Roman" w:hAnsi="Times New Roman" w:cs="Times New Roman"/>
          <w:sz w:val="24"/>
          <w:szCs w:val="24"/>
          <w:lang w:val="ky-KG"/>
        </w:rPr>
        <w:t>1</w:t>
      </w:r>
      <w:r w:rsidRPr="006C4C05">
        <w:rPr>
          <w:rFonts w:ascii="Times New Roman" w:hAnsi="Times New Roman" w:cs="Times New Roman"/>
          <w:sz w:val="24"/>
          <w:szCs w:val="24"/>
          <w:lang w:val="ky-KG"/>
        </w:rPr>
        <w:t xml:space="preserve">. </w:t>
      </w:r>
      <w:r w:rsidRPr="00B010C2">
        <w:rPr>
          <w:rFonts w:ascii="Times New Roman" w:hAnsi="Times New Roman"/>
          <w:i/>
          <w:sz w:val="24"/>
          <w:szCs w:val="28"/>
        </w:rPr>
        <w:t>Вербицкий А. А.</w:t>
      </w:r>
      <w:r w:rsidRPr="006C4C05">
        <w:rPr>
          <w:rFonts w:ascii="Times New Roman" w:hAnsi="Times New Roman"/>
          <w:sz w:val="24"/>
          <w:szCs w:val="28"/>
        </w:rPr>
        <w:t xml:space="preserve"> Личностный и компетентностный подходы в образовании: проблемы интеграции / А. А. Вербицкий. – М.: Логос, 2011. – С. 267.</w:t>
      </w:r>
    </w:p>
    <w:p w:rsidR="006C4C05" w:rsidRPr="006C4C05" w:rsidRDefault="00B010C2" w:rsidP="00B010C2">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y-KG"/>
        </w:rPr>
        <w:t>2</w:t>
      </w:r>
      <w:r w:rsidR="006C4C05" w:rsidRPr="006C4C05">
        <w:rPr>
          <w:rFonts w:ascii="Times New Roman" w:hAnsi="Times New Roman" w:cs="Times New Roman"/>
          <w:sz w:val="24"/>
          <w:szCs w:val="24"/>
          <w:lang w:val="ky-KG"/>
        </w:rPr>
        <w:t xml:space="preserve">.  </w:t>
      </w:r>
      <w:r w:rsidR="006C4C05" w:rsidRPr="00B010C2">
        <w:rPr>
          <w:rFonts w:ascii="Times New Roman" w:eastAsia="Times New Roman" w:hAnsi="Times New Roman" w:cs="Times New Roman"/>
          <w:i/>
          <w:sz w:val="24"/>
          <w:szCs w:val="24"/>
          <w:lang w:eastAsia="ru-RU"/>
        </w:rPr>
        <w:t>Бояцис Р.</w:t>
      </w:r>
      <w:r w:rsidR="006C4C05" w:rsidRPr="006C4C05">
        <w:rPr>
          <w:rFonts w:ascii="Times New Roman" w:eastAsia="Times New Roman" w:hAnsi="Times New Roman" w:cs="Times New Roman"/>
          <w:sz w:val="24"/>
          <w:szCs w:val="24"/>
          <w:lang w:eastAsia="ru-RU"/>
        </w:rPr>
        <w:t xml:space="preserve"> Компетентный менеджер. Модель эффективной работы. М.: изд-во: ГИППО, 2008 г, с.340.</w:t>
      </w:r>
    </w:p>
    <w:p w:rsidR="006C4C05" w:rsidRPr="006C4C05" w:rsidRDefault="00B010C2" w:rsidP="00B010C2">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y-KG"/>
        </w:rPr>
        <w:t>3</w:t>
      </w:r>
      <w:r w:rsidR="006C4C05" w:rsidRPr="006C4C05">
        <w:rPr>
          <w:rFonts w:ascii="Times New Roman" w:hAnsi="Times New Roman" w:cs="Times New Roman"/>
          <w:sz w:val="24"/>
          <w:szCs w:val="24"/>
          <w:lang w:val="ky-KG"/>
        </w:rPr>
        <w:t xml:space="preserve">.  </w:t>
      </w:r>
      <w:r w:rsidR="006C4C05" w:rsidRPr="00B010C2">
        <w:rPr>
          <w:rFonts w:ascii="Times New Roman" w:eastAsia="Times New Roman" w:hAnsi="Times New Roman" w:cs="Times New Roman"/>
          <w:i/>
          <w:sz w:val="24"/>
          <w:szCs w:val="24"/>
          <w:lang w:eastAsia="ru-RU"/>
        </w:rPr>
        <w:t>Хомский Н.</w:t>
      </w:r>
      <w:r w:rsidR="006C4C05" w:rsidRPr="006C4C05">
        <w:rPr>
          <w:rFonts w:ascii="Times New Roman" w:eastAsia="Times New Roman" w:hAnsi="Times New Roman" w:cs="Times New Roman"/>
          <w:sz w:val="24"/>
          <w:szCs w:val="24"/>
          <w:lang w:eastAsia="ru-RU"/>
        </w:rPr>
        <w:t xml:space="preserve"> Аспекты теории синтаксиса. – М., 1972.</w:t>
      </w:r>
    </w:p>
    <w:p w:rsidR="006C4C05" w:rsidRPr="006C4C05" w:rsidRDefault="00B010C2" w:rsidP="00B010C2">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y-KG"/>
        </w:rPr>
        <w:t>4</w:t>
      </w:r>
      <w:r w:rsidR="006C4C05" w:rsidRPr="006C4C05">
        <w:rPr>
          <w:rFonts w:ascii="Times New Roman" w:hAnsi="Times New Roman" w:cs="Times New Roman"/>
          <w:sz w:val="24"/>
          <w:szCs w:val="24"/>
          <w:lang w:val="ky-KG"/>
        </w:rPr>
        <w:t xml:space="preserve">.  </w:t>
      </w:r>
      <w:r w:rsidR="006C4C05" w:rsidRPr="00B010C2">
        <w:rPr>
          <w:rFonts w:ascii="Times New Roman" w:eastAsia="Times New Roman" w:hAnsi="Times New Roman" w:cs="Times New Roman"/>
          <w:i/>
          <w:sz w:val="24"/>
          <w:szCs w:val="24"/>
          <w:lang w:eastAsia="ru-RU"/>
        </w:rPr>
        <w:t>Равен Джон.</w:t>
      </w:r>
      <w:r w:rsidR="006C4C05" w:rsidRPr="006C4C05">
        <w:rPr>
          <w:rFonts w:ascii="Times New Roman" w:eastAsia="Times New Roman" w:hAnsi="Times New Roman" w:cs="Times New Roman"/>
          <w:sz w:val="24"/>
          <w:szCs w:val="24"/>
          <w:lang w:eastAsia="ru-RU"/>
        </w:rPr>
        <w:t xml:space="preserve"> Компетентность в современном обществе. Выявление, развитие и реализация. – М.: «Когито-Центр», 2002. — 396 с.</w:t>
      </w:r>
    </w:p>
    <w:p w:rsidR="005034B3" w:rsidRDefault="00B010C2" w:rsidP="00B010C2">
      <w:pPr>
        <w:ind w:firstLine="567"/>
        <w:jc w:val="both"/>
        <w:rPr>
          <w:rFonts w:ascii="Times New Roman" w:hAnsi="Times New Roman" w:cs="Times New Roman"/>
          <w:sz w:val="24"/>
          <w:szCs w:val="24"/>
        </w:rPr>
      </w:pPr>
      <w:r>
        <w:rPr>
          <w:rFonts w:ascii="Times New Roman" w:hAnsi="Times New Roman" w:cs="Times New Roman"/>
          <w:sz w:val="24"/>
          <w:szCs w:val="24"/>
          <w:lang w:val="ky-KG"/>
        </w:rPr>
        <w:t xml:space="preserve"> 5</w:t>
      </w:r>
      <w:r w:rsidR="006C4C05" w:rsidRPr="006C4C05">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6C4C05" w:rsidRPr="00B010C2">
        <w:rPr>
          <w:rFonts w:ascii="Times New Roman" w:hAnsi="Times New Roman" w:cs="Times New Roman"/>
          <w:i/>
          <w:color w:val="0D0D0D" w:themeColor="text1" w:themeTint="F2"/>
          <w:sz w:val="24"/>
          <w:szCs w:val="24"/>
          <w:shd w:val="clear" w:color="auto" w:fill="FFFFFF"/>
        </w:rPr>
        <w:t>Смородинова М. В.</w:t>
      </w:r>
      <w:r w:rsidR="006C4C05" w:rsidRPr="006C4C05">
        <w:rPr>
          <w:rFonts w:ascii="Times New Roman" w:hAnsi="Times New Roman" w:cs="Times New Roman"/>
          <w:color w:val="0D0D0D" w:themeColor="text1" w:themeTint="F2"/>
          <w:sz w:val="24"/>
          <w:szCs w:val="24"/>
          <w:shd w:val="clear" w:color="auto" w:fill="FFFFFF"/>
        </w:rPr>
        <w:t xml:space="preserve"> Модель формирования предметных компетенций учащихся основного общего образования // Образование и воспитание. -2016. -№5. - С. 18-22. </w:t>
      </w:r>
    </w:p>
    <w:p w:rsidR="006C4C05" w:rsidRPr="005034B3" w:rsidRDefault="00B010C2" w:rsidP="00B010C2">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006C4C05" w:rsidRPr="006C4C05">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6C4C05" w:rsidRPr="006C4C05">
        <w:rPr>
          <w:rFonts w:ascii="Times New Roman" w:hAnsi="Times New Roman" w:cs="Times New Roman"/>
          <w:spacing w:val="3"/>
          <w:sz w:val="24"/>
          <w:szCs w:val="24"/>
          <w:lang w:val="ky-KG"/>
        </w:rPr>
        <w:t>«Кыргыз Республикасынын  жалпы билим берүү уюмдарында 8-11-класстары үчүн “Химия” боюнча предметтик стандарт. Бишкек. 2017. 88б.</w:t>
      </w:r>
    </w:p>
    <w:p w:rsidR="00D175CE" w:rsidRPr="00153D4B" w:rsidRDefault="00D175CE" w:rsidP="00153D4B">
      <w:pPr>
        <w:widowControl w:val="0"/>
        <w:shd w:val="clear" w:color="auto" w:fill="FFFFFF"/>
        <w:autoSpaceDE w:val="0"/>
        <w:autoSpaceDN w:val="0"/>
        <w:adjustRightInd w:val="0"/>
        <w:jc w:val="both"/>
        <w:rPr>
          <w:rFonts w:ascii="Times New Roman" w:hAnsi="Times New Roman" w:cs="Times New Roman"/>
          <w:spacing w:val="8"/>
          <w:sz w:val="24"/>
          <w:szCs w:val="24"/>
          <w:lang w:val="ky-KG"/>
        </w:rPr>
      </w:pPr>
    </w:p>
    <w:p w:rsidR="00D175CE" w:rsidRPr="00105701" w:rsidRDefault="00D175CE" w:rsidP="00D175CE">
      <w:pPr>
        <w:ind w:left="360"/>
        <w:jc w:val="both"/>
        <w:rPr>
          <w:rFonts w:ascii="Times New Roman" w:eastAsia="Calibri" w:hAnsi="Times New Roman" w:cs="Times New Roman"/>
          <w:sz w:val="28"/>
          <w:szCs w:val="28"/>
          <w:lang w:val="ky-KG"/>
        </w:rPr>
      </w:pPr>
    </w:p>
    <w:p w:rsidR="006C4C05" w:rsidRDefault="006C4C05" w:rsidP="00153D4B">
      <w:pPr>
        <w:pStyle w:val="af9"/>
        <w:spacing w:after="0"/>
        <w:ind w:left="0" w:firstLine="397"/>
        <w:rPr>
          <w:rFonts w:ascii="Times New Roman" w:hAnsi="Times New Roman" w:cs="Times New Roman"/>
          <w:b/>
          <w:i/>
          <w:sz w:val="24"/>
          <w:szCs w:val="24"/>
          <w:lang w:val="ky-KG"/>
        </w:rPr>
        <w:sectPr w:rsidR="006C4C05" w:rsidSect="006C4C05">
          <w:type w:val="continuous"/>
          <w:pgSz w:w="11906" w:h="16838"/>
          <w:pgMar w:top="1134" w:right="1134" w:bottom="1134" w:left="1134" w:header="708" w:footer="708" w:gutter="0"/>
          <w:cols w:num="2" w:space="284"/>
          <w:docGrid w:linePitch="360"/>
        </w:sectPr>
      </w:pPr>
    </w:p>
    <w:p w:rsidR="00672B21" w:rsidRDefault="00153D4B" w:rsidP="00153D4B">
      <w:pPr>
        <w:pStyle w:val="af9"/>
        <w:spacing w:after="0"/>
        <w:ind w:left="0"/>
        <w:jc w:val="center"/>
        <w:rPr>
          <w:rFonts w:ascii="Times New Roman" w:hAnsi="Times New Roman" w:cs="Times New Roman"/>
          <w:b/>
          <w:sz w:val="24"/>
          <w:szCs w:val="24"/>
          <w:u w:val="single"/>
          <w:lang w:val="ky-KG"/>
        </w:rPr>
      </w:pPr>
      <w:r>
        <w:rPr>
          <w:rFonts w:ascii="Times New Roman" w:hAnsi="Times New Roman" w:cs="Times New Roman"/>
          <w:b/>
          <w:sz w:val="24"/>
          <w:szCs w:val="24"/>
          <w:u w:val="single"/>
          <w:lang w:val="ky-KG"/>
        </w:rPr>
        <w:lastRenderedPageBreak/>
        <w:br w:type="column"/>
      </w:r>
      <w:r w:rsidR="00672B21" w:rsidRPr="00242903">
        <w:rPr>
          <w:rFonts w:ascii="Times New Roman" w:hAnsi="Times New Roman" w:cs="Times New Roman"/>
          <w:b/>
          <w:sz w:val="24"/>
          <w:szCs w:val="24"/>
          <w:u w:val="single"/>
          <w:lang w:val="ky-KG"/>
        </w:rPr>
        <w:lastRenderedPageBreak/>
        <w:t>ТАРБИЯ ЖАНА ТААЛИМ</w:t>
      </w:r>
    </w:p>
    <w:p w:rsidR="00B137EF" w:rsidRPr="00242903" w:rsidRDefault="00B137EF" w:rsidP="00AA626C">
      <w:pPr>
        <w:shd w:val="clear" w:color="auto" w:fill="FFFFFF"/>
        <w:jc w:val="center"/>
        <w:rPr>
          <w:rFonts w:ascii="Times New Roman" w:hAnsi="Times New Roman" w:cs="Times New Roman"/>
          <w:b/>
          <w:i/>
          <w:sz w:val="24"/>
          <w:szCs w:val="24"/>
          <w:lang w:val="ky-KG"/>
        </w:rPr>
      </w:pPr>
    </w:p>
    <w:p w:rsidR="00672B21" w:rsidRPr="00242903" w:rsidRDefault="00672B21" w:rsidP="00AA722A">
      <w:pPr>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ВОСПИТАНИЕ И ОБУЧЕНИЕ</w:t>
      </w:r>
    </w:p>
    <w:p w:rsidR="00672B21" w:rsidRPr="00242903" w:rsidRDefault="00672B21" w:rsidP="00AA722A">
      <w:pPr>
        <w:jc w:val="center"/>
        <w:rPr>
          <w:rFonts w:ascii="Times New Roman" w:hAnsi="Times New Roman" w:cs="Times New Roman"/>
          <w:b/>
          <w:sz w:val="24"/>
          <w:szCs w:val="24"/>
          <w:u w:val="single"/>
          <w:lang w:val="ky-KG"/>
        </w:rPr>
      </w:pPr>
    </w:p>
    <w:p w:rsidR="00672B21" w:rsidRPr="00242903" w:rsidRDefault="00672B21" w:rsidP="00AA722A">
      <w:pPr>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EDUCATION AND TRAINING</w:t>
      </w:r>
    </w:p>
    <w:p w:rsidR="00672B21" w:rsidRPr="00242903" w:rsidRDefault="00672B21" w:rsidP="00AA722A">
      <w:pPr>
        <w:jc w:val="both"/>
        <w:rPr>
          <w:rFonts w:ascii="Times New Roman" w:hAnsi="Times New Roman" w:cs="Times New Roman"/>
          <w:i/>
          <w:sz w:val="24"/>
          <w:szCs w:val="24"/>
          <w:lang w:val="ky-KG"/>
        </w:rPr>
        <w:sectPr w:rsidR="00672B21" w:rsidRPr="00242903" w:rsidSect="003D6B49">
          <w:type w:val="continuous"/>
          <w:pgSz w:w="11906" w:h="16838"/>
          <w:pgMar w:top="1134" w:right="1134" w:bottom="1134" w:left="1134" w:header="708" w:footer="708" w:gutter="0"/>
          <w:cols w:space="284"/>
          <w:docGrid w:linePitch="360"/>
        </w:sectPr>
      </w:pPr>
    </w:p>
    <w:p w:rsidR="00E71BEA" w:rsidRPr="009803FB" w:rsidRDefault="00E71BEA" w:rsidP="009E6FAD">
      <w:pPr>
        <w:rPr>
          <w:rFonts w:ascii="Times New Roman" w:hAnsi="Times New Roman" w:cs="Times New Roman"/>
          <w:sz w:val="24"/>
          <w:szCs w:val="24"/>
          <w:lang w:val="ky-KG"/>
        </w:rPr>
      </w:pPr>
    </w:p>
    <w:p w:rsidR="006C4C05" w:rsidRPr="005034B3" w:rsidRDefault="006C4C05" w:rsidP="005034B3">
      <w:pPr>
        <w:widowControl w:val="0"/>
        <w:jc w:val="right"/>
        <w:rPr>
          <w:rFonts w:ascii="Times New Roman" w:eastAsiaTheme="minorEastAsia" w:hAnsi="Times New Roman" w:cs="Times New Roman"/>
          <w:b/>
          <w:i/>
          <w:sz w:val="24"/>
          <w:szCs w:val="24"/>
          <w:lang w:val="ky-KG" w:eastAsia="ru-RU"/>
        </w:rPr>
      </w:pPr>
      <w:r w:rsidRPr="005034B3">
        <w:rPr>
          <w:rFonts w:ascii="Times New Roman" w:eastAsiaTheme="minorEastAsia" w:hAnsi="Times New Roman" w:cs="Times New Roman"/>
          <w:b/>
          <w:i/>
          <w:sz w:val="24"/>
          <w:szCs w:val="24"/>
          <w:lang w:val="ky-KG" w:eastAsia="ru-RU"/>
        </w:rPr>
        <w:t>Жумабаева Гүлайым Абдысаматовна</w:t>
      </w:r>
    </w:p>
    <w:p w:rsidR="006C4C05" w:rsidRPr="005034B3" w:rsidRDefault="006C4C05" w:rsidP="005034B3">
      <w:pPr>
        <w:widowControl w:val="0"/>
        <w:jc w:val="right"/>
        <w:rPr>
          <w:rFonts w:ascii="Times New Roman" w:eastAsiaTheme="minorEastAsia" w:hAnsi="Times New Roman" w:cs="Times New Roman"/>
          <w:b/>
          <w:sz w:val="24"/>
          <w:szCs w:val="24"/>
          <w:lang w:val="ky-KG" w:eastAsia="ru-RU"/>
        </w:rPr>
      </w:pPr>
      <w:r w:rsidRPr="005034B3">
        <w:rPr>
          <w:rFonts w:ascii="Times New Roman" w:eastAsiaTheme="minorEastAsia" w:hAnsi="Times New Roman" w:cs="Times New Roman"/>
          <w:b/>
          <w:i/>
          <w:sz w:val="24"/>
          <w:szCs w:val="24"/>
          <w:lang w:val="ky-KG" w:eastAsia="ru-RU"/>
        </w:rPr>
        <w:t>Ага илимий кызматкер</w:t>
      </w:r>
    </w:p>
    <w:p w:rsidR="00881B30" w:rsidRDefault="006C4C05" w:rsidP="005034B3">
      <w:pPr>
        <w:widowControl w:val="0"/>
        <w:jc w:val="right"/>
        <w:rPr>
          <w:rFonts w:ascii="Times New Roman" w:eastAsiaTheme="minorEastAsia" w:hAnsi="Times New Roman" w:cs="Times New Roman"/>
          <w:b/>
          <w:i/>
          <w:sz w:val="24"/>
          <w:szCs w:val="24"/>
          <w:lang w:val="ky-KG" w:eastAsia="ru-RU"/>
        </w:rPr>
      </w:pPr>
      <w:r w:rsidRPr="005034B3">
        <w:rPr>
          <w:rFonts w:ascii="Times New Roman" w:eastAsiaTheme="minorEastAsia" w:hAnsi="Times New Roman" w:cs="Times New Roman"/>
          <w:b/>
          <w:i/>
          <w:sz w:val="24"/>
          <w:szCs w:val="24"/>
          <w:lang w:val="ky-KG" w:eastAsia="ru-RU"/>
        </w:rPr>
        <w:t xml:space="preserve">Педагогика илиминин жана </w:t>
      </w:r>
    </w:p>
    <w:p w:rsidR="006C4C05" w:rsidRPr="005034B3" w:rsidRDefault="006C4C05" w:rsidP="005034B3">
      <w:pPr>
        <w:widowControl w:val="0"/>
        <w:jc w:val="right"/>
        <w:rPr>
          <w:rFonts w:ascii="Times New Roman" w:eastAsiaTheme="minorEastAsia" w:hAnsi="Times New Roman" w:cs="Times New Roman"/>
          <w:b/>
          <w:i/>
          <w:sz w:val="24"/>
          <w:szCs w:val="24"/>
          <w:lang w:val="ky-KG" w:eastAsia="ru-RU"/>
        </w:rPr>
      </w:pPr>
      <w:r w:rsidRPr="005034B3">
        <w:rPr>
          <w:rFonts w:ascii="Times New Roman" w:eastAsiaTheme="minorEastAsia" w:hAnsi="Times New Roman" w:cs="Times New Roman"/>
          <w:b/>
          <w:i/>
          <w:sz w:val="24"/>
          <w:szCs w:val="24"/>
          <w:lang w:val="ky-KG" w:eastAsia="ru-RU"/>
        </w:rPr>
        <w:t>кесиптик билим берүү борборунун борбору</w:t>
      </w:r>
    </w:p>
    <w:p w:rsidR="006C4C05" w:rsidRDefault="006C4C05" w:rsidP="005034B3">
      <w:pPr>
        <w:widowControl w:val="0"/>
        <w:jc w:val="right"/>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b/>
          <w:i/>
          <w:sz w:val="24"/>
          <w:szCs w:val="24"/>
          <w:lang w:val="ky-KG" w:eastAsia="ru-RU"/>
        </w:rPr>
        <w:t>Кыргыз билим берүү академиясы</w:t>
      </w:r>
      <w:r w:rsidRPr="005034B3">
        <w:rPr>
          <w:rFonts w:ascii="Times New Roman" w:eastAsiaTheme="minorEastAsia" w:hAnsi="Times New Roman" w:cs="Times New Roman"/>
          <w:sz w:val="24"/>
          <w:szCs w:val="24"/>
          <w:lang w:val="ky-KG" w:eastAsia="ru-RU"/>
        </w:rPr>
        <w:t xml:space="preserve"> </w:t>
      </w:r>
    </w:p>
    <w:p w:rsidR="00881B30" w:rsidRPr="005034B3" w:rsidRDefault="00881B30" w:rsidP="005034B3">
      <w:pPr>
        <w:widowControl w:val="0"/>
        <w:jc w:val="right"/>
        <w:rPr>
          <w:rFonts w:ascii="Times New Roman" w:eastAsiaTheme="minorEastAsia" w:hAnsi="Times New Roman" w:cs="Times New Roman"/>
          <w:b/>
          <w:sz w:val="24"/>
          <w:szCs w:val="24"/>
          <w:lang w:val="ky-KG" w:eastAsia="ru-RU"/>
        </w:rPr>
      </w:pPr>
    </w:p>
    <w:p w:rsidR="006C4C05" w:rsidRDefault="005034B3" w:rsidP="005034B3">
      <w:pPr>
        <w:widowControl w:val="0"/>
        <w:jc w:val="center"/>
        <w:rPr>
          <w:rFonts w:ascii="Times New Roman" w:eastAsiaTheme="minorEastAsia" w:hAnsi="Times New Roman" w:cs="Times New Roman"/>
          <w:b/>
          <w:sz w:val="24"/>
          <w:szCs w:val="24"/>
          <w:lang w:val="ky-KG" w:eastAsia="ru-RU"/>
        </w:rPr>
      </w:pPr>
      <w:r w:rsidRPr="005034B3">
        <w:rPr>
          <w:rFonts w:ascii="Times New Roman" w:eastAsiaTheme="minorEastAsia" w:hAnsi="Times New Roman" w:cs="Times New Roman"/>
          <w:b/>
          <w:sz w:val="24"/>
          <w:szCs w:val="24"/>
          <w:lang w:val="ky-KG" w:eastAsia="ru-RU"/>
        </w:rPr>
        <w:t>МУГАЛИМДИН РУХИЙ АБАЛЫНЫН ЖАШ МУУНДАРГА ТААСИРИ</w:t>
      </w:r>
    </w:p>
    <w:p w:rsidR="00881B30" w:rsidRPr="005034B3" w:rsidRDefault="00881B30" w:rsidP="005034B3">
      <w:pPr>
        <w:widowControl w:val="0"/>
        <w:jc w:val="center"/>
        <w:rPr>
          <w:rFonts w:ascii="Times New Roman" w:eastAsiaTheme="minorEastAsia" w:hAnsi="Times New Roman" w:cs="Times New Roman"/>
          <w:b/>
          <w:sz w:val="24"/>
          <w:szCs w:val="24"/>
          <w:lang w:val="ky-KG" w:eastAsia="ru-RU"/>
        </w:rPr>
      </w:pPr>
    </w:p>
    <w:p w:rsidR="006C4C05" w:rsidRPr="00881B30" w:rsidRDefault="006C4C05" w:rsidP="005034B3">
      <w:pPr>
        <w:widowControl w:val="0"/>
        <w:jc w:val="right"/>
        <w:rPr>
          <w:rFonts w:ascii="Times New Roman" w:eastAsiaTheme="minorEastAsia" w:hAnsi="Times New Roman" w:cs="Times New Roman"/>
          <w:b/>
          <w:i/>
          <w:sz w:val="24"/>
          <w:szCs w:val="24"/>
          <w:lang w:val="ky-KG" w:eastAsia="ru-RU"/>
        </w:rPr>
      </w:pPr>
      <w:r w:rsidRPr="00881B30">
        <w:rPr>
          <w:rFonts w:ascii="Times New Roman" w:eastAsiaTheme="minorEastAsia" w:hAnsi="Times New Roman" w:cs="Times New Roman"/>
          <w:b/>
          <w:i/>
          <w:sz w:val="24"/>
          <w:szCs w:val="24"/>
          <w:lang w:val="ky-KG" w:eastAsia="ru-RU"/>
        </w:rPr>
        <w:t>Жумабаева Гулайым Абдысаматовна</w:t>
      </w:r>
    </w:p>
    <w:p w:rsidR="006C4C05" w:rsidRPr="00881B30" w:rsidRDefault="006C4C05" w:rsidP="005034B3">
      <w:pPr>
        <w:widowControl w:val="0"/>
        <w:jc w:val="right"/>
        <w:rPr>
          <w:rFonts w:ascii="Times New Roman" w:eastAsiaTheme="minorEastAsia" w:hAnsi="Times New Roman" w:cs="Times New Roman"/>
          <w:b/>
          <w:i/>
          <w:sz w:val="24"/>
          <w:szCs w:val="24"/>
          <w:lang w:val="ky-KG" w:eastAsia="ru-RU"/>
        </w:rPr>
      </w:pPr>
      <w:r w:rsidRPr="00881B30">
        <w:rPr>
          <w:rFonts w:ascii="Times New Roman" w:eastAsiaTheme="minorEastAsia" w:hAnsi="Times New Roman" w:cs="Times New Roman"/>
          <w:b/>
          <w:i/>
          <w:sz w:val="24"/>
          <w:szCs w:val="24"/>
          <w:lang w:val="ky-KG" w:eastAsia="ru-RU"/>
        </w:rPr>
        <w:t>Старший научный сотрудник</w:t>
      </w:r>
    </w:p>
    <w:p w:rsidR="00881B30" w:rsidRDefault="006C4C05" w:rsidP="005034B3">
      <w:pPr>
        <w:widowControl w:val="0"/>
        <w:jc w:val="right"/>
        <w:rPr>
          <w:rFonts w:ascii="Times New Roman" w:eastAsiaTheme="minorEastAsia" w:hAnsi="Times New Roman" w:cs="Times New Roman"/>
          <w:b/>
          <w:i/>
          <w:sz w:val="24"/>
          <w:szCs w:val="24"/>
          <w:lang w:val="ky-KG" w:eastAsia="ru-RU"/>
        </w:rPr>
      </w:pPr>
      <w:r w:rsidRPr="00881B30">
        <w:rPr>
          <w:rFonts w:ascii="Times New Roman" w:eastAsiaTheme="minorEastAsia" w:hAnsi="Times New Roman" w:cs="Times New Roman"/>
          <w:b/>
          <w:i/>
          <w:sz w:val="24"/>
          <w:szCs w:val="24"/>
          <w:lang w:val="ky-KG" w:eastAsia="ru-RU"/>
        </w:rPr>
        <w:t xml:space="preserve">Центра педагогической науки и </w:t>
      </w:r>
    </w:p>
    <w:p w:rsidR="006C4C05" w:rsidRPr="00881B30" w:rsidRDefault="006C4C05" w:rsidP="005034B3">
      <w:pPr>
        <w:widowControl w:val="0"/>
        <w:jc w:val="right"/>
        <w:rPr>
          <w:rFonts w:ascii="Times New Roman" w:eastAsiaTheme="minorEastAsia" w:hAnsi="Times New Roman" w:cs="Times New Roman"/>
          <w:b/>
          <w:i/>
          <w:sz w:val="24"/>
          <w:szCs w:val="24"/>
          <w:lang w:val="ky-KG" w:eastAsia="ru-RU"/>
        </w:rPr>
      </w:pPr>
      <w:r w:rsidRPr="00881B30">
        <w:rPr>
          <w:rFonts w:ascii="Times New Roman" w:eastAsiaTheme="minorEastAsia" w:hAnsi="Times New Roman" w:cs="Times New Roman"/>
          <w:b/>
          <w:i/>
          <w:sz w:val="24"/>
          <w:szCs w:val="24"/>
          <w:lang w:val="ky-KG" w:eastAsia="ru-RU"/>
        </w:rPr>
        <w:t>профессионального образования</w:t>
      </w:r>
    </w:p>
    <w:p w:rsidR="006C4C05" w:rsidRDefault="006C4C05" w:rsidP="005034B3">
      <w:pPr>
        <w:widowControl w:val="0"/>
        <w:jc w:val="right"/>
        <w:rPr>
          <w:rFonts w:ascii="Times New Roman" w:eastAsiaTheme="minorEastAsia" w:hAnsi="Times New Roman" w:cs="Times New Roman"/>
          <w:b/>
          <w:i/>
          <w:sz w:val="24"/>
          <w:szCs w:val="24"/>
          <w:lang w:val="ky-KG" w:eastAsia="ru-RU"/>
        </w:rPr>
      </w:pPr>
      <w:r w:rsidRPr="00881B30">
        <w:rPr>
          <w:rFonts w:ascii="Times New Roman" w:eastAsiaTheme="minorEastAsia" w:hAnsi="Times New Roman" w:cs="Times New Roman"/>
          <w:b/>
          <w:i/>
          <w:sz w:val="24"/>
          <w:szCs w:val="24"/>
          <w:lang w:val="ky-KG" w:eastAsia="ru-RU"/>
        </w:rPr>
        <w:t>Кыргызской академии образования</w:t>
      </w:r>
    </w:p>
    <w:p w:rsidR="00881B30" w:rsidRPr="00881B30" w:rsidRDefault="00881B30" w:rsidP="005034B3">
      <w:pPr>
        <w:widowControl w:val="0"/>
        <w:jc w:val="right"/>
        <w:rPr>
          <w:rFonts w:ascii="Times New Roman" w:eastAsiaTheme="minorEastAsia" w:hAnsi="Times New Roman" w:cs="Times New Roman"/>
          <w:b/>
          <w:i/>
          <w:sz w:val="24"/>
          <w:szCs w:val="24"/>
          <w:lang w:val="ky-KG" w:eastAsia="ru-RU"/>
        </w:rPr>
      </w:pPr>
    </w:p>
    <w:p w:rsidR="006C4C05" w:rsidRDefault="005034B3" w:rsidP="00881B30">
      <w:pPr>
        <w:widowControl w:val="0"/>
        <w:jc w:val="center"/>
        <w:rPr>
          <w:rFonts w:ascii="Times New Roman" w:eastAsiaTheme="minorEastAsia" w:hAnsi="Times New Roman" w:cs="Times New Roman"/>
          <w:b/>
          <w:sz w:val="24"/>
          <w:szCs w:val="24"/>
          <w:lang w:val="ky-KG" w:eastAsia="ru-RU"/>
        </w:rPr>
      </w:pPr>
      <w:r w:rsidRPr="005034B3">
        <w:rPr>
          <w:rFonts w:ascii="Times New Roman" w:eastAsiaTheme="minorEastAsia" w:hAnsi="Times New Roman" w:cs="Times New Roman"/>
          <w:b/>
          <w:sz w:val="24"/>
          <w:szCs w:val="24"/>
          <w:lang w:val="ky-KG" w:eastAsia="ru-RU"/>
        </w:rPr>
        <w:t>ВЛИЯНИЕ ДУХОВНОГО СОСТОЯНИЯ УЧИТЕЛЯ НА ПОДРОСАЮЩЕГО ПОКОЛЕНИЯ</w:t>
      </w:r>
    </w:p>
    <w:p w:rsidR="00881B30" w:rsidRPr="005034B3" w:rsidRDefault="00881B30" w:rsidP="00881B30">
      <w:pPr>
        <w:widowControl w:val="0"/>
        <w:jc w:val="center"/>
        <w:rPr>
          <w:rFonts w:ascii="Times New Roman" w:eastAsiaTheme="minorEastAsia" w:hAnsi="Times New Roman" w:cs="Times New Roman"/>
          <w:b/>
          <w:sz w:val="24"/>
          <w:szCs w:val="24"/>
          <w:lang w:eastAsia="ru-RU"/>
        </w:rPr>
      </w:pPr>
    </w:p>
    <w:p w:rsidR="006C4C05" w:rsidRPr="00881B30" w:rsidRDefault="006C4C05" w:rsidP="005034B3">
      <w:pPr>
        <w:widowControl w:val="0"/>
        <w:jc w:val="right"/>
        <w:rPr>
          <w:rFonts w:ascii="Times New Roman" w:eastAsiaTheme="minorEastAsia" w:hAnsi="Times New Roman" w:cs="Times New Roman"/>
          <w:b/>
          <w:i/>
          <w:sz w:val="24"/>
          <w:szCs w:val="24"/>
          <w:lang w:val="ky-KG" w:eastAsia="ru-RU"/>
        </w:rPr>
      </w:pPr>
      <w:r w:rsidRPr="00881B30">
        <w:rPr>
          <w:rFonts w:ascii="Times New Roman" w:eastAsia="Times New Roman" w:hAnsi="Times New Roman" w:cs="Times New Roman"/>
          <w:b/>
          <w:i/>
          <w:sz w:val="24"/>
          <w:szCs w:val="24"/>
          <w:lang w:val="en-US" w:eastAsia="ru-RU"/>
        </w:rPr>
        <w:t>Dzhumabaeva</w:t>
      </w:r>
      <w:r w:rsidRPr="00881B30">
        <w:rPr>
          <w:rFonts w:ascii="Times New Roman" w:eastAsia="Times New Roman" w:hAnsi="Times New Roman" w:cs="Times New Roman"/>
          <w:b/>
          <w:i/>
          <w:sz w:val="24"/>
          <w:szCs w:val="24"/>
          <w:lang w:val="ky-KG" w:eastAsia="ru-RU"/>
        </w:rPr>
        <w:t xml:space="preserve"> </w:t>
      </w:r>
      <w:r w:rsidRPr="00881B30">
        <w:rPr>
          <w:rFonts w:ascii="Times New Roman" w:eastAsia="Times New Roman" w:hAnsi="Times New Roman" w:cs="Times New Roman"/>
          <w:b/>
          <w:i/>
          <w:sz w:val="24"/>
          <w:szCs w:val="24"/>
          <w:lang w:val="en-US" w:eastAsia="ru-RU"/>
        </w:rPr>
        <w:t>Gulaym</w:t>
      </w:r>
      <w:r w:rsidRPr="00881B30">
        <w:rPr>
          <w:rFonts w:ascii="Times New Roman" w:eastAsia="Times New Roman" w:hAnsi="Times New Roman" w:cs="Times New Roman"/>
          <w:b/>
          <w:i/>
          <w:sz w:val="24"/>
          <w:szCs w:val="24"/>
          <w:lang w:val="ky-KG" w:eastAsia="ru-RU"/>
        </w:rPr>
        <w:t xml:space="preserve"> </w:t>
      </w:r>
      <w:r w:rsidRPr="00881B30">
        <w:rPr>
          <w:rFonts w:ascii="Times New Roman" w:eastAsia="Times New Roman" w:hAnsi="Times New Roman" w:cs="Times New Roman"/>
          <w:b/>
          <w:i/>
          <w:sz w:val="24"/>
          <w:szCs w:val="24"/>
          <w:lang w:val="en-US" w:eastAsia="ru-RU"/>
        </w:rPr>
        <w:t>Abdysamatovna</w:t>
      </w:r>
    </w:p>
    <w:p w:rsidR="006C4C05" w:rsidRPr="00881B30" w:rsidRDefault="006C4C05" w:rsidP="005034B3">
      <w:pPr>
        <w:widowControl w:val="0"/>
        <w:jc w:val="right"/>
        <w:rPr>
          <w:rFonts w:ascii="Times New Roman" w:eastAsiaTheme="minorEastAsia" w:hAnsi="Times New Roman" w:cs="Times New Roman"/>
          <w:b/>
          <w:i/>
          <w:sz w:val="24"/>
          <w:szCs w:val="24"/>
          <w:lang w:val="en-US" w:eastAsia="ru-RU"/>
        </w:rPr>
      </w:pPr>
      <w:r w:rsidRPr="00881B30">
        <w:rPr>
          <w:rFonts w:ascii="Times New Roman" w:eastAsiaTheme="minorEastAsia" w:hAnsi="Times New Roman" w:cs="Times New Roman"/>
          <w:b/>
          <w:i/>
          <w:sz w:val="24"/>
          <w:szCs w:val="24"/>
          <w:lang w:val="en-US" w:eastAsia="ru-RU"/>
        </w:rPr>
        <w:t>Senior researcher</w:t>
      </w:r>
    </w:p>
    <w:p w:rsidR="006C4C05" w:rsidRDefault="006C4C05" w:rsidP="005034B3">
      <w:pPr>
        <w:widowControl w:val="0"/>
        <w:jc w:val="right"/>
        <w:rPr>
          <w:rFonts w:ascii="Times New Roman" w:eastAsiaTheme="minorEastAsia" w:hAnsi="Times New Roman" w:cs="Times New Roman"/>
          <w:b/>
          <w:i/>
          <w:sz w:val="24"/>
          <w:szCs w:val="24"/>
          <w:lang w:val="en-US" w:eastAsia="ru-RU"/>
        </w:rPr>
      </w:pPr>
      <w:r w:rsidRPr="00881B30">
        <w:rPr>
          <w:rFonts w:ascii="Times New Roman" w:eastAsiaTheme="minorEastAsia" w:hAnsi="Times New Roman" w:cs="Times New Roman"/>
          <w:b/>
          <w:i/>
          <w:sz w:val="24"/>
          <w:szCs w:val="24"/>
          <w:lang w:val="en-US" w:eastAsia="ru-RU"/>
        </w:rPr>
        <w:t>Kyrgyz Academy of education</w:t>
      </w:r>
    </w:p>
    <w:p w:rsidR="00881B30" w:rsidRPr="00881B30" w:rsidRDefault="00881B30" w:rsidP="005034B3">
      <w:pPr>
        <w:widowControl w:val="0"/>
        <w:jc w:val="right"/>
        <w:rPr>
          <w:rFonts w:ascii="Times New Roman" w:eastAsiaTheme="minorEastAsia" w:hAnsi="Times New Roman" w:cs="Times New Roman"/>
          <w:b/>
          <w:sz w:val="24"/>
          <w:szCs w:val="24"/>
          <w:lang w:val="ky-KG" w:eastAsia="ru-RU"/>
        </w:rPr>
      </w:pPr>
    </w:p>
    <w:p w:rsidR="006C4C05" w:rsidRPr="00707482" w:rsidRDefault="005034B3" w:rsidP="00881B30">
      <w:pPr>
        <w:widowControl w:val="0"/>
        <w:jc w:val="center"/>
        <w:rPr>
          <w:rFonts w:ascii="Times New Roman" w:eastAsiaTheme="minorEastAsia" w:hAnsi="Times New Roman" w:cs="Times New Roman"/>
          <w:b/>
          <w:sz w:val="24"/>
          <w:szCs w:val="24"/>
          <w:lang w:val="en-US" w:eastAsia="ru-RU"/>
        </w:rPr>
      </w:pPr>
      <w:r w:rsidRPr="00707482">
        <w:rPr>
          <w:rFonts w:ascii="Times New Roman" w:eastAsiaTheme="minorEastAsia" w:hAnsi="Times New Roman" w:cs="Times New Roman"/>
          <w:b/>
          <w:sz w:val="24"/>
          <w:szCs w:val="24"/>
          <w:shd w:val="clear" w:color="auto" w:fill="FFFFFF"/>
          <w:lang w:val="en-US" w:eastAsia="ru-RU"/>
        </w:rPr>
        <w:t>THE INFLUENCE OF THE SPIRITUAL STATE OF THE TEACHER ON THE WRECKING GENERATION</w:t>
      </w:r>
    </w:p>
    <w:p w:rsidR="00747006" w:rsidRPr="00881B30" w:rsidRDefault="005034B3" w:rsidP="00881B30">
      <w:pPr>
        <w:widowControl w:val="0"/>
        <w:jc w:val="both"/>
        <w:rPr>
          <w:rFonts w:ascii="Times New Roman" w:eastAsiaTheme="minorEastAsia" w:hAnsi="Times New Roman" w:cs="Times New Roman"/>
          <w:sz w:val="24"/>
          <w:szCs w:val="24"/>
          <w:lang w:val="ky-KG" w:eastAsia="ru-RU"/>
        </w:rPr>
        <w:sectPr w:rsidR="00747006" w:rsidRPr="00881B30" w:rsidSect="00A1578B">
          <w:type w:val="continuous"/>
          <w:pgSz w:w="11906" w:h="16838"/>
          <w:pgMar w:top="1134" w:right="1134" w:bottom="1134" w:left="1134" w:header="709" w:footer="709" w:gutter="0"/>
          <w:cols w:space="397"/>
          <w:docGrid w:linePitch="360"/>
        </w:sectPr>
      </w:pPr>
      <w:r w:rsidRPr="005034B3">
        <w:rPr>
          <w:rFonts w:ascii="Times New Roman" w:eastAsiaTheme="minorEastAsia" w:hAnsi="Times New Roman" w:cs="Times New Roman"/>
          <w:b/>
          <w:sz w:val="24"/>
          <w:szCs w:val="24"/>
          <w:lang w:val="ky-KG" w:eastAsia="ru-RU"/>
        </w:rPr>
        <w:tab/>
      </w:r>
    </w:p>
    <w:p w:rsidR="006C4C05" w:rsidRPr="00881B30" w:rsidRDefault="006C4C05" w:rsidP="00881B30">
      <w:pPr>
        <w:widowControl w:val="0"/>
        <w:ind w:firstLine="708"/>
        <w:jc w:val="both"/>
        <w:rPr>
          <w:rFonts w:ascii="Times New Roman" w:eastAsiaTheme="minorEastAsia" w:hAnsi="Times New Roman" w:cs="Times New Roman"/>
          <w:b/>
          <w:i/>
          <w:sz w:val="24"/>
          <w:szCs w:val="24"/>
          <w:lang w:val="ky-KG" w:eastAsia="ru-RU"/>
        </w:rPr>
      </w:pPr>
      <w:r w:rsidRPr="00881B30">
        <w:rPr>
          <w:rFonts w:ascii="Times New Roman" w:eastAsiaTheme="minorEastAsia" w:hAnsi="Times New Roman" w:cs="Times New Roman"/>
          <w:b/>
          <w:i/>
          <w:sz w:val="24"/>
          <w:szCs w:val="24"/>
          <w:lang w:val="ky-KG" w:eastAsia="ru-RU"/>
        </w:rPr>
        <w:lastRenderedPageBreak/>
        <w:t>Аннотация</w:t>
      </w:r>
      <w:r w:rsidR="00B32595">
        <w:rPr>
          <w:rFonts w:ascii="Times New Roman" w:eastAsiaTheme="minorEastAsia" w:hAnsi="Times New Roman" w:cs="Times New Roman"/>
          <w:b/>
          <w:i/>
          <w:sz w:val="24"/>
          <w:szCs w:val="24"/>
          <w:lang w:val="ky-KG" w:eastAsia="ru-RU"/>
        </w:rPr>
        <w:t>:</w:t>
      </w:r>
      <w:r w:rsidR="00881B30" w:rsidRPr="00881B30">
        <w:rPr>
          <w:rFonts w:ascii="Times New Roman" w:eastAsiaTheme="minorEastAsia" w:hAnsi="Times New Roman" w:cs="Times New Roman"/>
          <w:b/>
          <w:i/>
          <w:sz w:val="24"/>
          <w:szCs w:val="24"/>
          <w:lang w:val="ky-KG" w:eastAsia="ru-RU"/>
        </w:rPr>
        <w:t xml:space="preserve"> </w:t>
      </w:r>
      <w:r w:rsidRPr="00881B30">
        <w:rPr>
          <w:rFonts w:ascii="Times New Roman" w:eastAsiaTheme="minorEastAsia" w:hAnsi="Times New Roman" w:cs="Times New Roman"/>
          <w:i/>
          <w:sz w:val="24"/>
          <w:szCs w:val="24"/>
          <w:lang w:val="ky-KG" w:eastAsia="ru-RU"/>
        </w:rPr>
        <w:t>Макалада адептик-рухий тарбияда эч кандай устав, программа, китеп ж.б. мугалимдин үлгүсүн алмаштыр</w:t>
      </w:r>
      <w:r w:rsidR="00B32595">
        <w:rPr>
          <w:rFonts w:ascii="Times New Roman" w:eastAsiaTheme="minorEastAsia" w:hAnsi="Times New Roman" w:cs="Times New Roman"/>
          <w:i/>
          <w:sz w:val="24"/>
          <w:szCs w:val="24"/>
          <w:lang w:val="ky-KG" w:eastAsia="ru-RU"/>
        </w:rPr>
        <w:t xml:space="preserve">а албай тургандыгы белгиленет. </w:t>
      </w:r>
      <w:r w:rsidRPr="00881B30">
        <w:rPr>
          <w:rFonts w:ascii="Times New Roman" w:eastAsiaTheme="minorEastAsia" w:hAnsi="Times New Roman" w:cs="Times New Roman"/>
          <w:i/>
          <w:sz w:val="24"/>
          <w:szCs w:val="24"/>
          <w:lang w:val="ky-KG" w:eastAsia="ru-RU"/>
        </w:rPr>
        <w:t xml:space="preserve">Автор бүгүнкү күнү мугалимдин кадыры, билим берүүнүн деңгээли төмөндөп кетишинин себептери, коомдун адептик-рухий, экономикалык ж.б. кризиске келишинин себептери эмнеде, мында мугалимдин күнөөсү жокпу?-деген сыяктуу көптөгөн суроолорду коюп, аларга жооп издейт. Коомдун өнүгүшүнө жана билим берүү системасына салынган капиталдын (акчанын) пайда түшүүсү боюнча америкалык, россиялык окумуштуулардын изилдөөлөрүнө, статистикасына окурмандардын көңүлүн бурат. Мектепте  мугалимдердин акча чогултуу фактыларынын окуучулардын адебине терс таасири тийип жаткандыгын эске алып, мындай абалдан кантип чыгуу жөнүндө ой толгоолорду, практикалык сунуштарды </w:t>
      </w:r>
      <w:r w:rsidRPr="00881B30">
        <w:rPr>
          <w:rFonts w:ascii="Times New Roman" w:eastAsiaTheme="minorEastAsia" w:hAnsi="Times New Roman" w:cs="Times New Roman"/>
          <w:i/>
          <w:sz w:val="24"/>
          <w:szCs w:val="24"/>
          <w:lang w:val="ky-KG" w:eastAsia="ru-RU"/>
        </w:rPr>
        <w:lastRenderedPageBreak/>
        <w:t>белгилейт.</w:t>
      </w:r>
    </w:p>
    <w:p w:rsidR="006C4C05" w:rsidRPr="00881B30" w:rsidRDefault="006C4C05" w:rsidP="00881B30">
      <w:pPr>
        <w:widowControl w:val="0"/>
        <w:ind w:firstLine="708"/>
        <w:jc w:val="both"/>
        <w:rPr>
          <w:rFonts w:ascii="Times New Roman" w:eastAsiaTheme="minorEastAsia" w:hAnsi="Times New Roman" w:cs="Times New Roman"/>
          <w:i/>
          <w:sz w:val="24"/>
          <w:szCs w:val="24"/>
          <w:lang w:val="ky-KG" w:eastAsia="ru-RU"/>
        </w:rPr>
      </w:pPr>
      <w:r w:rsidRPr="00881B30">
        <w:rPr>
          <w:rFonts w:ascii="Times New Roman" w:eastAsiaTheme="minorEastAsia" w:hAnsi="Times New Roman" w:cs="Times New Roman"/>
          <w:b/>
          <w:i/>
          <w:sz w:val="24"/>
          <w:szCs w:val="24"/>
          <w:lang w:val="ky-KG" w:eastAsia="ru-RU"/>
        </w:rPr>
        <w:t>Түйүндүү сөздөр</w:t>
      </w:r>
      <w:r w:rsidRPr="00881B30">
        <w:rPr>
          <w:rFonts w:ascii="Times New Roman" w:eastAsiaTheme="minorEastAsia" w:hAnsi="Times New Roman" w:cs="Times New Roman"/>
          <w:i/>
          <w:sz w:val="24"/>
          <w:szCs w:val="24"/>
          <w:lang w:val="ky-KG" w:eastAsia="ru-RU"/>
        </w:rPr>
        <w:t>: адеп-ахлак, рухий, мораль, аң-сезим, өнүгүү, регресс, үлгү, инсан, тарбия, билим, сапат, мугалим, экономикалык кризис, ийгилик ж.б.</w:t>
      </w:r>
    </w:p>
    <w:p w:rsidR="006C4C05" w:rsidRPr="00881B30" w:rsidRDefault="006C4C05" w:rsidP="00881B30">
      <w:pPr>
        <w:widowControl w:val="0"/>
        <w:ind w:firstLine="708"/>
        <w:jc w:val="both"/>
        <w:rPr>
          <w:rFonts w:ascii="Times New Roman" w:eastAsiaTheme="minorEastAsia" w:hAnsi="Times New Roman" w:cs="Times New Roman"/>
          <w:b/>
          <w:i/>
          <w:sz w:val="24"/>
          <w:szCs w:val="24"/>
          <w:lang w:val="ky-KG" w:eastAsia="ru-RU"/>
        </w:rPr>
      </w:pPr>
      <w:r w:rsidRPr="00881B30">
        <w:rPr>
          <w:rFonts w:ascii="Times New Roman" w:eastAsiaTheme="minorEastAsia" w:hAnsi="Times New Roman" w:cs="Times New Roman"/>
          <w:b/>
          <w:i/>
          <w:sz w:val="24"/>
          <w:szCs w:val="24"/>
          <w:lang w:val="ky-KG" w:eastAsia="ru-RU"/>
        </w:rPr>
        <w:t>Аннотация</w:t>
      </w:r>
      <w:r w:rsidR="0058699B">
        <w:rPr>
          <w:rFonts w:ascii="Times New Roman" w:eastAsiaTheme="minorEastAsia" w:hAnsi="Times New Roman" w:cs="Times New Roman"/>
          <w:b/>
          <w:i/>
          <w:sz w:val="24"/>
          <w:szCs w:val="24"/>
          <w:lang w:val="ky-KG" w:eastAsia="ru-RU"/>
        </w:rPr>
        <w:t>:</w:t>
      </w:r>
      <w:r w:rsidR="00881B30" w:rsidRPr="00881B30">
        <w:rPr>
          <w:rFonts w:ascii="Times New Roman" w:eastAsiaTheme="minorEastAsia" w:hAnsi="Times New Roman" w:cs="Times New Roman"/>
          <w:b/>
          <w:i/>
          <w:sz w:val="24"/>
          <w:szCs w:val="24"/>
          <w:lang w:val="ky-KG" w:eastAsia="ru-RU"/>
        </w:rPr>
        <w:t xml:space="preserve"> </w:t>
      </w:r>
      <w:r w:rsidRPr="00881B30">
        <w:rPr>
          <w:rFonts w:ascii="Times New Roman" w:eastAsiaTheme="minorEastAsia" w:hAnsi="Times New Roman" w:cs="Times New Roman"/>
          <w:i/>
          <w:sz w:val="24"/>
          <w:szCs w:val="24"/>
          <w:lang w:val="ky-KG" w:eastAsia="ru-RU"/>
        </w:rPr>
        <w:t>В статье подчеркивается, что пример учителя не может заменить, ни книга, ни программа</w:t>
      </w:r>
      <w:r w:rsidR="0058699B">
        <w:rPr>
          <w:rFonts w:ascii="Times New Roman" w:eastAsiaTheme="minorEastAsia" w:hAnsi="Times New Roman" w:cs="Times New Roman"/>
          <w:i/>
          <w:sz w:val="24"/>
          <w:szCs w:val="24"/>
          <w:lang w:val="ky-KG" w:eastAsia="ru-RU"/>
        </w:rPr>
        <w:t xml:space="preserve">, ни устав. </w:t>
      </w:r>
      <w:r w:rsidRPr="00881B30">
        <w:rPr>
          <w:rFonts w:ascii="Times New Roman" w:eastAsiaTheme="minorEastAsia" w:hAnsi="Times New Roman" w:cs="Times New Roman"/>
          <w:i/>
          <w:sz w:val="24"/>
          <w:szCs w:val="24"/>
          <w:lang w:val="ky-KG" w:eastAsia="ru-RU"/>
        </w:rPr>
        <w:t xml:space="preserve">Автор ставит множество вопросов: почему на сегодняшний день падает уважение к учителю, снижается уровень образования, в чем причина духовно-нравственного, экономического кризиса общества и т. д., пытается расскрыть суть дела, сравнивает прибыли капитало-влажение на развитие общества и образование Америки, России, ссылаясь на исследование ученых,  обращает внимание читателей на статистических данных этих стран. </w:t>
      </w:r>
    </w:p>
    <w:p w:rsidR="006C4C05" w:rsidRPr="00881B30" w:rsidRDefault="006C4C05" w:rsidP="00881B30">
      <w:pPr>
        <w:widowControl w:val="0"/>
        <w:ind w:firstLine="708"/>
        <w:jc w:val="both"/>
        <w:rPr>
          <w:rFonts w:ascii="Times New Roman" w:eastAsiaTheme="minorEastAsia" w:hAnsi="Times New Roman" w:cs="Times New Roman"/>
          <w:i/>
          <w:sz w:val="24"/>
          <w:szCs w:val="24"/>
          <w:lang w:val="ky-KG" w:eastAsia="ru-RU"/>
        </w:rPr>
      </w:pPr>
      <w:r w:rsidRPr="00881B30">
        <w:rPr>
          <w:rFonts w:ascii="Times New Roman" w:eastAsiaTheme="minorEastAsia" w:hAnsi="Times New Roman" w:cs="Times New Roman"/>
          <w:i/>
          <w:sz w:val="24"/>
          <w:szCs w:val="24"/>
          <w:lang w:val="ky-KG" w:eastAsia="ru-RU"/>
        </w:rPr>
        <w:t xml:space="preserve">Встречаются факты сбора  денег в школах учителями, учитывая что, это </w:t>
      </w:r>
      <w:r w:rsidRPr="00881B30">
        <w:rPr>
          <w:rFonts w:ascii="Times New Roman" w:eastAsiaTheme="minorEastAsia" w:hAnsi="Times New Roman" w:cs="Times New Roman"/>
          <w:i/>
          <w:sz w:val="24"/>
          <w:szCs w:val="24"/>
          <w:lang w:val="ky-KG" w:eastAsia="ru-RU"/>
        </w:rPr>
        <w:lastRenderedPageBreak/>
        <w:t>имеет отрицательное влияние на д</w:t>
      </w:r>
      <w:r w:rsidR="0058699B">
        <w:rPr>
          <w:rFonts w:ascii="Times New Roman" w:eastAsiaTheme="minorEastAsia" w:hAnsi="Times New Roman" w:cs="Times New Roman"/>
          <w:i/>
          <w:sz w:val="24"/>
          <w:szCs w:val="24"/>
          <w:lang w:val="ky-KG" w:eastAsia="ru-RU"/>
        </w:rPr>
        <w:t xml:space="preserve">уховно-нравственное воспитание </w:t>
      </w:r>
      <w:r w:rsidRPr="00881B30">
        <w:rPr>
          <w:rFonts w:ascii="Times New Roman" w:eastAsiaTheme="minorEastAsia" w:hAnsi="Times New Roman" w:cs="Times New Roman"/>
          <w:i/>
          <w:sz w:val="24"/>
          <w:szCs w:val="24"/>
          <w:lang w:val="ky-KG" w:eastAsia="ru-RU"/>
        </w:rPr>
        <w:t>школьников, автор задает вопрос, как выйти из такого положения, предлагает некоторые практические рекомендации.</w:t>
      </w:r>
    </w:p>
    <w:p w:rsidR="006C4C05" w:rsidRPr="00881B30" w:rsidRDefault="006C4C05" w:rsidP="00881B30">
      <w:pPr>
        <w:widowControl w:val="0"/>
        <w:ind w:firstLine="708"/>
        <w:jc w:val="both"/>
        <w:rPr>
          <w:rFonts w:ascii="Times New Roman" w:eastAsiaTheme="minorEastAsia" w:hAnsi="Times New Roman" w:cs="Times New Roman"/>
          <w:i/>
          <w:sz w:val="24"/>
          <w:szCs w:val="24"/>
          <w:lang w:val="ky-KG" w:eastAsia="ru-RU"/>
        </w:rPr>
      </w:pPr>
      <w:r w:rsidRPr="00881B30">
        <w:rPr>
          <w:rFonts w:ascii="Times New Roman" w:eastAsiaTheme="minorEastAsia" w:hAnsi="Times New Roman" w:cs="Times New Roman"/>
          <w:b/>
          <w:i/>
          <w:sz w:val="24"/>
          <w:szCs w:val="24"/>
          <w:lang w:val="ky-KG" w:eastAsia="ru-RU"/>
        </w:rPr>
        <w:t>Ключевые слова</w:t>
      </w:r>
      <w:r w:rsidRPr="00881B30">
        <w:rPr>
          <w:rFonts w:ascii="Times New Roman" w:eastAsiaTheme="minorEastAsia" w:hAnsi="Times New Roman" w:cs="Times New Roman"/>
          <w:i/>
          <w:sz w:val="24"/>
          <w:szCs w:val="24"/>
          <w:lang w:val="ky-KG" w:eastAsia="ru-RU"/>
        </w:rPr>
        <w:t>: нравственность, духовный, мораль, сознание, развитие, регресс, пример, личность, воспитание, знание, качество, учитель, экономический, кризис, успех и т.д.</w:t>
      </w:r>
    </w:p>
    <w:p w:rsidR="006C4C05" w:rsidRPr="00881B30" w:rsidRDefault="006C4C05" w:rsidP="00881B30">
      <w:pPr>
        <w:widowControl w:val="0"/>
        <w:ind w:firstLine="708"/>
        <w:jc w:val="both"/>
        <w:rPr>
          <w:rFonts w:ascii="Times New Roman" w:eastAsiaTheme="minorEastAsia" w:hAnsi="Times New Roman" w:cs="Times New Roman"/>
          <w:i/>
          <w:sz w:val="24"/>
          <w:szCs w:val="24"/>
          <w:lang w:val="en-US" w:eastAsia="ru-RU"/>
        </w:rPr>
      </w:pPr>
      <w:r w:rsidRPr="00881B30">
        <w:rPr>
          <w:rFonts w:ascii="Times New Roman" w:eastAsiaTheme="minorEastAsia" w:hAnsi="Times New Roman" w:cs="Times New Roman"/>
          <w:b/>
          <w:i/>
          <w:sz w:val="24"/>
          <w:szCs w:val="24"/>
          <w:lang w:val="ky-KG" w:eastAsia="ru-RU"/>
        </w:rPr>
        <w:t>А</w:t>
      </w:r>
      <w:r w:rsidRPr="00881B30">
        <w:rPr>
          <w:rFonts w:ascii="Times New Roman" w:eastAsiaTheme="minorEastAsia" w:hAnsi="Times New Roman" w:cs="Times New Roman"/>
          <w:b/>
          <w:i/>
          <w:sz w:val="24"/>
          <w:szCs w:val="24"/>
          <w:lang w:val="en-US" w:eastAsia="ru-RU"/>
        </w:rPr>
        <w:t>nnotation</w:t>
      </w:r>
      <w:r w:rsidR="0058699B">
        <w:rPr>
          <w:rFonts w:ascii="Times New Roman" w:eastAsiaTheme="minorEastAsia" w:hAnsi="Times New Roman" w:cs="Times New Roman"/>
          <w:i/>
          <w:sz w:val="24"/>
          <w:szCs w:val="24"/>
          <w:lang w:val="en-US" w:eastAsia="ru-RU"/>
        </w:rPr>
        <w:t>:</w:t>
      </w:r>
      <w:r w:rsidR="00881B30" w:rsidRPr="00881B30">
        <w:rPr>
          <w:rFonts w:ascii="Times New Roman" w:eastAsiaTheme="minorEastAsia" w:hAnsi="Times New Roman" w:cs="Times New Roman"/>
          <w:i/>
          <w:sz w:val="24"/>
          <w:szCs w:val="24"/>
          <w:lang w:val="en-US" w:eastAsia="ru-RU"/>
        </w:rPr>
        <w:t xml:space="preserve"> </w:t>
      </w:r>
      <w:r w:rsidRPr="00881B30">
        <w:rPr>
          <w:rFonts w:ascii="Times New Roman" w:eastAsiaTheme="minorEastAsia" w:hAnsi="Times New Roman" w:cs="Times New Roman"/>
          <w:i/>
          <w:sz w:val="24"/>
          <w:szCs w:val="24"/>
          <w:lang w:val="en-US" w:eastAsia="ru-RU"/>
        </w:rPr>
        <w:t>The article emphasizes that the teacher's example can not replace, neither the book nor the program, and the charter. The author raises many questions: why today the respect for the teacher falls, the level of education decreases, what is the reason for the spiritual and moral, economic crisis of society, etc., tries to reveal the essence of the matter, compares the profits of capital-humidity on the development of society and the education of America, Russia, referring to the research of scientists, draws readers' attention to the statistical data of these countries.</w:t>
      </w:r>
    </w:p>
    <w:p w:rsidR="006C4C05" w:rsidRPr="00881B30" w:rsidRDefault="006C4C05" w:rsidP="00881B30">
      <w:pPr>
        <w:widowControl w:val="0"/>
        <w:jc w:val="both"/>
        <w:rPr>
          <w:rFonts w:ascii="Times New Roman" w:eastAsiaTheme="minorEastAsia" w:hAnsi="Times New Roman" w:cs="Times New Roman"/>
          <w:i/>
          <w:sz w:val="24"/>
          <w:szCs w:val="24"/>
          <w:lang w:val="en-US" w:eastAsia="ru-RU"/>
        </w:rPr>
      </w:pPr>
      <w:r w:rsidRPr="00881B30">
        <w:rPr>
          <w:rFonts w:ascii="Times New Roman" w:eastAsiaTheme="minorEastAsia" w:hAnsi="Times New Roman" w:cs="Times New Roman"/>
          <w:i/>
          <w:sz w:val="24"/>
          <w:szCs w:val="24"/>
          <w:lang w:val="en-US" w:eastAsia="ru-RU"/>
        </w:rPr>
        <w:t>There are facts about the collection of money in schools by teachers, considering that this has a negative impact on the spiritual and moral upbringing of schoolchildren, the author asks how to get out of this situation and offers some practical recommendations.</w:t>
      </w:r>
    </w:p>
    <w:p w:rsidR="006C4C05" w:rsidRPr="00881B30" w:rsidRDefault="006C4C05" w:rsidP="00881B30">
      <w:pPr>
        <w:widowControl w:val="0"/>
        <w:ind w:firstLine="708"/>
        <w:jc w:val="both"/>
        <w:rPr>
          <w:rFonts w:ascii="Times New Roman" w:eastAsiaTheme="minorEastAsia" w:hAnsi="Times New Roman" w:cs="Times New Roman"/>
          <w:i/>
          <w:sz w:val="24"/>
          <w:szCs w:val="24"/>
          <w:lang w:val="ky-KG" w:eastAsia="ru-RU"/>
        </w:rPr>
      </w:pPr>
      <w:r w:rsidRPr="00881B30">
        <w:rPr>
          <w:rFonts w:ascii="Times New Roman" w:eastAsiaTheme="minorEastAsia" w:hAnsi="Times New Roman" w:cs="Times New Roman"/>
          <w:b/>
          <w:i/>
          <w:sz w:val="24"/>
          <w:szCs w:val="24"/>
          <w:lang w:val="en-US" w:eastAsia="ru-RU"/>
        </w:rPr>
        <w:t>Key words:</w:t>
      </w:r>
      <w:r w:rsidRPr="00881B30">
        <w:rPr>
          <w:rFonts w:ascii="Times New Roman" w:eastAsiaTheme="minorEastAsia" w:hAnsi="Times New Roman" w:cs="Times New Roman"/>
          <w:i/>
          <w:sz w:val="24"/>
          <w:szCs w:val="24"/>
          <w:lang w:val="en-US" w:eastAsia="ru-RU"/>
        </w:rPr>
        <w:t xml:space="preserve"> morality, spiritual, morality, consciousness, development, regression, example, personality, upbringing, knowledge, quality, teacher, economic, crisis, success, etc.</w:t>
      </w:r>
    </w:p>
    <w:p w:rsidR="00881B30" w:rsidRPr="005034B3" w:rsidRDefault="00881B30" w:rsidP="00881B30">
      <w:pPr>
        <w:widowControl w:val="0"/>
        <w:ind w:firstLine="708"/>
        <w:jc w:val="both"/>
        <w:rPr>
          <w:rFonts w:ascii="Times New Roman" w:eastAsiaTheme="minorEastAsia" w:hAnsi="Times New Roman" w:cs="Times New Roman"/>
          <w:sz w:val="24"/>
          <w:szCs w:val="24"/>
          <w:lang w:val="ky-KG" w:eastAsia="ru-RU"/>
        </w:rPr>
      </w:pP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b/>
          <w:sz w:val="24"/>
          <w:szCs w:val="24"/>
          <w:lang w:val="ky-KG" w:eastAsia="ru-RU"/>
        </w:rPr>
        <w:tab/>
      </w:r>
      <w:r w:rsidRPr="005034B3">
        <w:rPr>
          <w:rFonts w:ascii="Times New Roman" w:eastAsiaTheme="minorEastAsia" w:hAnsi="Times New Roman" w:cs="Times New Roman"/>
          <w:sz w:val="24"/>
          <w:szCs w:val="24"/>
          <w:lang w:val="ky-KG" w:eastAsia="ru-RU"/>
        </w:rPr>
        <w:t xml:space="preserve">Мугалим адам баласына, коомго өтө зарыл адистик экендигин элдин баары билет. Мугалим билим берүүнүн максатын жүзөгө ашыруучу инсан,  адамды  ой жүгүртүүгө көнүктүрүүчү, турмушка даярдоочу устат болушу керек. Мугалимге көбүбүз жеткиликтүү баа бере албайбыз. Мугалим гезит менен катты ээсине жеткирип берип, жөн болгон почточу эмес, ал билимди, чындыкты өз сезиминен, акылынан, жүрөгүнөн өткөрүп, өзүнүн менчик табылгасы, жаңылыгы катары жар салган чыгармачыл инсан.  К.Д. Ушинскийдин пикири боюнча: “Адептик аң-сезимди өнүктүрүүдө эч кандай устав, программа, китеп ж.б. баланы мугалимдей өнүктүрө албайт [1]. Тарбиячынын инсандык сапаттары окуучунун инсандык сапатына </w:t>
      </w:r>
      <w:r w:rsidRPr="005034B3">
        <w:rPr>
          <w:rFonts w:ascii="Times New Roman" w:eastAsiaTheme="minorEastAsia" w:hAnsi="Times New Roman" w:cs="Times New Roman"/>
          <w:sz w:val="24"/>
          <w:szCs w:val="24"/>
          <w:lang w:val="ky-KG" w:eastAsia="ru-RU"/>
        </w:rPr>
        <w:lastRenderedPageBreak/>
        <w:t>өтөт”. Инсан гана аракеттенип, инсанды өнүктүрөт, мүнөз гана мүнөз түзөт. Инсандын жүрөгүнөн чыккан сөз гана инсандын жүрөгүнө жетет. Инсан гана инсанды тарбиялай алат. Коом өзүнөн-өзү эле өзгөрбөйт, адамдар өзгөргөндө  коом өзгөрөт. Мугалим адамды гана өзгөртүп чектелбейт, ал коомду да өзгөртүүгө жөндөмдүү. Жакшы мугалимдер коомдун өнүгүүсүнө өбөлгө болушат, начарлары кризиске себеп болушат.  Демек, адамдарды, коомду өзгөртүүчү мугалим болсо, коомдун рухий абалы, тазалыгы мына ушул мугалимден, анын эмгегинен көз каранды. Ошондуктан элибиз «мугалими билимдүүнүн келечеги жарык, мугалими түркөйдүн эли болот карып», – деп айтылып келген. Мугалим оңолсо, коом оңолот, мугалими оңолбогон коомдун оңолушу кыйын (Б. Мурзаибраимов) [7].</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ab/>
        <w:t>Мугалимдин окуучуга ишеними канчалык артса, окуучунун оптимизми ошончолук артат, окуучуга мээрими артса, анын өзүн-өзү баалоосу жогорулайт. Мугалим жактырбаган окуучунун өзүн-өзү баалоосу төмөн болот. Иш билгилиги жогору мугалимдин ар бир окуучусу кайталанбаган индивиддер болушуп, турмуштан орун тапканды үйрөнүшөт. Адептик (такт) сезими өнүккөн мугалимдин окуучулары кыраакы болушат. Педагогдун жакшы рухий абалы жана үлгүсү – насаат айтуудан пайдалуураак. Сенека: “Жакшы үлгү жер шарын айланып, мугалимдин өзүнө кайрылат, жаман үлгү жамандыктын үрөнүн сээп, башына түшкөн көйгөйгө айланат” – деген [8].</w:t>
      </w:r>
    </w:p>
    <w:p w:rsidR="006C4C05" w:rsidRPr="005034B3" w:rsidRDefault="006C4C05" w:rsidP="00881B30">
      <w:pPr>
        <w:widowControl w:val="0"/>
        <w:spacing w:after="20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xml:space="preserve">Мугалимдин кадыры, билим берүүнүн деңгээли бүгүнкү күнү төмөндөп кетти. Анын себептери эмнеде? Эмне үчүн коом адептик, рухий, экономикалык ж.б. кризиске келди? Буга мугалимдин күнөөсү барбы? Мугалимдин инсандык сапаттары кандай? Эмне үчүн мугалимдин инсандык сапаттарына өзгөчө көңүл бөлүү абзел? Азыр мугалимдин өзүнүн рухий абалы кандай? –  деген сыяктуу суроолорду чечмелеп алуу зарыл. Анткени “Мугалим – мөмөлүү дарак” сыяктуу, анын “мөмөсү таттуу” (коомго пайдалуу) болсо, коом соо болуп, өнүгөт, “мөмөсү ачуу” (зыяндуу) болсо, коом (рухий, </w:t>
      </w:r>
      <w:r w:rsidRPr="005034B3">
        <w:rPr>
          <w:rFonts w:ascii="Times New Roman" w:eastAsiaTheme="minorEastAsia" w:hAnsi="Times New Roman" w:cs="Times New Roman"/>
          <w:sz w:val="24"/>
          <w:szCs w:val="24"/>
          <w:lang w:val="ky-KG" w:eastAsia="ru-RU"/>
        </w:rPr>
        <w:lastRenderedPageBreak/>
        <w:t xml:space="preserve">психикалык, соматикалык жактан) оорукчал болуп, регресс жолуна түшөт [3]. </w:t>
      </w:r>
    </w:p>
    <w:p w:rsidR="006C4C05" w:rsidRPr="005034B3" w:rsidRDefault="0058699B" w:rsidP="00881B30">
      <w:pPr>
        <w:widowControl w:val="0"/>
        <w:spacing w:after="200"/>
        <w:ind w:firstLine="708"/>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 xml:space="preserve">Биз </w:t>
      </w:r>
      <w:r w:rsidR="006C4C05" w:rsidRPr="005034B3">
        <w:rPr>
          <w:rFonts w:ascii="Times New Roman" w:eastAsiaTheme="minorEastAsia" w:hAnsi="Times New Roman" w:cs="Times New Roman"/>
          <w:sz w:val="24"/>
          <w:szCs w:val="24"/>
          <w:lang w:val="ky-KG" w:eastAsia="ru-RU"/>
        </w:rPr>
        <w:t>Бишкек шаарынын бир мектебинин Алиппе майрамына барып, ата-энелерден мугалим жөнүндө төмөнкү сөздөрүн уктук:</w:t>
      </w:r>
    </w:p>
    <w:p w:rsidR="006C4C05" w:rsidRPr="005034B3" w:rsidRDefault="0058699B" w:rsidP="005034B3">
      <w:pPr>
        <w:widowControl w:val="0"/>
        <w:spacing w:after="200"/>
        <w:jc w:val="both"/>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 xml:space="preserve">– мугалимдер </w:t>
      </w:r>
      <w:r w:rsidR="006C4C05" w:rsidRPr="005034B3">
        <w:rPr>
          <w:rFonts w:ascii="Times New Roman" w:eastAsiaTheme="minorEastAsia" w:hAnsi="Times New Roman" w:cs="Times New Roman"/>
          <w:sz w:val="24"/>
          <w:szCs w:val="24"/>
          <w:lang w:val="ky-KG" w:eastAsia="ru-RU"/>
        </w:rPr>
        <w:t>ата-энеден ай сайын акча чогултушат, 8-мартта, мугалимдер күнүндө ж.б.  белек алышат;</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былтыр 11-класстын бүтүрүү кечесине ата-энеси акча таба албай калган үй-бүлөнүн баласы асынып өлдү эле, мугалимге бул факт сабак болгон жок, мугалим ата-энеге “мыйзамдуу рэкет” болду;</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балаң сабакка жетишпей жатат, кошумча сабак өтүш керек дейт, акча берсең  кызың “</w:t>
      </w:r>
      <w:smartTag w:uri="urn:schemas-microsoft-com:office:smarttags" w:element="metricconverter">
        <w:smartTagPr>
          <w:attr w:name="ProductID" w:val="5”"/>
        </w:smartTagPr>
        <w:r w:rsidRPr="005034B3">
          <w:rPr>
            <w:rFonts w:ascii="Times New Roman" w:eastAsiaTheme="minorEastAsia" w:hAnsi="Times New Roman" w:cs="Times New Roman"/>
            <w:sz w:val="24"/>
            <w:szCs w:val="24"/>
            <w:lang w:val="ky-KG" w:eastAsia="ru-RU"/>
          </w:rPr>
          <w:t>5”</w:t>
        </w:r>
      </w:smartTag>
      <w:r w:rsidRPr="005034B3">
        <w:rPr>
          <w:rFonts w:ascii="Times New Roman" w:eastAsiaTheme="minorEastAsia" w:hAnsi="Times New Roman" w:cs="Times New Roman"/>
          <w:sz w:val="24"/>
          <w:szCs w:val="24"/>
          <w:lang w:val="ky-KG" w:eastAsia="ru-RU"/>
        </w:rPr>
        <w:t xml:space="preserve"> алып келет, бербей калсаң, бергендердин балдары беш алып, сеники “4”кө, анан “3”кө түшөт;</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майрамдарда мектепте ичкилик ичилет, биз кантип балдарды ичкиликтен тыябыз;</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xml:space="preserve">– кыска юбка, тар шым кийип, </w:t>
      </w:r>
      <w:r w:rsidR="0058699B">
        <w:rPr>
          <w:rFonts w:ascii="Times New Roman" w:eastAsiaTheme="minorEastAsia" w:hAnsi="Times New Roman" w:cs="Times New Roman"/>
          <w:sz w:val="24"/>
          <w:szCs w:val="24"/>
          <w:lang w:val="ky-KG" w:eastAsia="ru-RU"/>
        </w:rPr>
        <w:t xml:space="preserve">сабакка келген мугалимдер бар, </w:t>
      </w:r>
      <w:r w:rsidRPr="005034B3">
        <w:rPr>
          <w:rFonts w:ascii="Times New Roman" w:eastAsiaTheme="minorEastAsia" w:hAnsi="Times New Roman" w:cs="Times New Roman"/>
          <w:sz w:val="24"/>
          <w:szCs w:val="24"/>
          <w:lang w:val="ky-KG" w:eastAsia="ru-RU"/>
        </w:rPr>
        <w:t>ушуну көргөн кыз мугалимден кандай үлгү алат;</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тарбия завучун сабактан кийин милиция машинеге салып кетишет экен, аны угуп, күйөөсү ажырашыптыр, мындай завучтун тарбиясы кайсы, кыздарга, балдарга көргөзгөн үлгү-өрнөгү кайсы, ушуну тарбия завуч катары кармап турган мектептин тарбиялык иштеринин сапаты кайсы?!</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xml:space="preserve">– башталгыч класста майрамдарда тамак, гүл ж.б. апкел дешет; </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“уялбагандан өзүң уял” – дейт,  быйыл 10000 сом, эмки жылы 20000, анан 30000, 4-классты бүтүргөндө 40000 сом берели, мугалимдин рухий абалы ушуга жетти деп, анын уятсыздыгын “алтын тамга” менен жазып, тарыхта калтыралы.</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ab/>
        <w:t xml:space="preserve">Мугалим өз кызыкчылыгын ойлобой, окуучунун социалдашуусуна көмөк көрсөтпөсө, окуучуга кандай үлгү көрсөтөт? Пара алган мугалимдин “Паракорлуктун зыяндуулугу” жөнүндө өткөн сабагынын </w:t>
      </w:r>
      <w:r w:rsidRPr="005034B3">
        <w:rPr>
          <w:rFonts w:ascii="Times New Roman" w:eastAsiaTheme="minorEastAsia" w:hAnsi="Times New Roman" w:cs="Times New Roman"/>
          <w:sz w:val="24"/>
          <w:szCs w:val="24"/>
          <w:lang w:val="ky-KG" w:eastAsia="ru-RU"/>
        </w:rPr>
        <w:lastRenderedPageBreak/>
        <w:t xml:space="preserve">тарбиялык мааниси кайсы?! Кылганы бул, сүйлөгөнү башка болсо, эки жүздүү мораль менен мугалим жашаса, адептик-рухий тарбиянын натыйжасы кандай болот? Мындай мугалимдин илгерки чала сабат молдодон эмнеси жогору? Энелердин айткандары ушул болсо, аны уккан балдардын мугалимге мамилеси кандай болот? Ушуну уккан окуучу мугалимди кантип урматтайт?  Мугалим менен окуучунун рухий жакындыгы болбосо, окуу-тарбия процесси кантип натыйжалуу болот? Мугалим өзү ак ниет болбосо, окуучуну кантип ак ниеттүүлүккө тарбиялайт? Мугалим ата-энеге өзү рэкет болсо, балдардын рэкетчилигин ким тыят, рэкетчилик кантип тыйылат? Мугалим өзү рухий сазга түшсө, окуучунун рухий өнүгүшүнө кантип өбөлгө болот? Майрамдарда мектепте ичкилик ичилсе, окуучулар ичкиликтен кантип тыйылат? Элдин, мамлекеттин абалын мугалим өзү ойлобосо, окуучуларды кантип ойлонууга үйрөтөт? Мектеп акчаны адамдан жогору баалап, өзү акчанын кулуна айланса, окуучуларга чыныгы баалуулуктарды ким түшүндүрөт? Адам жогорку баалуулук экендигин бала кантип түшүнөт? Педагог өзү чыныгы патриот болбосо, патриотизмге баланы кантип тарбиялайт? Мугалимдин абалы ушу болсо, кайсы жыргаган инсан, кандай мүнөз чыгат? Тарбиянын кенчи мектеп болбосо, мектептин наркы кайсы? </w:t>
      </w:r>
    </w:p>
    <w:p w:rsidR="006C4C05" w:rsidRPr="005034B3" w:rsidRDefault="006C4C05" w:rsidP="00881B30">
      <w:pPr>
        <w:widowControl w:val="0"/>
        <w:spacing w:after="20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Кыргыз Республикасында билим берүү системасында 2236 мектеп, 74 миңден ашык мугалимдер эмгектенишет. Алардын көпчүлүгү жогорку билимдүү адамдар. Жалпысынан билим берүү системасында 1,5 млн. билим алгандар, педагогдор жүрүшөт [2]. Мектеп, мугалим өнүгүү жолундабы? Анда  эмне үчүн коом адептик-рухий кризиске белчесинен баткан? Мектептеги, ЖОЖдогу педагогдун адеп-ахлагы оңолбосо, коомдун адеби кантип оңолот, анда өлкөдө кантип экономикалык өнүгүү болот?</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ab/>
        <w:t xml:space="preserve">Албетте, параны берген да, алган да күнөөлүү. Айрым ата-эне өз баласынын абалын “оңдоо” үчүн пара берип, мугалимди рухий сазга түртөт, аны алган мугалим </w:t>
      </w:r>
      <w:r w:rsidRPr="005034B3">
        <w:rPr>
          <w:rFonts w:ascii="Times New Roman" w:eastAsiaTheme="minorEastAsia" w:hAnsi="Times New Roman" w:cs="Times New Roman"/>
          <w:sz w:val="24"/>
          <w:szCs w:val="24"/>
          <w:lang w:val="ky-KG" w:eastAsia="ru-RU"/>
        </w:rPr>
        <w:lastRenderedPageBreak/>
        <w:t>окуучуларга жаман үлгү көрсөтүп, “келечекти” (жаш муундарды) рухий сазга түртөт.  Биз азыр бузулган айлампага түшүп, чыга албай жаткан тыйын чычкандын абалы сыяктуу абалда жашап жатабыз. Мугалим билим берүүчү болуп чектелбейт, тарбиялык иш да – мугалимдин милдети. Өзү тарбия көрбөгөн адам, башкаларга тарбия көрсөтө албайт, анда ал “мугалим” деген жогорку наамга татыктуу эмес.  Андай мугалим мектептин компетенттүү адиси эмес. Диагноз коё албаган, дарылагандын методун билбеген врач ошол замат адамды өлтүрөт, компетентсиз мугалим баланы акырындап ишке ашчу өлүмгө дуушар кылат [5]. Азыр мугалимдер 5-7миң сом алып иштеп жатышат. Мугалимдин ушундай абалга жетишине коомчулуктун күнөөсү жок эмес, бирок мындан мугалимдин абийири акталып кетпейт. 1930-50-жылдарда мугалимдер кыңкыстабай эле эмгектенип, коомдун өнүгүшүнө салым кошкон. Алардын материалдык абалы азыркы мугалимдин абалынан төмөн болгон. Мугалимди ушундай абалга калтырбай, билим берүү системасына эл көңүл бөлсө жакшы болот эле. «Мугалимин унуткан эл, келечегин куруткан эл» деген накыл кеп тээ атам-замандан бери айтылып келатат [7].</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ab/>
        <w:t xml:space="preserve">Мамлекеттин ушундай абалда болгондугуна мурунку (1950-1990-жж.) мугалимдин адептик-рухий тарбиясынын тиешеси бар. Биз кечээ күнү кимди тарбияласак, ошолор мамлекетти, билим берүү системасын тейлеп жатышат. Элдин, мамлекеттин өткөөл мезгилинде мугалим мындай абалга түшпөй, “мугалим” деген жогорку наамын сактап турса жакшы болмок. Согуштан кийинки оорчулукта деле мугалим мынча абалга түшкөн эмес. Өз напсисин тарбиялабаган мугалим, напсини тыюуга баланы кантип тарбиялайт? “Напсини ээрчиген – акмактык, балекет астында жатмактык”– деген накыл кепти мугалимге түшүндүрүш керекпи? [6]. Аны ким түшүндүрүш керек? </w:t>
      </w:r>
    </w:p>
    <w:p w:rsidR="006C4C05" w:rsidRPr="005034B3" w:rsidRDefault="006C4C05" w:rsidP="00881B30">
      <w:pPr>
        <w:widowControl w:val="0"/>
        <w:spacing w:after="20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xml:space="preserve">Биз мектептин номерин, мугалимдин атын атабаганыбыздын себеби, бул кемчилик бир эле мектепке, мугалимге мүнөздүү кемчилик эмес. Бул жерде ата-энелердин да, </w:t>
      </w:r>
      <w:r w:rsidRPr="005034B3">
        <w:rPr>
          <w:rFonts w:ascii="Times New Roman" w:eastAsiaTheme="minorEastAsia" w:hAnsi="Times New Roman" w:cs="Times New Roman"/>
          <w:sz w:val="24"/>
          <w:szCs w:val="24"/>
          <w:lang w:val="ky-KG" w:eastAsia="ru-RU"/>
        </w:rPr>
        <w:lastRenderedPageBreak/>
        <w:t xml:space="preserve">коомчулуктун да, администрациянын да күнөөсү бар. Эми мындай абалдан кантип чыгабыз, ошого токтололу? </w:t>
      </w:r>
    </w:p>
    <w:p w:rsidR="006C4C05" w:rsidRPr="005034B3" w:rsidRDefault="006C4C05" w:rsidP="00881B30">
      <w:pPr>
        <w:widowControl w:val="0"/>
        <w:spacing w:after="20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Мындан кырк жыл мурда америкалык экономист Т. Шульц Нобель сыйлыгына татыктуу болгон эмгегин жарыялаган. Экономиканы өнүктүрүү үчүн 1900-жылы жумшалган бир сом 1957-жылы 4,5 сом болуп өскөн. Ал эми билим берүү системасын өнүктүрүүгө жумшалган бир сом, 14 сомго чейин өскөн. Билим берүүнү өнүктүрүүгө жумшалган каражат экономиканы өнүктүрүүгө жумшалган каражаттан 3 эсе пайдалуураак. Россиялык окумуштуулардын изилдөөлөрүнө караганда 5,3 эсе пайдалуураак. Союз болуп турган кезде билим берүү системасына жакшы көңүл бөлүнгөндүктөн, 50-жылдары АКШдан, Канададан кийинки орунду ээлеген. 1985-жылы 42-орунга түшүптүр.</w:t>
      </w:r>
      <w:r w:rsidR="00691573">
        <w:rPr>
          <w:rFonts w:ascii="Times New Roman" w:eastAsiaTheme="minorEastAsia" w:hAnsi="Times New Roman" w:cs="Times New Roman"/>
          <w:sz w:val="24"/>
          <w:szCs w:val="24"/>
          <w:lang w:val="ky-KG" w:eastAsia="ru-RU"/>
        </w:rPr>
        <w:t xml:space="preserve"> </w:t>
      </w:r>
      <w:r w:rsidRPr="005034B3">
        <w:rPr>
          <w:rFonts w:ascii="Times New Roman" w:eastAsiaTheme="minorEastAsia" w:hAnsi="Times New Roman" w:cs="Times New Roman"/>
          <w:sz w:val="24"/>
          <w:szCs w:val="24"/>
          <w:lang w:val="ky-KG" w:eastAsia="ru-RU"/>
        </w:rPr>
        <w:t>(В.С. Кукушин) [4].</w:t>
      </w:r>
    </w:p>
    <w:p w:rsidR="006C4C05" w:rsidRPr="005034B3" w:rsidRDefault="006C4C05" w:rsidP="00881B30">
      <w:pPr>
        <w:widowControl w:val="0"/>
        <w:spacing w:after="20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xml:space="preserve">2009-жылы Пизанын жыйынтыгы боюнча Кыргыз Республикасы сынакка катышкан 57 өлкөнүн 57-орунга түштү. Ата Мекендин эртеңки тагдырын ойлогон педагогдор биргелешип, мындай проблемадан чыгуу үчүн күрөшүү керек [2]. Мугалимди тарбиялоо боюнча ар кандай мазмундагы макала жазалы, студенттерди практикага жиберип, мектептин абалы жөнүндө маалымат алалы, коомдук талкууга коёлу, административдик, укуктук чара колдонолу, мугалимдин адептик-рухий абалын оңдоо  боюнча атайы иш жүргүзөлү, ж.б. аракет кылалы. </w:t>
      </w:r>
    </w:p>
    <w:p w:rsidR="006C4C05" w:rsidRPr="005034B3" w:rsidRDefault="006C4C05" w:rsidP="005034B3">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ab/>
        <w:t xml:space="preserve"> Биз мектепти мамлекет каржылаш керек, – деп  баарын мамлекетке жүктөп салдык, ишкерлердин колунан келген салымын балдардын өсүшүнө пайдаланалы.</w:t>
      </w:r>
    </w:p>
    <w:p w:rsidR="006C4C05" w:rsidRPr="005034B3" w:rsidRDefault="006C4C05" w:rsidP="00881B30">
      <w:pPr>
        <w:widowControl w:val="0"/>
        <w:spacing w:after="200"/>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ab/>
        <w:t>25-26 жылдан бери ЖОЖдордо башка факультеттерге өтө албаган бүтүрүүчүлөр аргасыз мугалимдик кесипти тандашууда. Алардан ушундай мугалимдер чыгат. Педагогдордун жаңылыштыгын коом ушундай баадагы акы “төлөйт” экен. Мугалимди даярдоочу факультетте</w:t>
      </w:r>
      <w:r w:rsidR="0058699B">
        <w:rPr>
          <w:rFonts w:ascii="Times New Roman" w:eastAsiaTheme="minorEastAsia" w:hAnsi="Times New Roman" w:cs="Times New Roman"/>
          <w:sz w:val="24"/>
          <w:szCs w:val="24"/>
          <w:lang w:val="ky-KG" w:eastAsia="ru-RU"/>
        </w:rPr>
        <w:t xml:space="preserve">рде бюджеттик орунду көбөйтүп, </w:t>
      </w:r>
      <w:r w:rsidRPr="005034B3">
        <w:rPr>
          <w:rFonts w:ascii="Times New Roman" w:eastAsiaTheme="minorEastAsia" w:hAnsi="Times New Roman" w:cs="Times New Roman"/>
          <w:sz w:val="24"/>
          <w:szCs w:val="24"/>
          <w:lang w:val="ky-KG" w:eastAsia="ru-RU"/>
        </w:rPr>
        <w:t xml:space="preserve">аларга стипендия төлөп, адеп-ахлагына карап, тандалган билимдүүлөрдү алууга көңүл </w:t>
      </w:r>
      <w:r w:rsidRPr="005034B3">
        <w:rPr>
          <w:rFonts w:ascii="Times New Roman" w:eastAsiaTheme="minorEastAsia" w:hAnsi="Times New Roman" w:cs="Times New Roman"/>
          <w:sz w:val="24"/>
          <w:szCs w:val="24"/>
          <w:lang w:val="ky-KG" w:eastAsia="ru-RU"/>
        </w:rPr>
        <w:lastRenderedPageBreak/>
        <w:t xml:space="preserve">бөлөлү. Администраторлор мугалимдин билим берүү чеберчилигин баалап чектелбей, моралдык (инсандык) сапаттарына көңүл бөлүшү керек. Пара алган, ичкилик ичкен, тамеки тарткан, адеп-ахлагы начар, окуучуларга жаман үлгү көрсөткөн педагогдор мектептен четтетүү маселесине көңүл бөлөлү. Мугалимдин бүгүнкү абалы коомдун эртеңки келечегин аныктаарын эсибизден чыгарбаш керек. Мектеп көйгөйлөрдүн борбору болбой, өнүгүүнүн жолун </w:t>
      </w:r>
      <w:r w:rsidR="00881B30">
        <w:rPr>
          <w:rFonts w:ascii="Times New Roman" w:eastAsiaTheme="minorEastAsia" w:hAnsi="Times New Roman" w:cs="Times New Roman"/>
          <w:sz w:val="24"/>
          <w:szCs w:val="24"/>
          <w:lang w:val="ky-KG" w:eastAsia="ru-RU"/>
        </w:rPr>
        <w:t xml:space="preserve">көрсөтүүчү мекеме болуш керек. </w:t>
      </w:r>
    </w:p>
    <w:p w:rsidR="006C4C05" w:rsidRDefault="006C4C05" w:rsidP="005034B3">
      <w:pPr>
        <w:widowControl w:val="0"/>
        <w:jc w:val="both"/>
        <w:rPr>
          <w:rFonts w:ascii="Times New Roman" w:eastAsiaTheme="minorEastAsia" w:hAnsi="Times New Roman" w:cs="Times New Roman"/>
          <w:b/>
          <w:sz w:val="24"/>
          <w:szCs w:val="24"/>
          <w:lang w:val="ky-KG" w:eastAsia="ru-RU"/>
        </w:rPr>
      </w:pPr>
      <w:r w:rsidRPr="00881B30">
        <w:rPr>
          <w:rFonts w:ascii="Times New Roman" w:eastAsiaTheme="minorEastAsia" w:hAnsi="Times New Roman" w:cs="Times New Roman"/>
          <w:b/>
          <w:sz w:val="24"/>
          <w:szCs w:val="24"/>
          <w:lang w:val="ky-KG" w:eastAsia="ru-RU"/>
        </w:rPr>
        <w:t>Адабияттар:</w:t>
      </w:r>
    </w:p>
    <w:p w:rsidR="00881B30" w:rsidRPr="00881B30" w:rsidRDefault="00881B30" w:rsidP="005034B3">
      <w:pPr>
        <w:widowControl w:val="0"/>
        <w:jc w:val="both"/>
        <w:rPr>
          <w:rFonts w:ascii="Times New Roman" w:eastAsiaTheme="minorEastAsia" w:hAnsi="Times New Roman" w:cs="Times New Roman"/>
          <w:b/>
          <w:sz w:val="24"/>
          <w:szCs w:val="24"/>
          <w:lang w:val="ky-KG" w:eastAsia="ru-RU"/>
        </w:rPr>
      </w:pPr>
    </w:p>
    <w:p w:rsidR="00881B30" w:rsidRDefault="006C4C05" w:rsidP="00881B30">
      <w:pPr>
        <w:widowControl w:val="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1. Болдырев Н.И. Классный руководи</w:t>
      </w:r>
      <w:r w:rsidR="00881B30">
        <w:rPr>
          <w:rFonts w:ascii="Times New Roman" w:eastAsiaTheme="minorEastAsia" w:hAnsi="Times New Roman" w:cs="Times New Roman"/>
          <w:sz w:val="24"/>
          <w:szCs w:val="24"/>
          <w:lang w:val="ky-KG" w:eastAsia="ru-RU"/>
        </w:rPr>
        <w:t xml:space="preserve">тель. – М., Просвещение. 1999. </w:t>
      </w:r>
    </w:p>
    <w:p w:rsidR="006C4C05" w:rsidRPr="005034B3" w:rsidRDefault="006C4C05" w:rsidP="00881B30">
      <w:pPr>
        <w:widowControl w:val="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2.  Байгазиев С.О. Педагогикалык руханият. Бишкек. 2008.</w:t>
      </w:r>
    </w:p>
    <w:p w:rsidR="006C4C05" w:rsidRPr="005034B3" w:rsidRDefault="006C4C05" w:rsidP="00881B30">
      <w:pPr>
        <w:widowControl w:val="0"/>
        <w:ind w:firstLine="708"/>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3. Гершунский Б. С. Философия образования для ХХI века. М., 2002.</w:t>
      </w:r>
    </w:p>
    <w:p w:rsidR="006C4C05" w:rsidRPr="005034B3" w:rsidRDefault="006C4C05" w:rsidP="00881B30">
      <w:pPr>
        <w:widowControl w:val="0"/>
        <w:ind w:firstLine="708"/>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color w:val="333333"/>
          <w:sz w:val="24"/>
          <w:szCs w:val="24"/>
          <w:lang w:val="ky-KG" w:eastAsia="ru-RU"/>
        </w:rPr>
        <w:t>4</w:t>
      </w:r>
      <w:r w:rsidRPr="005034B3">
        <w:rPr>
          <w:rFonts w:ascii="Times New Roman" w:eastAsiaTheme="minorEastAsia" w:hAnsi="Times New Roman" w:cs="Times New Roman"/>
          <w:color w:val="333333"/>
          <w:sz w:val="24"/>
          <w:szCs w:val="24"/>
          <w:lang w:eastAsia="ru-RU"/>
        </w:rPr>
        <w:t>.</w:t>
      </w:r>
      <w:r w:rsidRPr="005034B3">
        <w:rPr>
          <w:rFonts w:ascii="Times New Roman" w:eastAsiaTheme="minorEastAsia" w:hAnsi="Times New Roman" w:cs="Times New Roman"/>
          <w:color w:val="333333"/>
          <w:sz w:val="24"/>
          <w:szCs w:val="24"/>
          <w:lang w:val="ky-KG" w:eastAsia="ru-RU"/>
        </w:rPr>
        <w:t xml:space="preserve"> </w:t>
      </w:r>
      <w:r w:rsidRPr="005034B3">
        <w:rPr>
          <w:rFonts w:ascii="Times New Roman" w:eastAsiaTheme="minorEastAsia" w:hAnsi="Times New Roman" w:cs="Times New Roman"/>
          <w:sz w:val="24"/>
          <w:szCs w:val="24"/>
          <w:lang w:val="ky-KG" w:eastAsia="ru-RU"/>
        </w:rPr>
        <w:t>Кукушин В.С. Общие основы педагогики.учеб. пособие для студ. пед. вузов. – Ростов н/Д.: МарТ. 2002. – 224 с.</w:t>
      </w:r>
    </w:p>
    <w:p w:rsidR="006C4C05" w:rsidRPr="005034B3" w:rsidRDefault="006C4C05" w:rsidP="00881B30">
      <w:pPr>
        <w:ind w:firstLine="708"/>
        <w:rPr>
          <w:rFonts w:ascii="Times New Roman" w:eastAsiaTheme="minorEastAsia" w:hAnsi="Times New Roman" w:cs="Times New Roman"/>
          <w:sz w:val="24"/>
          <w:szCs w:val="24"/>
          <w:lang w:eastAsia="ru-RU"/>
        </w:rPr>
      </w:pPr>
      <w:r w:rsidRPr="005034B3">
        <w:rPr>
          <w:rFonts w:ascii="Times New Roman" w:eastAsiaTheme="minorEastAsia" w:hAnsi="Times New Roman" w:cs="Times New Roman"/>
          <w:sz w:val="24"/>
          <w:szCs w:val="24"/>
          <w:lang w:val="ky-KG" w:eastAsia="ru-RU"/>
        </w:rPr>
        <w:t>5. Кукушин В.С. Теори</w:t>
      </w:r>
      <w:r w:rsidRPr="005034B3">
        <w:rPr>
          <w:rFonts w:ascii="Times New Roman" w:eastAsiaTheme="minorEastAsia" w:hAnsi="Times New Roman" w:cs="Times New Roman"/>
          <w:sz w:val="24"/>
          <w:szCs w:val="24"/>
          <w:lang w:eastAsia="ru-RU"/>
        </w:rPr>
        <w:t>я и методика воспитательной работы</w:t>
      </w:r>
      <w:r w:rsidRPr="005034B3">
        <w:rPr>
          <w:rFonts w:ascii="Times New Roman" w:eastAsiaTheme="minorEastAsia" w:hAnsi="Times New Roman" w:cs="Times New Roman"/>
          <w:sz w:val="24"/>
          <w:szCs w:val="24"/>
          <w:lang w:val="ky-KG" w:eastAsia="ru-RU"/>
        </w:rPr>
        <w:t>. учеб. пособие</w:t>
      </w:r>
      <w:r w:rsidRPr="005034B3">
        <w:rPr>
          <w:rFonts w:ascii="Times New Roman" w:eastAsiaTheme="minorEastAsia" w:hAnsi="Times New Roman" w:cs="Times New Roman"/>
          <w:sz w:val="24"/>
          <w:szCs w:val="24"/>
          <w:lang w:eastAsia="ru-RU"/>
        </w:rPr>
        <w:t>.</w:t>
      </w:r>
      <w:r w:rsidRPr="005034B3">
        <w:rPr>
          <w:rFonts w:ascii="Times New Roman" w:eastAsiaTheme="minorEastAsia" w:hAnsi="Times New Roman" w:cs="Times New Roman"/>
          <w:sz w:val="24"/>
          <w:szCs w:val="24"/>
          <w:lang w:val="ky-KG" w:eastAsia="ru-RU"/>
        </w:rPr>
        <w:t xml:space="preserve"> </w:t>
      </w:r>
      <w:r w:rsidRPr="005034B3">
        <w:rPr>
          <w:rFonts w:ascii="Times New Roman" w:eastAsiaTheme="minorEastAsia" w:hAnsi="Times New Roman" w:cs="Times New Roman"/>
          <w:sz w:val="24"/>
          <w:szCs w:val="24"/>
          <w:lang w:eastAsia="ru-RU"/>
        </w:rPr>
        <w:t xml:space="preserve"> –  Ростов н/Д.: МарТ</w:t>
      </w:r>
      <w:r w:rsidRPr="005034B3">
        <w:rPr>
          <w:rFonts w:ascii="Times New Roman" w:eastAsiaTheme="minorEastAsia" w:hAnsi="Times New Roman" w:cs="Times New Roman"/>
          <w:sz w:val="24"/>
          <w:szCs w:val="24"/>
          <w:lang w:val="ky-KG" w:eastAsia="ru-RU"/>
        </w:rPr>
        <w:t xml:space="preserve">. </w:t>
      </w:r>
      <w:r w:rsidRPr="005034B3">
        <w:rPr>
          <w:rFonts w:ascii="Times New Roman" w:eastAsiaTheme="minorEastAsia" w:hAnsi="Times New Roman" w:cs="Times New Roman"/>
          <w:sz w:val="24"/>
          <w:szCs w:val="24"/>
          <w:lang w:eastAsia="ru-RU"/>
        </w:rPr>
        <w:t xml:space="preserve"> 2002. </w:t>
      </w:r>
    </w:p>
    <w:p w:rsidR="006C4C05" w:rsidRPr="005034B3" w:rsidRDefault="006C4C05" w:rsidP="00881B30">
      <w:pPr>
        <w:widowControl w:val="0"/>
        <w:shd w:val="clear" w:color="auto" w:fill="FFFFFF"/>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 xml:space="preserve">6. Кыргыз макал, лакап, учкул сөздөрү. </w:t>
      </w:r>
      <w:r w:rsidRPr="005034B3">
        <w:rPr>
          <w:rFonts w:ascii="Times New Roman" w:eastAsiaTheme="minorEastAsia" w:hAnsi="Times New Roman" w:cs="Times New Roman"/>
          <w:sz w:val="24"/>
          <w:szCs w:val="24"/>
          <w:lang w:eastAsia="ru-RU"/>
        </w:rPr>
        <w:t>Жыйнаган Мухаммед Ибрагим. Бишкек</w:t>
      </w:r>
      <w:r w:rsidRPr="005034B3">
        <w:rPr>
          <w:rFonts w:ascii="Times New Roman" w:eastAsiaTheme="minorEastAsia" w:hAnsi="Times New Roman" w:cs="Times New Roman"/>
          <w:sz w:val="24"/>
          <w:szCs w:val="24"/>
          <w:lang w:val="ky-KG" w:eastAsia="ru-RU"/>
        </w:rPr>
        <w:t>.</w:t>
      </w:r>
      <w:r w:rsidRPr="005034B3">
        <w:rPr>
          <w:rFonts w:ascii="Times New Roman" w:eastAsiaTheme="minorEastAsia" w:hAnsi="Times New Roman" w:cs="Times New Roman"/>
          <w:sz w:val="24"/>
          <w:szCs w:val="24"/>
          <w:lang w:eastAsia="ru-RU"/>
        </w:rPr>
        <w:t xml:space="preserve"> 2008. </w:t>
      </w:r>
    </w:p>
    <w:p w:rsidR="006C4C05" w:rsidRPr="005034B3" w:rsidRDefault="006C4C05" w:rsidP="00881B30">
      <w:pPr>
        <w:widowControl w:val="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7. Мурзаибраимов Б. Мугалим – мөмөлүү дарак. Бишкек. 2015.</w:t>
      </w:r>
    </w:p>
    <w:p w:rsidR="00D26F4A" w:rsidRDefault="006C4C05" w:rsidP="00881B30">
      <w:pPr>
        <w:widowControl w:val="0"/>
        <w:ind w:firstLine="708"/>
        <w:jc w:val="both"/>
        <w:rPr>
          <w:rFonts w:ascii="Times New Roman" w:eastAsiaTheme="minorEastAsia" w:hAnsi="Times New Roman" w:cs="Times New Roman"/>
          <w:sz w:val="24"/>
          <w:szCs w:val="24"/>
          <w:lang w:val="ky-KG" w:eastAsia="ru-RU"/>
        </w:rPr>
      </w:pPr>
      <w:r w:rsidRPr="005034B3">
        <w:rPr>
          <w:rFonts w:ascii="Times New Roman" w:eastAsiaTheme="minorEastAsia" w:hAnsi="Times New Roman" w:cs="Times New Roman"/>
          <w:sz w:val="24"/>
          <w:szCs w:val="24"/>
          <w:lang w:val="ky-KG" w:eastAsia="ru-RU"/>
        </w:rPr>
        <w:t>8. Родительские собрания. Авт.сост. О.Г. Черных, В.А. Малюгина. – М., ВАКО. 2008.</w:t>
      </w:r>
    </w:p>
    <w:p w:rsidR="00D26F4A" w:rsidRDefault="00D26F4A" w:rsidP="00D26F4A">
      <w:pPr>
        <w:widowControl w:val="0"/>
        <w:jc w:val="right"/>
        <w:rPr>
          <w:rFonts w:ascii="Times New Roman" w:eastAsiaTheme="minorEastAsia" w:hAnsi="Times New Roman" w:cs="Times New Roman"/>
          <w:sz w:val="24"/>
          <w:szCs w:val="24"/>
          <w:lang w:val="ky-KG" w:eastAsia="ru-RU"/>
        </w:rPr>
        <w:sectPr w:rsidR="00D26F4A" w:rsidSect="00747006">
          <w:type w:val="continuous"/>
          <w:pgSz w:w="11906" w:h="16838"/>
          <w:pgMar w:top="1134" w:right="1134" w:bottom="1134" w:left="1134" w:header="709" w:footer="709" w:gutter="0"/>
          <w:cols w:num="2" w:space="397"/>
          <w:docGrid w:linePitch="360"/>
        </w:sectPr>
      </w:pPr>
      <w:r>
        <w:rPr>
          <w:rFonts w:ascii="Times New Roman" w:eastAsiaTheme="minorEastAsia" w:hAnsi="Times New Roman" w:cs="Times New Roman"/>
          <w:sz w:val="24"/>
          <w:szCs w:val="24"/>
          <w:lang w:val="ky-KG" w:eastAsia="ru-RU"/>
        </w:rPr>
        <w:br w:type="column"/>
      </w:r>
      <w:r>
        <w:rPr>
          <w:rFonts w:ascii="Times New Roman" w:eastAsiaTheme="minorEastAsia" w:hAnsi="Times New Roman" w:cs="Times New Roman"/>
          <w:sz w:val="24"/>
          <w:szCs w:val="24"/>
          <w:lang w:val="ky-KG" w:eastAsia="ru-RU"/>
        </w:rPr>
        <w:lastRenderedPageBreak/>
        <w:br w:type="column"/>
      </w:r>
    </w:p>
    <w:p w:rsidR="00D26F4A" w:rsidRPr="00D26F4A" w:rsidRDefault="00D26F4A" w:rsidP="00D26F4A">
      <w:pPr>
        <w:widowControl w:val="0"/>
        <w:jc w:val="right"/>
        <w:rPr>
          <w:rFonts w:ascii="Times New Roman" w:hAnsi="Times New Roman" w:cs="Times New Roman"/>
          <w:b/>
          <w:i/>
          <w:sz w:val="24"/>
          <w:szCs w:val="24"/>
          <w:lang w:val="ky-KG"/>
        </w:rPr>
      </w:pPr>
      <w:r w:rsidRPr="00D26F4A">
        <w:rPr>
          <w:rFonts w:ascii="Times New Roman" w:hAnsi="Times New Roman" w:cs="Times New Roman"/>
          <w:b/>
          <w:i/>
          <w:sz w:val="24"/>
          <w:szCs w:val="24"/>
          <w:lang w:val="ky-KG"/>
        </w:rPr>
        <w:lastRenderedPageBreak/>
        <w:t>Жумабаева Гүлайым Абдысаматовна</w:t>
      </w:r>
    </w:p>
    <w:p w:rsidR="00D26F4A" w:rsidRPr="00D26F4A" w:rsidRDefault="0058699B" w:rsidP="00D26F4A">
      <w:pPr>
        <w:widowControl w:val="0"/>
        <w:jc w:val="right"/>
        <w:rPr>
          <w:rFonts w:ascii="Times New Roman" w:hAnsi="Times New Roman" w:cs="Times New Roman"/>
          <w:b/>
          <w:sz w:val="24"/>
          <w:szCs w:val="24"/>
          <w:lang w:val="ky-KG"/>
        </w:rPr>
      </w:pPr>
      <w:r w:rsidRPr="00D26F4A">
        <w:rPr>
          <w:rFonts w:ascii="Times New Roman" w:hAnsi="Times New Roman" w:cs="Times New Roman"/>
          <w:b/>
          <w:i/>
          <w:sz w:val="24"/>
          <w:szCs w:val="24"/>
          <w:lang w:val="ky-KG"/>
        </w:rPr>
        <w:t>а</w:t>
      </w:r>
      <w:r w:rsidR="00D26F4A" w:rsidRPr="00D26F4A">
        <w:rPr>
          <w:rFonts w:ascii="Times New Roman" w:hAnsi="Times New Roman" w:cs="Times New Roman"/>
          <w:b/>
          <w:i/>
          <w:sz w:val="24"/>
          <w:szCs w:val="24"/>
          <w:lang w:val="ky-KG"/>
        </w:rPr>
        <w:t>га илимий кызматкер</w:t>
      </w:r>
    </w:p>
    <w:p w:rsidR="00D26F4A" w:rsidRPr="00D26F4A" w:rsidRDefault="00D26F4A" w:rsidP="00D26F4A">
      <w:pPr>
        <w:widowControl w:val="0"/>
        <w:jc w:val="right"/>
        <w:rPr>
          <w:rFonts w:ascii="Times New Roman" w:hAnsi="Times New Roman" w:cs="Times New Roman"/>
          <w:b/>
          <w:i/>
          <w:sz w:val="24"/>
          <w:szCs w:val="24"/>
          <w:lang w:val="ky-KG"/>
        </w:rPr>
      </w:pPr>
      <w:r w:rsidRPr="00D26F4A">
        <w:rPr>
          <w:rFonts w:ascii="Times New Roman" w:hAnsi="Times New Roman" w:cs="Times New Roman"/>
          <w:b/>
          <w:i/>
          <w:sz w:val="24"/>
          <w:szCs w:val="24"/>
          <w:lang w:val="ky-KG"/>
        </w:rPr>
        <w:t>Педагогика илиминин жана кесиптик билим берүү борборунун борбору</w:t>
      </w:r>
    </w:p>
    <w:p w:rsidR="00D26F4A" w:rsidRPr="00D26F4A" w:rsidRDefault="00D26F4A" w:rsidP="00D26F4A">
      <w:pPr>
        <w:widowControl w:val="0"/>
        <w:jc w:val="right"/>
        <w:rPr>
          <w:rFonts w:ascii="Times New Roman" w:hAnsi="Times New Roman" w:cs="Times New Roman"/>
          <w:sz w:val="24"/>
          <w:szCs w:val="24"/>
          <w:lang w:val="ky-KG"/>
        </w:rPr>
      </w:pPr>
      <w:r w:rsidRPr="00D26F4A">
        <w:rPr>
          <w:rFonts w:ascii="Times New Roman" w:hAnsi="Times New Roman" w:cs="Times New Roman"/>
          <w:b/>
          <w:i/>
          <w:sz w:val="24"/>
          <w:szCs w:val="24"/>
          <w:lang w:val="ky-KG"/>
        </w:rPr>
        <w:t>Кыргыз билим берүү академиясы</w:t>
      </w:r>
      <w:r w:rsidRPr="00D26F4A">
        <w:rPr>
          <w:rFonts w:ascii="Times New Roman" w:hAnsi="Times New Roman" w:cs="Times New Roman"/>
          <w:sz w:val="24"/>
          <w:szCs w:val="24"/>
          <w:lang w:val="ky-KG"/>
        </w:rPr>
        <w:t xml:space="preserve"> </w:t>
      </w:r>
    </w:p>
    <w:p w:rsidR="00D26F4A" w:rsidRPr="00D26F4A" w:rsidRDefault="00D26F4A" w:rsidP="00D26F4A">
      <w:pPr>
        <w:widowControl w:val="0"/>
        <w:jc w:val="right"/>
        <w:rPr>
          <w:rFonts w:ascii="Times New Roman" w:hAnsi="Times New Roman" w:cs="Times New Roman"/>
          <w:b/>
          <w:sz w:val="24"/>
          <w:szCs w:val="24"/>
          <w:lang w:val="ky-KG"/>
        </w:rPr>
      </w:pPr>
    </w:p>
    <w:p w:rsidR="00D26F4A" w:rsidRPr="00D26F4A" w:rsidRDefault="00D26F4A" w:rsidP="00D26F4A">
      <w:pPr>
        <w:pStyle w:val="a9"/>
        <w:widowControl w:val="0"/>
        <w:ind w:left="0"/>
        <w:jc w:val="center"/>
        <w:rPr>
          <w:rFonts w:ascii="Times New Roman" w:hAnsi="Times New Roman"/>
          <w:b/>
          <w:sz w:val="24"/>
          <w:szCs w:val="24"/>
          <w:lang w:val="ky-KG"/>
        </w:rPr>
      </w:pPr>
      <w:r w:rsidRPr="00D26F4A">
        <w:rPr>
          <w:rFonts w:ascii="Times New Roman" w:hAnsi="Times New Roman"/>
          <w:b/>
          <w:sz w:val="24"/>
          <w:szCs w:val="24"/>
          <w:lang w:val="ky-KG"/>
        </w:rPr>
        <w:t>АДЕПТИК-РУХИЙ ТАРБИЯДАГЫ ПРОБЛЕМАНЫН БАШАТЫН АНАЛИЗДӨӨ</w:t>
      </w:r>
    </w:p>
    <w:p w:rsidR="00D26F4A" w:rsidRPr="00D26F4A" w:rsidRDefault="00D26F4A" w:rsidP="00D26F4A">
      <w:pPr>
        <w:pStyle w:val="a9"/>
        <w:widowControl w:val="0"/>
        <w:ind w:left="0"/>
        <w:jc w:val="center"/>
        <w:rPr>
          <w:rFonts w:ascii="Times New Roman" w:hAnsi="Times New Roman"/>
          <w:b/>
          <w:sz w:val="24"/>
          <w:szCs w:val="24"/>
          <w:lang w:val="ky-KG"/>
        </w:rPr>
      </w:pPr>
    </w:p>
    <w:p w:rsidR="00D26F4A" w:rsidRPr="00D26F4A" w:rsidRDefault="00D26F4A" w:rsidP="00D26F4A">
      <w:pPr>
        <w:pStyle w:val="a9"/>
        <w:widowControl w:val="0"/>
        <w:ind w:left="0"/>
        <w:jc w:val="center"/>
        <w:rPr>
          <w:rFonts w:ascii="Times New Roman" w:hAnsi="Times New Roman"/>
          <w:b/>
          <w:sz w:val="24"/>
          <w:szCs w:val="24"/>
          <w:lang w:val="ky-KG"/>
        </w:rPr>
      </w:pPr>
    </w:p>
    <w:p w:rsidR="00D26F4A" w:rsidRPr="00D26F4A" w:rsidRDefault="00D26F4A" w:rsidP="00D26F4A">
      <w:pPr>
        <w:widowControl w:val="0"/>
        <w:jc w:val="right"/>
        <w:rPr>
          <w:rFonts w:ascii="Times New Roman" w:hAnsi="Times New Roman" w:cs="Times New Roman"/>
          <w:b/>
          <w:i/>
          <w:sz w:val="24"/>
          <w:szCs w:val="24"/>
          <w:lang w:val="ky-KG"/>
        </w:rPr>
      </w:pPr>
      <w:r w:rsidRPr="00D26F4A">
        <w:rPr>
          <w:rFonts w:ascii="Times New Roman" w:hAnsi="Times New Roman" w:cs="Times New Roman"/>
          <w:b/>
          <w:i/>
          <w:sz w:val="24"/>
          <w:szCs w:val="24"/>
          <w:lang w:val="ky-KG"/>
        </w:rPr>
        <w:t>Жумабаева Гулайым Абдысаматовна</w:t>
      </w:r>
    </w:p>
    <w:p w:rsidR="00D26F4A" w:rsidRPr="00D26F4A" w:rsidRDefault="0058699B" w:rsidP="00D26F4A">
      <w:pPr>
        <w:widowControl w:val="0"/>
        <w:jc w:val="right"/>
        <w:rPr>
          <w:rFonts w:ascii="Times New Roman" w:hAnsi="Times New Roman" w:cs="Times New Roman"/>
          <w:b/>
          <w:i/>
          <w:sz w:val="24"/>
          <w:szCs w:val="24"/>
          <w:lang w:val="ky-KG"/>
        </w:rPr>
      </w:pPr>
      <w:r w:rsidRPr="00D26F4A">
        <w:rPr>
          <w:rFonts w:ascii="Times New Roman" w:hAnsi="Times New Roman" w:cs="Times New Roman"/>
          <w:b/>
          <w:i/>
          <w:sz w:val="24"/>
          <w:szCs w:val="24"/>
          <w:lang w:val="ky-KG"/>
        </w:rPr>
        <w:t>с</w:t>
      </w:r>
      <w:r w:rsidR="00D26F4A" w:rsidRPr="00D26F4A">
        <w:rPr>
          <w:rFonts w:ascii="Times New Roman" w:hAnsi="Times New Roman" w:cs="Times New Roman"/>
          <w:b/>
          <w:i/>
          <w:sz w:val="24"/>
          <w:szCs w:val="24"/>
          <w:lang w:val="ky-KG"/>
        </w:rPr>
        <w:t>тарший научный сотрудник</w:t>
      </w:r>
    </w:p>
    <w:p w:rsidR="00D26F4A" w:rsidRPr="00D26F4A" w:rsidRDefault="00D26F4A" w:rsidP="00D26F4A">
      <w:pPr>
        <w:widowControl w:val="0"/>
        <w:jc w:val="right"/>
        <w:rPr>
          <w:rFonts w:ascii="Times New Roman" w:hAnsi="Times New Roman" w:cs="Times New Roman"/>
          <w:b/>
          <w:i/>
          <w:sz w:val="24"/>
          <w:szCs w:val="24"/>
          <w:lang w:val="ky-KG"/>
        </w:rPr>
      </w:pPr>
      <w:r w:rsidRPr="00D26F4A">
        <w:rPr>
          <w:rFonts w:ascii="Times New Roman" w:hAnsi="Times New Roman" w:cs="Times New Roman"/>
          <w:b/>
          <w:i/>
          <w:sz w:val="24"/>
          <w:szCs w:val="24"/>
          <w:lang w:val="ky-KG"/>
        </w:rPr>
        <w:t>Центра педагогической науки и профессионального образования</w:t>
      </w:r>
    </w:p>
    <w:p w:rsidR="00D26F4A" w:rsidRPr="00D26F4A" w:rsidRDefault="00D26F4A" w:rsidP="00D26F4A">
      <w:pPr>
        <w:widowControl w:val="0"/>
        <w:jc w:val="right"/>
        <w:rPr>
          <w:rFonts w:ascii="Times New Roman" w:hAnsi="Times New Roman" w:cs="Times New Roman"/>
          <w:b/>
          <w:i/>
          <w:sz w:val="24"/>
          <w:szCs w:val="24"/>
          <w:lang w:val="ky-KG"/>
        </w:rPr>
      </w:pPr>
      <w:r w:rsidRPr="00D26F4A">
        <w:rPr>
          <w:rFonts w:ascii="Times New Roman" w:hAnsi="Times New Roman" w:cs="Times New Roman"/>
          <w:b/>
          <w:i/>
          <w:sz w:val="24"/>
          <w:szCs w:val="24"/>
          <w:lang w:val="ky-KG"/>
        </w:rPr>
        <w:t>Кыргызской академии образования</w:t>
      </w:r>
    </w:p>
    <w:p w:rsidR="00D26F4A" w:rsidRPr="00D26F4A" w:rsidRDefault="00D26F4A" w:rsidP="00D26F4A">
      <w:pPr>
        <w:widowControl w:val="0"/>
        <w:jc w:val="right"/>
        <w:rPr>
          <w:rFonts w:ascii="Times New Roman" w:hAnsi="Times New Roman" w:cs="Times New Roman"/>
          <w:b/>
          <w:i/>
          <w:sz w:val="24"/>
          <w:szCs w:val="24"/>
          <w:lang w:val="ky-KG"/>
        </w:rPr>
      </w:pPr>
    </w:p>
    <w:p w:rsidR="00D26F4A" w:rsidRPr="00D26F4A" w:rsidRDefault="00D26F4A" w:rsidP="00D26F4A">
      <w:pPr>
        <w:pStyle w:val="a9"/>
        <w:widowControl w:val="0"/>
        <w:ind w:left="0"/>
        <w:jc w:val="center"/>
        <w:rPr>
          <w:rFonts w:ascii="Times New Roman" w:hAnsi="Times New Roman"/>
          <w:b/>
          <w:sz w:val="24"/>
          <w:szCs w:val="24"/>
        </w:rPr>
      </w:pPr>
      <w:r w:rsidRPr="00D26F4A">
        <w:rPr>
          <w:rFonts w:ascii="Times New Roman" w:hAnsi="Times New Roman"/>
          <w:b/>
          <w:sz w:val="24"/>
          <w:szCs w:val="24"/>
          <w:lang w:val="ky-KG"/>
        </w:rPr>
        <w:t>АНАЛИЗ ПРОБЛЕМ ИХ ИСТОКОВ В ДУХОВНО-НРАВСТВЕННОМ ВОСПИТАНИИ</w:t>
      </w:r>
    </w:p>
    <w:p w:rsidR="00D26F4A" w:rsidRPr="00D26F4A" w:rsidRDefault="00D26F4A" w:rsidP="00D26F4A">
      <w:pPr>
        <w:widowControl w:val="0"/>
        <w:jc w:val="right"/>
        <w:rPr>
          <w:rFonts w:ascii="Times New Roman" w:eastAsia="Times New Roman" w:hAnsi="Times New Roman" w:cs="Times New Roman"/>
          <w:b/>
          <w:i/>
          <w:sz w:val="24"/>
          <w:szCs w:val="24"/>
        </w:rPr>
      </w:pPr>
    </w:p>
    <w:p w:rsidR="00D26F4A" w:rsidRPr="00D26F4A" w:rsidRDefault="00D26F4A" w:rsidP="00D26F4A">
      <w:pPr>
        <w:widowControl w:val="0"/>
        <w:jc w:val="right"/>
        <w:rPr>
          <w:rFonts w:ascii="Times New Roman" w:eastAsia="Times New Roman" w:hAnsi="Times New Roman" w:cs="Times New Roman"/>
          <w:b/>
          <w:i/>
          <w:sz w:val="24"/>
          <w:szCs w:val="24"/>
        </w:rPr>
      </w:pPr>
    </w:p>
    <w:p w:rsidR="00D26F4A" w:rsidRPr="00D26F4A" w:rsidRDefault="00D26F4A" w:rsidP="00D26F4A">
      <w:pPr>
        <w:widowControl w:val="0"/>
        <w:jc w:val="right"/>
        <w:rPr>
          <w:rFonts w:ascii="Times New Roman" w:eastAsiaTheme="minorEastAsia" w:hAnsi="Times New Roman" w:cs="Times New Roman"/>
          <w:b/>
          <w:i/>
          <w:sz w:val="24"/>
          <w:szCs w:val="24"/>
          <w:lang w:val="ky-KG"/>
        </w:rPr>
      </w:pPr>
      <w:r w:rsidRPr="00D26F4A">
        <w:rPr>
          <w:rFonts w:ascii="Times New Roman" w:eastAsia="Times New Roman" w:hAnsi="Times New Roman" w:cs="Times New Roman"/>
          <w:b/>
          <w:i/>
          <w:sz w:val="24"/>
          <w:szCs w:val="24"/>
          <w:lang w:val="en-US"/>
        </w:rPr>
        <w:t>Dzhumabaeva</w:t>
      </w:r>
      <w:r w:rsidRPr="00D26F4A">
        <w:rPr>
          <w:rFonts w:ascii="Times New Roman" w:eastAsia="Times New Roman" w:hAnsi="Times New Roman" w:cs="Times New Roman"/>
          <w:b/>
          <w:i/>
          <w:sz w:val="24"/>
          <w:szCs w:val="24"/>
          <w:lang w:val="ky-KG"/>
        </w:rPr>
        <w:t xml:space="preserve"> </w:t>
      </w:r>
      <w:r w:rsidRPr="00D26F4A">
        <w:rPr>
          <w:rFonts w:ascii="Times New Roman" w:eastAsia="Times New Roman" w:hAnsi="Times New Roman" w:cs="Times New Roman"/>
          <w:b/>
          <w:i/>
          <w:sz w:val="24"/>
          <w:szCs w:val="24"/>
          <w:lang w:val="en-US"/>
        </w:rPr>
        <w:t>Gulaym</w:t>
      </w:r>
      <w:r w:rsidRPr="00D26F4A">
        <w:rPr>
          <w:rFonts w:ascii="Times New Roman" w:eastAsia="Times New Roman" w:hAnsi="Times New Roman" w:cs="Times New Roman"/>
          <w:b/>
          <w:i/>
          <w:sz w:val="24"/>
          <w:szCs w:val="24"/>
          <w:lang w:val="ky-KG"/>
        </w:rPr>
        <w:t xml:space="preserve"> </w:t>
      </w:r>
      <w:r w:rsidRPr="00D26F4A">
        <w:rPr>
          <w:rFonts w:ascii="Times New Roman" w:eastAsia="Times New Roman" w:hAnsi="Times New Roman" w:cs="Times New Roman"/>
          <w:b/>
          <w:i/>
          <w:sz w:val="24"/>
          <w:szCs w:val="24"/>
          <w:lang w:val="en-US"/>
        </w:rPr>
        <w:t>Abdysamatovna</w:t>
      </w:r>
    </w:p>
    <w:p w:rsidR="00D26F4A" w:rsidRPr="00D26F4A" w:rsidRDefault="00D26F4A" w:rsidP="00D26F4A">
      <w:pPr>
        <w:widowControl w:val="0"/>
        <w:jc w:val="right"/>
        <w:rPr>
          <w:rFonts w:ascii="Times New Roman" w:hAnsi="Times New Roman" w:cs="Times New Roman"/>
          <w:b/>
          <w:i/>
          <w:sz w:val="24"/>
          <w:szCs w:val="24"/>
          <w:lang w:val="en-US"/>
        </w:rPr>
      </w:pPr>
      <w:r w:rsidRPr="00D26F4A">
        <w:rPr>
          <w:rFonts w:ascii="Times New Roman" w:hAnsi="Times New Roman" w:cs="Times New Roman"/>
          <w:b/>
          <w:i/>
          <w:sz w:val="24"/>
          <w:szCs w:val="24"/>
          <w:lang w:val="en-US"/>
        </w:rPr>
        <w:t>Senior researcher</w:t>
      </w:r>
    </w:p>
    <w:p w:rsidR="00D26F4A" w:rsidRPr="00D26F4A" w:rsidRDefault="00D26F4A" w:rsidP="00D26F4A">
      <w:pPr>
        <w:widowControl w:val="0"/>
        <w:jc w:val="right"/>
        <w:rPr>
          <w:rFonts w:ascii="Times New Roman" w:hAnsi="Times New Roman" w:cs="Times New Roman"/>
          <w:b/>
          <w:sz w:val="24"/>
          <w:szCs w:val="24"/>
          <w:lang w:val="ky-KG"/>
        </w:rPr>
      </w:pPr>
      <w:r w:rsidRPr="00D26F4A">
        <w:rPr>
          <w:rFonts w:ascii="Times New Roman" w:hAnsi="Times New Roman" w:cs="Times New Roman"/>
          <w:b/>
          <w:i/>
          <w:sz w:val="24"/>
          <w:szCs w:val="24"/>
          <w:lang w:val="en-US"/>
        </w:rPr>
        <w:t>Kyrgyz Academy of education</w:t>
      </w:r>
    </w:p>
    <w:p w:rsidR="00D26F4A" w:rsidRPr="00D26F4A" w:rsidRDefault="00D26F4A" w:rsidP="00D26F4A">
      <w:pPr>
        <w:pStyle w:val="a9"/>
        <w:widowControl w:val="0"/>
        <w:ind w:left="0"/>
        <w:jc w:val="center"/>
        <w:rPr>
          <w:rFonts w:ascii="Times New Roman" w:hAnsi="Times New Roman"/>
          <w:b/>
          <w:color w:val="212121"/>
          <w:sz w:val="24"/>
          <w:szCs w:val="24"/>
          <w:shd w:val="clear" w:color="auto" w:fill="FFFFFF"/>
          <w:lang w:val="en-US"/>
        </w:rPr>
      </w:pPr>
      <w:r w:rsidRPr="00D26F4A">
        <w:rPr>
          <w:rFonts w:ascii="Times New Roman" w:hAnsi="Times New Roman"/>
          <w:sz w:val="24"/>
          <w:szCs w:val="24"/>
          <w:lang w:val="en-US"/>
        </w:rPr>
        <w:br/>
      </w:r>
      <w:r w:rsidRPr="00D26F4A">
        <w:rPr>
          <w:rFonts w:ascii="Times New Roman" w:hAnsi="Times New Roman"/>
          <w:b/>
          <w:color w:val="212121"/>
          <w:sz w:val="24"/>
          <w:szCs w:val="24"/>
          <w:shd w:val="clear" w:color="auto" w:fill="FFFFFF"/>
          <w:lang w:val="en-US"/>
        </w:rPr>
        <w:t>AN ANALYSIS OF THE PROBLEMS OF THEIR ORIGINS IN THE SPIRITUAL AND MORAL EDUCATION</w:t>
      </w:r>
    </w:p>
    <w:p w:rsidR="00D26F4A" w:rsidRPr="00D26F4A" w:rsidRDefault="00D26F4A" w:rsidP="00D26F4A">
      <w:pPr>
        <w:pStyle w:val="a9"/>
        <w:widowControl w:val="0"/>
        <w:ind w:left="0"/>
        <w:rPr>
          <w:rFonts w:ascii="Times New Roman" w:hAnsi="Times New Roman"/>
          <w:b/>
          <w:sz w:val="24"/>
          <w:szCs w:val="24"/>
          <w:lang w:val="en-US"/>
        </w:rPr>
      </w:pPr>
    </w:p>
    <w:p w:rsidR="00D26F4A" w:rsidRPr="00D26F4A" w:rsidRDefault="00D26F4A" w:rsidP="00D26F4A">
      <w:pPr>
        <w:widowControl w:val="0"/>
        <w:ind w:firstLine="708"/>
        <w:jc w:val="both"/>
        <w:rPr>
          <w:rFonts w:ascii="Times New Roman" w:hAnsi="Times New Roman" w:cs="Times New Roman"/>
          <w:sz w:val="24"/>
          <w:szCs w:val="24"/>
          <w:lang w:val="ky-KG"/>
        </w:rPr>
      </w:pPr>
    </w:p>
    <w:p w:rsidR="00D26F4A" w:rsidRPr="00D26F4A" w:rsidRDefault="00D26F4A" w:rsidP="00D26F4A">
      <w:pPr>
        <w:pStyle w:val="afc"/>
        <w:jc w:val="right"/>
        <w:rPr>
          <w:rFonts w:eastAsia="Calibri"/>
          <w:i/>
          <w:sz w:val="24"/>
          <w:szCs w:val="24"/>
          <w:lang w:val="ky-KG"/>
        </w:rPr>
      </w:pPr>
      <w:r w:rsidRPr="00D26F4A">
        <w:rPr>
          <w:rFonts w:eastAsia="Calibri"/>
          <w:i/>
          <w:sz w:val="24"/>
          <w:szCs w:val="24"/>
          <w:lang w:val="ky-KG"/>
        </w:rPr>
        <w:t xml:space="preserve"> “Адамдын жакшы сапаттарын </w:t>
      </w:r>
    </w:p>
    <w:p w:rsidR="00D26F4A" w:rsidRPr="00D26F4A" w:rsidRDefault="00D26F4A" w:rsidP="00D26F4A">
      <w:pPr>
        <w:pStyle w:val="afc"/>
        <w:jc w:val="right"/>
        <w:rPr>
          <w:rFonts w:eastAsia="Calibri"/>
          <w:i/>
          <w:sz w:val="24"/>
          <w:szCs w:val="24"/>
          <w:lang w:val="ky-KG"/>
        </w:rPr>
      </w:pPr>
      <w:r w:rsidRPr="00D26F4A">
        <w:rPr>
          <w:rFonts w:eastAsia="Calibri"/>
          <w:i/>
          <w:sz w:val="24"/>
          <w:szCs w:val="24"/>
          <w:lang w:val="ky-KG"/>
        </w:rPr>
        <w:t>жаман жүрүм-туруму калыптана</w:t>
      </w:r>
    </w:p>
    <w:p w:rsidR="00D26F4A" w:rsidRPr="00D26F4A" w:rsidRDefault="00D26F4A" w:rsidP="00D26F4A">
      <w:pPr>
        <w:pStyle w:val="afc"/>
        <w:jc w:val="right"/>
        <w:rPr>
          <w:rFonts w:eastAsia="Calibri"/>
          <w:i/>
          <w:sz w:val="24"/>
          <w:szCs w:val="24"/>
          <w:lang w:val="ky-KG"/>
        </w:rPr>
      </w:pPr>
      <w:r w:rsidRPr="00D26F4A">
        <w:rPr>
          <w:rFonts w:eastAsia="Calibri"/>
          <w:i/>
          <w:sz w:val="24"/>
          <w:szCs w:val="24"/>
          <w:lang w:val="ky-KG"/>
        </w:rPr>
        <w:t xml:space="preserve"> электе жаш кезинде </w:t>
      </w:r>
    </w:p>
    <w:p w:rsidR="00D26F4A" w:rsidRPr="00D26F4A" w:rsidRDefault="00D26F4A" w:rsidP="00D26F4A">
      <w:pPr>
        <w:pStyle w:val="afc"/>
        <w:jc w:val="right"/>
        <w:rPr>
          <w:rFonts w:eastAsia="Calibri"/>
          <w:i/>
          <w:sz w:val="24"/>
          <w:szCs w:val="24"/>
          <w:lang w:val="ky-KG"/>
        </w:rPr>
      </w:pPr>
      <w:r w:rsidRPr="00D26F4A">
        <w:rPr>
          <w:rFonts w:eastAsia="Calibri"/>
          <w:i/>
          <w:sz w:val="24"/>
          <w:szCs w:val="24"/>
          <w:lang w:val="ky-KG"/>
        </w:rPr>
        <w:t>өнүктүрүү керек” (Я.А. Коменский).</w:t>
      </w:r>
    </w:p>
    <w:p w:rsidR="00D26F4A" w:rsidRPr="00D26F4A" w:rsidRDefault="00D26F4A" w:rsidP="00D26F4A">
      <w:pPr>
        <w:pStyle w:val="afc"/>
        <w:jc w:val="right"/>
        <w:rPr>
          <w:rFonts w:eastAsia="Calibri"/>
          <w:i/>
          <w:sz w:val="24"/>
          <w:szCs w:val="24"/>
          <w:lang w:val="ky-KG"/>
        </w:rPr>
      </w:pPr>
    </w:p>
    <w:p w:rsidR="00D26F4A" w:rsidRPr="00D26F4A" w:rsidRDefault="00D26F4A" w:rsidP="00D26F4A">
      <w:pPr>
        <w:pStyle w:val="afc"/>
        <w:jc w:val="right"/>
        <w:rPr>
          <w:rFonts w:eastAsia="Calibri"/>
          <w:i/>
          <w:sz w:val="24"/>
          <w:szCs w:val="24"/>
          <w:lang w:val="ky-KG"/>
        </w:rPr>
      </w:pPr>
      <w:r w:rsidRPr="00D26F4A">
        <w:rPr>
          <w:rFonts w:eastAsia="Calibri"/>
          <w:i/>
          <w:sz w:val="24"/>
          <w:szCs w:val="24"/>
          <w:lang w:val="ky-KG"/>
        </w:rPr>
        <w:t xml:space="preserve">“Маданияттуулук дегенибиз – </w:t>
      </w:r>
    </w:p>
    <w:p w:rsidR="00D26F4A" w:rsidRPr="00D26F4A" w:rsidRDefault="00D26F4A" w:rsidP="00D26F4A">
      <w:pPr>
        <w:pStyle w:val="afc"/>
        <w:jc w:val="right"/>
        <w:rPr>
          <w:rFonts w:eastAsia="Calibri"/>
          <w:i/>
          <w:sz w:val="24"/>
          <w:szCs w:val="24"/>
          <w:lang w:val="ky-KG"/>
        </w:rPr>
      </w:pPr>
      <w:r w:rsidRPr="00D26F4A">
        <w:rPr>
          <w:rFonts w:eastAsia="Calibri"/>
          <w:i/>
          <w:sz w:val="24"/>
          <w:szCs w:val="24"/>
          <w:lang w:val="ky-KG"/>
        </w:rPr>
        <w:t xml:space="preserve">өз жашооңду башкалардын </w:t>
      </w:r>
    </w:p>
    <w:p w:rsidR="00D26F4A" w:rsidRPr="00D26F4A" w:rsidRDefault="00D26F4A" w:rsidP="00D26F4A">
      <w:pPr>
        <w:pStyle w:val="afc"/>
        <w:jc w:val="right"/>
        <w:rPr>
          <w:rFonts w:eastAsia="Calibri"/>
          <w:i/>
          <w:sz w:val="24"/>
          <w:szCs w:val="24"/>
          <w:lang w:val="ky-KG"/>
        </w:rPr>
      </w:pPr>
      <w:r w:rsidRPr="00D26F4A">
        <w:rPr>
          <w:rFonts w:eastAsia="Calibri"/>
          <w:i/>
          <w:sz w:val="24"/>
          <w:szCs w:val="24"/>
          <w:lang w:val="ky-KG"/>
        </w:rPr>
        <w:t xml:space="preserve">турмушуна пайдалуу кылып, </w:t>
      </w:r>
    </w:p>
    <w:p w:rsidR="00D26F4A" w:rsidRDefault="00D26F4A" w:rsidP="00D26F4A">
      <w:pPr>
        <w:pStyle w:val="afc"/>
        <w:jc w:val="right"/>
        <w:rPr>
          <w:rFonts w:eastAsia="Calibri"/>
          <w:i/>
          <w:sz w:val="24"/>
          <w:szCs w:val="24"/>
          <w:lang w:val="ky-KG"/>
        </w:rPr>
      </w:pPr>
      <w:r w:rsidRPr="00D26F4A">
        <w:rPr>
          <w:rFonts w:eastAsia="Calibri"/>
          <w:i/>
          <w:sz w:val="24"/>
          <w:szCs w:val="24"/>
          <w:lang w:val="ky-KG"/>
        </w:rPr>
        <w:t>кооздоо” В.Г. Кротов.</w:t>
      </w:r>
    </w:p>
    <w:p w:rsidR="00D26F4A" w:rsidRDefault="00D26F4A" w:rsidP="00D26F4A">
      <w:pPr>
        <w:pStyle w:val="afc"/>
        <w:jc w:val="right"/>
        <w:rPr>
          <w:rFonts w:eastAsia="Calibri"/>
          <w:i/>
          <w:sz w:val="24"/>
          <w:szCs w:val="24"/>
          <w:lang w:val="ky-KG"/>
        </w:rPr>
      </w:pPr>
    </w:p>
    <w:p w:rsidR="00D26F4A" w:rsidRPr="00D26F4A" w:rsidRDefault="00D26F4A" w:rsidP="00D26F4A">
      <w:pPr>
        <w:pStyle w:val="afc"/>
        <w:jc w:val="right"/>
        <w:rPr>
          <w:rFonts w:eastAsia="Calibri"/>
          <w:i/>
          <w:sz w:val="24"/>
          <w:szCs w:val="24"/>
          <w:lang w:val="ky-KG"/>
        </w:rPr>
      </w:pPr>
    </w:p>
    <w:p w:rsidR="00D26F4A" w:rsidRDefault="00D26F4A" w:rsidP="00D26F4A">
      <w:pPr>
        <w:pStyle w:val="a9"/>
        <w:widowControl w:val="0"/>
        <w:ind w:left="0"/>
        <w:rPr>
          <w:rFonts w:ascii="Times New Roman" w:eastAsiaTheme="minorHAnsi" w:hAnsi="Times New Roman"/>
          <w:sz w:val="24"/>
          <w:szCs w:val="24"/>
          <w:lang w:val="ky-KG"/>
        </w:rPr>
        <w:sectPr w:rsidR="00D26F4A" w:rsidSect="00D26F4A">
          <w:type w:val="continuous"/>
          <w:pgSz w:w="11906" w:h="16838"/>
          <w:pgMar w:top="1134" w:right="1134" w:bottom="1134" w:left="1134" w:header="709" w:footer="709" w:gutter="0"/>
          <w:cols w:space="397"/>
          <w:docGrid w:linePitch="360"/>
        </w:sectPr>
      </w:pPr>
    </w:p>
    <w:p w:rsidR="00D26F4A" w:rsidRPr="00D26F4A" w:rsidRDefault="00D26F4A" w:rsidP="00D26F4A">
      <w:pPr>
        <w:pStyle w:val="ad"/>
        <w:widowControl w:val="0"/>
        <w:spacing w:after="0"/>
        <w:ind w:firstLine="360"/>
        <w:jc w:val="both"/>
        <w:rPr>
          <w:rFonts w:ascii="Times New Roman" w:hAnsi="Times New Roman"/>
          <w:i/>
          <w:sz w:val="24"/>
          <w:szCs w:val="24"/>
          <w:lang w:val="ky-KG"/>
        </w:rPr>
      </w:pPr>
      <w:r w:rsidRPr="00D26F4A">
        <w:rPr>
          <w:rFonts w:ascii="Times New Roman" w:hAnsi="Times New Roman"/>
          <w:b/>
          <w:i/>
          <w:sz w:val="24"/>
          <w:szCs w:val="24"/>
          <w:lang w:val="ky-KG"/>
        </w:rPr>
        <w:lastRenderedPageBreak/>
        <w:t>Аннотация</w:t>
      </w:r>
      <w:r w:rsidR="0058699B">
        <w:rPr>
          <w:rFonts w:ascii="Times New Roman" w:hAnsi="Times New Roman"/>
          <w:i/>
          <w:sz w:val="24"/>
          <w:szCs w:val="24"/>
          <w:lang w:val="ky-KG"/>
        </w:rPr>
        <w:t xml:space="preserve">: Макалада Революцияга чейинки, совет доорунда </w:t>
      </w:r>
      <w:r w:rsidRPr="00D26F4A">
        <w:rPr>
          <w:rFonts w:ascii="Times New Roman" w:hAnsi="Times New Roman"/>
          <w:i/>
          <w:sz w:val="24"/>
          <w:szCs w:val="24"/>
          <w:lang w:val="ky-KG"/>
        </w:rPr>
        <w:t>жана демократиялык коомдо билим берүүдөгү адептик-рухий тарбиянын жаңылыштыктары анализделип, адептик-рухий кризистин себеп-натыйжа байланышы,  анын жыйынтыгы адамдардын пихологиялык, моралдык аб</w:t>
      </w:r>
      <w:r w:rsidR="0058699B">
        <w:rPr>
          <w:rFonts w:ascii="Times New Roman" w:hAnsi="Times New Roman"/>
          <w:i/>
          <w:sz w:val="24"/>
          <w:szCs w:val="24"/>
          <w:lang w:val="ky-KG"/>
        </w:rPr>
        <w:t xml:space="preserve">алынын өзгөрүшү, статистикалык </w:t>
      </w:r>
      <w:r w:rsidRPr="00D26F4A">
        <w:rPr>
          <w:rFonts w:ascii="Times New Roman" w:hAnsi="Times New Roman"/>
          <w:i/>
          <w:sz w:val="24"/>
          <w:szCs w:val="24"/>
          <w:lang w:val="ky-KG"/>
        </w:rPr>
        <w:t>ма</w:t>
      </w:r>
      <w:r w:rsidR="0058699B">
        <w:rPr>
          <w:rFonts w:ascii="Times New Roman" w:hAnsi="Times New Roman"/>
          <w:i/>
          <w:sz w:val="24"/>
          <w:szCs w:val="24"/>
          <w:lang w:val="ky-KG"/>
        </w:rPr>
        <w:t xml:space="preserve">алыматтар аркылуу анализделет. </w:t>
      </w:r>
      <w:r w:rsidRPr="00D26F4A">
        <w:rPr>
          <w:rFonts w:ascii="Times New Roman" w:hAnsi="Times New Roman"/>
          <w:i/>
          <w:sz w:val="24"/>
          <w:szCs w:val="24"/>
          <w:lang w:val="ky-KG"/>
        </w:rPr>
        <w:t>Кризистик реалдуулуктан чыгуу үчүн класс жетекчилерге конкреттүү сунуштарды  берилет.</w:t>
      </w:r>
    </w:p>
    <w:p w:rsidR="00D26F4A" w:rsidRDefault="00D26F4A" w:rsidP="00D26F4A">
      <w:pPr>
        <w:pStyle w:val="ad"/>
        <w:widowControl w:val="0"/>
        <w:spacing w:after="0"/>
        <w:ind w:firstLine="360"/>
        <w:jc w:val="both"/>
        <w:rPr>
          <w:rFonts w:ascii="Times New Roman" w:eastAsia="Calibri" w:hAnsi="Times New Roman"/>
          <w:i/>
          <w:sz w:val="24"/>
          <w:szCs w:val="24"/>
          <w:lang w:val="ky-KG"/>
        </w:rPr>
      </w:pPr>
      <w:r w:rsidRPr="00D26F4A">
        <w:rPr>
          <w:rFonts w:ascii="Times New Roman" w:hAnsi="Times New Roman"/>
          <w:b/>
          <w:i/>
          <w:sz w:val="24"/>
          <w:szCs w:val="24"/>
          <w:lang w:val="ky-KG"/>
        </w:rPr>
        <w:t>Түйүндүү түшүнүктөр:</w:t>
      </w:r>
      <w:r w:rsidRPr="00D26F4A">
        <w:rPr>
          <w:rFonts w:ascii="Times New Roman" w:hAnsi="Times New Roman"/>
          <w:i/>
          <w:sz w:val="24"/>
          <w:szCs w:val="24"/>
          <w:lang w:val="ky-KG"/>
        </w:rPr>
        <w:t xml:space="preserve"> адептик, рухий, этикалык, мораль, тарбия, аң-сезим, баалуулуктар, гуманизм, </w:t>
      </w:r>
      <w:r w:rsidRPr="00D26F4A">
        <w:rPr>
          <w:rFonts w:ascii="Times New Roman" w:eastAsia="Calibri" w:hAnsi="Times New Roman"/>
          <w:i/>
          <w:sz w:val="24"/>
          <w:szCs w:val="24"/>
          <w:lang w:val="ky-KG"/>
        </w:rPr>
        <w:t xml:space="preserve">идеология, билим </w:t>
      </w:r>
    </w:p>
    <w:p w:rsidR="00D26F4A" w:rsidRPr="00D26F4A" w:rsidRDefault="00D26F4A" w:rsidP="00D26F4A">
      <w:pPr>
        <w:pStyle w:val="ad"/>
        <w:widowControl w:val="0"/>
        <w:spacing w:after="0"/>
        <w:jc w:val="both"/>
        <w:rPr>
          <w:rFonts w:ascii="Times New Roman" w:hAnsi="Times New Roman" w:cs="Times New Roman"/>
          <w:i/>
          <w:sz w:val="24"/>
          <w:szCs w:val="24"/>
          <w:lang w:val="ky-KG"/>
        </w:rPr>
      </w:pPr>
      <w:r w:rsidRPr="00D26F4A">
        <w:rPr>
          <w:rFonts w:ascii="Times New Roman" w:eastAsia="Calibri" w:hAnsi="Times New Roman"/>
          <w:i/>
          <w:sz w:val="24"/>
          <w:szCs w:val="24"/>
          <w:lang w:val="ky-KG"/>
        </w:rPr>
        <w:t xml:space="preserve">берүү системасы, педагог ж.б.  </w:t>
      </w:r>
    </w:p>
    <w:p w:rsidR="00D26F4A" w:rsidRPr="00D26F4A" w:rsidRDefault="00D26F4A" w:rsidP="00D26F4A">
      <w:pPr>
        <w:pStyle w:val="ad"/>
        <w:widowControl w:val="0"/>
        <w:spacing w:after="0"/>
        <w:ind w:firstLine="708"/>
        <w:jc w:val="both"/>
        <w:rPr>
          <w:rFonts w:ascii="Times New Roman" w:eastAsia="Times New Roman" w:hAnsi="Times New Roman"/>
          <w:i/>
          <w:sz w:val="24"/>
          <w:szCs w:val="24"/>
          <w:lang w:val="ky-KG"/>
        </w:rPr>
      </w:pPr>
      <w:r w:rsidRPr="00D26F4A">
        <w:rPr>
          <w:rFonts w:ascii="Times New Roman" w:hAnsi="Times New Roman"/>
          <w:b/>
          <w:i/>
          <w:sz w:val="24"/>
          <w:szCs w:val="24"/>
          <w:lang w:val="ky-KG"/>
        </w:rPr>
        <w:lastRenderedPageBreak/>
        <w:t>Аннотация</w:t>
      </w:r>
      <w:r w:rsidR="0058699B">
        <w:rPr>
          <w:rFonts w:ascii="Times New Roman" w:hAnsi="Times New Roman"/>
          <w:i/>
          <w:sz w:val="24"/>
          <w:szCs w:val="24"/>
          <w:lang w:val="ky-KG"/>
        </w:rPr>
        <w:t>:</w:t>
      </w:r>
      <w:r w:rsidRPr="00D26F4A">
        <w:rPr>
          <w:rFonts w:ascii="Times New Roman" w:hAnsi="Times New Roman"/>
          <w:i/>
          <w:sz w:val="24"/>
          <w:szCs w:val="24"/>
          <w:lang w:val="ky-KG"/>
        </w:rPr>
        <w:t xml:space="preserve"> В статье рассматривается  духовно-нравственное воспитание до революционной, советской и образователной системы демократического общества,  причинно-следственные связи  духовно-нравственного кризиса, результаты анализируется через психолого-морального изменения общества, человека и через статистики. В конце статьи предлагается педагогам некоторые рекомендации по выходу из кризисной ситуации.  </w:t>
      </w:r>
    </w:p>
    <w:p w:rsidR="00D26F4A" w:rsidRPr="0058699B" w:rsidRDefault="00D26F4A" w:rsidP="00D26F4A">
      <w:pPr>
        <w:pStyle w:val="ad"/>
        <w:widowControl w:val="0"/>
        <w:spacing w:after="0"/>
        <w:ind w:firstLine="708"/>
        <w:jc w:val="both"/>
        <w:rPr>
          <w:rFonts w:ascii="Times New Roman" w:hAnsi="Times New Roman"/>
          <w:i/>
          <w:sz w:val="24"/>
          <w:szCs w:val="24"/>
          <w:lang w:val="en-US"/>
        </w:rPr>
      </w:pPr>
      <w:r w:rsidRPr="00D26F4A">
        <w:rPr>
          <w:rFonts w:ascii="Times New Roman" w:hAnsi="Times New Roman"/>
          <w:b/>
          <w:i/>
          <w:sz w:val="24"/>
          <w:szCs w:val="24"/>
          <w:lang w:val="ky-KG"/>
        </w:rPr>
        <w:t>Ключевые слова</w:t>
      </w:r>
      <w:r w:rsidRPr="00D26F4A">
        <w:rPr>
          <w:rFonts w:ascii="Times New Roman" w:hAnsi="Times New Roman"/>
          <w:i/>
          <w:sz w:val="24"/>
          <w:szCs w:val="24"/>
          <w:lang w:val="ky-KG"/>
        </w:rPr>
        <w:t xml:space="preserve">: </w:t>
      </w:r>
      <w:bookmarkStart w:id="1" w:name="_GoBack"/>
      <w:r w:rsidRPr="00D26F4A">
        <w:rPr>
          <w:rFonts w:ascii="Times New Roman" w:hAnsi="Times New Roman"/>
          <w:i/>
          <w:sz w:val="24"/>
          <w:szCs w:val="24"/>
          <w:lang w:val="ky-KG"/>
        </w:rPr>
        <w:t>нравственный, духовный, этический, мораль, воспитание, сознание, ценности, гуманизм, идеология, образование, педагог и т.д.</w:t>
      </w:r>
      <w:bookmarkEnd w:id="1"/>
      <w:r w:rsidRPr="00D26F4A">
        <w:rPr>
          <w:rFonts w:ascii="Times New Roman" w:hAnsi="Times New Roman"/>
          <w:i/>
          <w:sz w:val="24"/>
          <w:szCs w:val="24"/>
        </w:rPr>
        <w:br/>
      </w:r>
      <w:r>
        <w:rPr>
          <w:rFonts w:ascii="Times New Roman" w:hAnsi="Times New Roman"/>
          <w:b/>
          <w:i/>
          <w:color w:val="212121"/>
          <w:sz w:val="24"/>
          <w:szCs w:val="24"/>
          <w:shd w:val="clear" w:color="auto" w:fill="FFFFFF"/>
        </w:rPr>
        <w:t xml:space="preserve">       </w:t>
      </w:r>
      <w:r w:rsidRPr="00D26F4A">
        <w:rPr>
          <w:rFonts w:ascii="Times New Roman" w:hAnsi="Times New Roman"/>
          <w:b/>
          <w:i/>
          <w:color w:val="212121"/>
          <w:sz w:val="24"/>
          <w:szCs w:val="24"/>
          <w:shd w:val="clear" w:color="auto" w:fill="FFFFFF"/>
          <w:lang w:val="en-US"/>
        </w:rPr>
        <w:t>Abstract</w:t>
      </w:r>
      <w:r w:rsidR="0058699B" w:rsidRPr="0058699B">
        <w:rPr>
          <w:rFonts w:ascii="Times New Roman" w:hAnsi="Times New Roman"/>
          <w:b/>
          <w:i/>
          <w:sz w:val="24"/>
          <w:szCs w:val="24"/>
          <w:shd w:val="clear" w:color="auto" w:fill="FFFFFF"/>
          <w:lang w:val="en-US"/>
        </w:rPr>
        <w:t>:</w:t>
      </w:r>
      <w:r w:rsidRPr="0058699B">
        <w:rPr>
          <w:rFonts w:ascii="Times New Roman" w:hAnsi="Times New Roman"/>
          <w:i/>
          <w:sz w:val="24"/>
          <w:szCs w:val="24"/>
          <w:shd w:val="clear" w:color="auto" w:fill="FFFFFF"/>
          <w:lang w:val="en-US"/>
        </w:rPr>
        <w:t xml:space="preserve"> The article deals with the spiritual </w:t>
      </w:r>
      <w:r w:rsidRPr="0058699B">
        <w:rPr>
          <w:rFonts w:ascii="Times New Roman" w:hAnsi="Times New Roman"/>
          <w:i/>
          <w:sz w:val="24"/>
          <w:szCs w:val="24"/>
          <w:shd w:val="clear" w:color="auto" w:fill="FFFFFF"/>
          <w:lang w:val="en-US"/>
        </w:rPr>
        <w:lastRenderedPageBreak/>
        <w:t xml:space="preserve">and moral upbringing before the revolutionary, Soviet and educational system of a democratic society, the cause and effect relations of the spiritual and moral crisis, the results are analyzed through the psychological and moral changes of society, of man and through statistics. At the end of the article, teachers are offered some recommendations on how to overcome the crisis situation. </w:t>
      </w:r>
    </w:p>
    <w:p w:rsidR="00D26F4A" w:rsidRPr="0058699B" w:rsidRDefault="00D26F4A" w:rsidP="00D26F4A">
      <w:pPr>
        <w:pStyle w:val="ad"/>
        <w:widowControl w:val="0"/>
        <w:spacing w:after="0"/>
        <w:ind w:firstLine="360"/>
        <w:jc w:val="both"/>
        <w:rPr>
          <w:rFonts w:ascii="Times New Roman" w:hAnsi="Times New Roman"/>
          <w:i/>
          <w:sz w:val="24"/>
          <w:szCs w:val="24"/>
          <w:lang w:val="en-US"/>
        </w:rPr>
      </w:pPr>
      <w:r w:rsidRPr="0058699B">
        <w:rPr>
          <w:rFonts w:ascii="Times New Roman" w:hAnsi="Times New Roman"/>
          <w:b/>
          <w:i/>
          <w:sz w:val="24"/>
          <w:szCs w:val="24"/>
          <w:shd w:val="clear" w:color="auto" w:fill="FFFFFF"/>
          <w:lang w:val="en-US"/>
        </w:rPr>
        <w:t>Key words</w:t>
      </w:r>
      <w:r w:rsidRPr="0058699B">
        <w:rPr>
          <w:rFonts w:ascii="Times New Roman" w:hAnsi="Times New Roman"/>
          <w:i/>
          <w:sz w:val="24"/>
          <w:szCs w:val="24"/>
          <w:shd w:val="clear" w:color="auto" w:fill="FFFFFF"/>
          <w:lang w:val="en-US"/>
        </w:rPr>
        <w:t>: moral, spiritual, ethical, morality, upbringing, consciousness, values, humanism, ideology, education, teacher,</w:t>
      </w:r>
      <w:r w:rsidRPr="0058699B">
        <w:rPr>
          <w:rFonts w:ascii="Times New Roman" w:hAnsi="Times New Roman"/>
          <w:i/>
          <w:sz w:val="24"/>
          <w:szCs w:val="24"/>
          <w:lang w:val="en-US"/>
        </w:rPr>
        <w:t xml:space="preserve"> </w:t>
      </w:r>
      <w:r w:rsidRPr="0058699B">
        <w:rPr>
          <w:rFonts w:ascii="Times New Roman" w:hAnsi="Times New Roman"/>
          <w:i/>
          <w:sz w:val="24"/>
          <w:szCs w:val="24"/>
          <w:shd w:val="clear" w:color="auto" w:fill="FFFFFF"/>
          <w:lang w:val="en-US"/>
        </w:rPr>
        <w:t>and so on.</w:t>
      </w:r>
    </w:p>
    <w:p w:rsidR="00D26F4A" w:rsidRPr="00D26F4A" w:rsidRDefault="00D26F4A" w:rsidP="00D26F4A">
      <w:pPr>
        <w:pStyle w:val="afc"/>
        <w:jc w:val="both"/>
        <w:rPr>
          <w:sz w:val="24"/>
          <w:szCs w:val="24"/>
          <w:lang w:val="ky-KG"/>
        </w:rPr>
      </w:pPr>
    </w:p>
    <w:p w:rsidR="00D26F4A" w:rsidRPr="00D26F4A" w:rsidRDefault="00D26F4A" w:rsidP="00D26F4A">
      <w:pPr>
        <w:pStyle w:val="afc"/>
        <w:jc w:val="both"/>
        <w:rPr>
          <w:sz w:val="24"/>
          <w:szCs w:val="24"/>
          <w:lang w:val="ky-KG"/>
        </w:rPr>
      </w:pPr>
      <w:r w:rsidRPr="00D26F4A">
        <w:rPr>
          <w:sz w:val="24"/>
          <w:szCs w:val="24"/>
          <w:lang w:val="ky-KG"/>
        </w:rPr>
        <w:t>Адеп дегенибиз − адамдын жүрүм-турум нормасын аныктоочу моралдык эреже жөнүндөгү этикалык түшүнүк. Адептик тарбия деп − аң-сезимди, адептүү жүрүм-турум көндүмдөрүн калыптандырууну жана адептик ыкмаларды максатк</w:t>
      </w:r>
      <w:r w:rsidR="0058699B">
        <w:rPr>
          <w:sz w:val="24"/>
          <w:szCs w:val="24"/>
          <w:lang w:val="ky-KG"/>
        </w:rPr>
        <w:t xml:space="preserve">а ылайык өнүктүрүүнү айтабыз.  </w:t>
      </w:r>
      <w:r w:rsidRPr="00D26F4A">
        <w:rPr>
          <w:sz w:val="24"/>
          <w:szCs w:val="24"/>
          <w:lang w:val="ky-KG"/>
        </w:rPr>
        <w:t xml:space="preserve">Адептик-рухий тарбия аркылуу эң жогорку баалуулуктар, терең мааниси бар түшүнүктөр баланын аң-сезимине, жүрөгүнө жеткирилет. С.И. Ожеговдун сөздүгүндө: “Адептүүлүк – адамдын рухий дүйнөсүнүн коомдо, үй-бүлөдө жашоодогу жүрүм-турум эрежелерин аныктоочу сапаты, аны аткаруунун, кылык-жоругунун чыгышы”-деп белгиленет.  В.А. Сухомлинскийдин пикири боюнча: “Адептик-рухий тарбиянын мазмунуна: гуманизм, идеялуулук, жоопкерчиликтүүлүк, жарандуулук, эмгекти сүйүү, айкөлдүк, өзүн өзү башкара билүү ж.б. кирет. Адептүүлүк – абийирдин мүмкүндүк берген чеги, ал эми адамдын аң-сезими жогорулап,  жүрүм-турум оңолсо, рухий өнүгүү башталат, анын чеги жок. Адамдын жакшы ою, моралдык сезими бириккенде жакшы адептик аракети башталганда рухий дүйнөсү байыйт” Адептик-рухий тарбияга көңүл бөлүнгөн мектептин бүтүрүүчүлөрү коомду өнүктүрүүчү кыймылдаткыч күч сыяктуу болушат. [9].   </w:t>
      </w:r>
    </w:p>
    <w:p w:rsidR="00D26F4A" w:rsidRPr="00D26F4A" w:rsidRDefault="00D26F4A" w:rsidP="00D26F4A">
      <w:pPr>
        <w:pStyle w:val="afc"/>
        <w:jc w:val="both"/>
        <w:rPr>
          <w:sz w:val="24"/>
          <w:szCs w:val="24"/>
          <w:lang w:val="ky-KG"/>
        </w:rPr>
      </w:pPr>
      <w:r w:rsidRPr="00D26F4A">
        <w:rPr>
          <w:sz w:val="24"/>
          <w:szCs w:val="24"/>
          <w:lang w:val="ky-KG"/>
        </w:rPr>
        <w:t xml:space="preserve">И.Кант: “Тарбия – адамдын аң-сезимин өнүктүрүүдөгү чеберчилик, адамдын табигатындагыларды (акыл, шык, зээн ж.б.) өркүндөтүүнүн улуу сырлары – тарбияда”-деген. Совет доорунда: “Тарбия деп – жаш муунга коомдук-тарыхый тажрыйбаны, материалисттик-лениндик көз карашты калыптандырууну, жогорку моралды, терең </w:t>
      </w:r>
      <w:r w:rsidRPr="00D26F4A">
        <w:rPr>
          <w:sz w:val="24"/>
          <w:szCs w:val="24"/>
          <w:lang w:val="ky-KG"/>
        </w:rPr>
        <w:lastRenderedPageBreak/>
        <w:t xml:space="preserve">идеялуулукту, коомдук активдүүлүктү, коомдогу реалдуулукка чыгармачыл мамилеге, эмгекке, жогорку маданияттуулука жана жүрүм-турумга көндүрүүчү иш-аракетти”- атаганбыз. (Краткий психологический словарь. М. 1985).  90-жылдардагы адабияттарда: Тарбия деп – жаш муундарды эмгекке, пайдалуу иш-аракетке, ар түрдүү социалдык функцияларды аткарууга даярдоонун объективдүү- мыйзамченемдүү процесси” белгиленген (Краткий педагогический словарь пропагандиста 1990).  Азыр биз кыргыз агартуусунда адептик-рухий тарбиядагы проблеманын башаты кайдан чыккан, эмне менен байланыштуу, аны кантип жоёбуз, ошо жөнүндө ой бөлүшмөкчүбүз.      </w:t>
      </w:r>
    </w:p>
    <w:p w:rsidR="00D26F4A" w:rsidRPr="00D26F4A" w:rsidRDefault="00D26F4A" w:rsidP="00D26F4A">
      <w:pPr>
        <w:pStyle w:val="afc"/>
        <w:jc w:val="both"/>
        <w:rPr>
          <w:sz w:val="24"/>
          <w:szCs w:val="24"/>
          <w:lang w:val="ky-KG"/>
        </w:rPr>
      </w:pPr>
      <w:r w:rsidRPr="00D26F4A">
        <w:rPr>
          <w:sz w:val="24"/>
          <w:szCs w:val="24"/>
          <w:lang w:val="ky-KG"/>
        </w:rPr>
        <w:t xml:space="preserve">Кыргыз агартуусунун тамыры тарыхтын тереңине, т.а. биздин замандын V-IХ кылымдарына кетет. Буга байыркы Орхон-Энисей эстеликтеринин рун жазуулары күбө. Француз тарыхчысы Шавамунин, кыргыз тарыхчысы Анвар Байтурдун ырастоосу боюнча: “Кыргыздар түрк улуттарынын ичинен эң биринчилерден болуп V кылымдын башында 40 тамгалуу алфавит пайдаланышкан”. Академик Е.С. Малов: “Түрктөрдүн Энесай жазмасы (1952) аттуу эмгегинде: “Энесай таш эстеликтериндеги жазуулары – байыркы кыргыз тили. V-IХ кылымдарда кыргыз-түрк мамлекетинде агартуу, окутуу практикаланган. Борбордук Азияда кыргыздын улуу державасы билим берүүсүз держава болуп жашай алмак эмес”-дейт. </w:t>
      </w:r>
    </w:p>
    <w:p w:rsidR="00D26F4A" w:rsidRPr="00D26F4A" w:rsidRDefault="00D26F4A" w:rsidP="00D26F4A">
      <w:pPr>
        <w:pStyle w:val="afc"/>
        <w:jc w:val="both"/>
        <w:rPr>
          <w:sz w:val="24"/>
          <w:szCs w:val="24"/>
          <w:lang w:val="ky-KG"/>
        </w:rPr>
      </w:pPr>
      <w:r w:rsidRPr="00D26F4A">
        <w:rPr>
          <w:sz w:val="24"/>
          <w:szCs w:val="24"/>
          <w:lang w:val="ky-KG"/>
        </w:rPr>
        <w:t xml:space="preserve">“Илгери кыргыздар балдарын мусулманча окутуп, адептүүлүккө, ыймандуулукка үйрөтүүнү биринчи парз деп эсептешкен. Ошондуктан Кашкардан, Кокондон, Үрүмчүдөн, Бухарадан, Уфадан, Казандан Олуя Атадан уйгур, өзбек, ногой молдолорду жалдап, ат, кой, акча берип, бир топ жылга чейин балдарын окутуучу (Тоголок Молдо. Бишкек.1991.180-б). Орто кылымдын башында араб тамгасы менен балдардын сабатсыздыгын жоюп, эл диний билимди өздөштүргөн. Ж. Баласагындын “Кут алгы билими” негизинен адептик-рухий тарбияга арналат, азыр да ал чыгарманын актуалдуулугу өтө элек. </w:t>
      </w:r>
    </w:p>
    <w:p w:rsidR="00D26F4A" w:rsidRPr="00D26F4A" w:rsidRDefault="00D26F4A" w:rsidP="00D26F4A">
      <w:pPr>
        <w:pStyle w:val="afc"/>
        <w:jc w:val="both"/>
        <w:rPr>
          <w:sz w:val="24"/>
          <w:szCs w:val="24"/>
          <w:lang w:val="ky-KG"/>
        </w:rPr>
      </w:pPr>
      <w:r w:rsidRPr="00D26F4A">
        <w:rPr>
          <w:sz w:val="24"/>
          <w:szCs w:val="24"/>
          <w:lang w:val="ky-KG"/>
        </w:rPr>
        <w:t xml:space="preserve">ХIХ кылымдын экинчи жарымында патриархалдык-феодалдык Орто Азия </w:t>
      </w:r>
      <w:r w:rsidRPr="00D26F4A">
        <w:rPr>
          <w:sz w:val="24"/>
          <w:szCs w:val="24"/>
          <w:lang w:val="ky-KG"/>
        </w:rPr>
        <w:lastRenderedPageBreak/>
        <w:t xml:space="preserve">капиталисттик Россиянын куралдуу армиясы менен кагылышууда жеңилип, колонияга айланган. Орус-тузем, диний приходдук (башталгыч) мектептер Пишпекте, Пржевальскиде иштей баштаган. Окуу планында “закон божий” сабагы бар эле. Орус мектептерде кыргыз балдар, кыздар да окуган. Кыргыз улуту орустун адептик-рухий тартибине үйрөнүүсү  ХIХ кылымдын экинчи жарымында башталган. Колониялык саясаттын түпкү мүдөөсү “туземецтердин” тилин, маданиятын, улуттук тамырын соолутуу эле [1].  </w:t>
      </w:r>
    </w:p>
    <w:p w:rsidR="00D26F4A" w:rsidRPr="00D26F4A" w:rsidRDefault="00D26F4A" w:rsidP="00D26F4A">
      <w:pPr>
        <w:pStyle w:val="afc"/>
        <w:jc w:val="both"/>
        <w:rPr>
          <w:sz w:val="24"/>
          <w:szCs w:val="24"/>
          <w:lang w:val="ky-KG"/>
        </w:rPr>
      </w:pPr>
      <w:r w:rsidRPr="00D26F4A">
        <w:rPr>
          <w:sz w:val="24"/>
          <w:szCs w:val="24"/>
          <w:lang w:val="ky-KG"/>
        </w:rPr>
        <w:t xml:space="preserve">ХIХ кылымдын соңунда, ХХ кылымдын башында Ала Тоо аймагында “жаңы метод” (усули жадид) мектептер пайда болгон. Аны идеялык жактан И.Гаспирский   негиздеген. Анда куран, шарият, араб тили менен бирге жалпы билим берүүчү предметтер: арифметика, география, тарых, табият таануу, геометрия, анатомия, логика ж.б. үйрөтүлгөн.  Мектепте парта, доска, карта ж.б. пайдалынылып, диний жана илимий багытта таалим-тарбия берилген. Мындай прогрессивдүү идея узакка жашай алган эмес.  Жалпы агартуу жаатындагы улуттун адептик-рухий тарбиясына булардын оң салымы болгон, бирок сан жагынан жетишсиздигин моюнга алуу керек  [2].  </w:t>
      </w:r>
    </w:p>
    <w:p w:rsidR="00D26F4A" w:rsidRPr="00D26F4A" w:rsidRDefault="00D26F4A" w:rsidP="00D26F4A">
      <w:pPr>
        <w:pStyle w:val="afc"/>
        <w:jc w:val="both"/>
        <w:rPr>
          <w:sz w:val="24"/>
          <w:szCs w:val="24"/>
          <w:lang w:val="ky-KG"/>
        </w:rPr>
      </w:pPr>
      <w:r w:rsidRPr="00D26F4A">
        <w:rPr>
          <w:sz w:val="24"/>
          <w:szCs w:val="24"/>
          <w:lang w:val="ky-KG"/>
        </w:rPr>
        <w:t xml:space="preserve">Адептик-рухий тарбия боюнча мурдагы мударистер өздөрү чыгармаларды жазып, шакирттерине анын маанисин түшүндүрүшкөн. Мисалы, “Аңгек өзүн жер ойлойт. Акмак өзүн эр ойлойт, Кебер өзүн туз ойлойт. Кемпир өзүн кыз ойлойт. Зулум өзүн ак ойлойт. Сүткөр өзүн так ойлойт. Даачан өзүн тыйынсыйт. Наадан өзүн кыйынсыйт. Орой өзүн сылыксыйт. Орок өзүн кылычсыйт” (Алдаш Молдо). </w:t>
      </w:r>
    </w:p>
    <w:p w:rsidR="00D26F4A" w:rsidRPr="00D26F4A" w:rsidRDefault="00D26F4A" w:rsidP="00D26F4A">
      <w:pPr>
        <w:pStyle w:val="afc"/>
        <w:jc w:val="both"/>
        <w:rPr>
          <w:sz w:val="24"/>
          <w:szCs w:val="24"/>
          <w:lang w:val="ky-KG"/>
        </w:rPr>
      </w:pPr>
      <w:r w:rsidRPr="00D26F4A">
        <w:rPr>
          <w:sz w:val="24"/>
          <w:szCs w:val="24"/>
          <w:lang w:val="ky-KG"/>
        </w:rPr>
        <w:t xml:space="preserve">Эпостордун, элдик оозеки чыгармалардын көптүгү кыргыз элинин рухий дүйнөсү бай, адабий казынасы мол калк экендигине күбө болот. Ошол чыгармаларда Абыке, Көбөш, Бокмурун сыяктуу терс каармандар болгондугуна карабастан, адептик-рухий маселелерге кенен орун берилген. Революцияга чейинки кыргыз адабияты этнопедагогикалык  маалыматтарга бай, элдин материалдык кыйынчылыгына карабастан, улуттун рухий абалы жакшы, дили соо болгон.  </w:t>
      </w:r>
    </w:p>
    <w:p w:rsidR="00D26F4A" w:rsidRPr="00D26F4A" w:rsidRDefault="00D26F4A" w:rsidP="00D26F4A">
      <w:pPr>
        <w:pStyle w:val="afc"/>
        <w:jc w:val="both"/>
        <w:rPr>
          <w:sz w:val="24"/>
          <w:szCs w:val="24"/>
          <w:lang w:val="ky-KG"/>
        </w:rPr>
      </w:pPr>
      <w:r w:rsidRPr="00D26F4A">
        <w:rPr>
          <w:sz w:val="24"/>
          <w:szCs w:val="24"/>
          <w:lang w:val="ky-KG"/>
        </w:rPr>
        <w:t xml:space="preserve">Революциядан кийин жаңы типтеги </w:t>
      </w:r>
      <w:r w:rsidRPr="00D26F4A">
        <w:rPr>
          <w:sz w:val="24"/>
          <w:szCs w:val="24"/>
          <w:lang w:val="ky-KG"/>
        </w:rPr>
        <w:lastRenderedPageBreak/>
        <w:t xml:space="preserve">адамды тарбиялоо керек болгон, анткени мурдагы тарбия “консервативдик”, “патриархалдык” катары таанылган. Н.И. Бухарин: “Эски режимдеги консервативдик катуу тарбияга каршы акырындап күрөшүү менен, үй-бүлөдөгү эски мамилелерди жок кылуу керек”-деген. Ошол жылдарда үй-бүлөлүк тарбиянын стратегиялык планы иштелип чыккан. Көпчүлүк педагогдор үй-бүлөлүк тарбиянын жакшы жактарын: эмгекти сүйүүнү, чын жүрөктөн чыккан үй-бүлөлүк жылуу мамилени сактап калуу керек дешкен. Ошого карабастан биринчи көз караштагы окумуштуулардын пикири үстөмдүк кылып, баланы үй-бүлөдөн ажыратып, атайын мекемеде, коммуна-мектепте, интернатта, балдар үйүндө тарбиялоого көңүл бөлүнгөн. Улуу Октябрь Социалисттик Революциядан жана Улуу Ата Мекендик согуштан кийин ата-энесинен ажырагандар көп болгондуктан, мектеп-интернаттар ачылган. Мектеп-интернаттар балдарга коммунисттик идеологияны кенен пропагандалап, үй-бүлөлүк байлыкка умтулбоону, социализмди, коммунизмди курууга үгүттөгөн. Советтик мектептерде окуучулардын интеллектуалдык потенциалын өсүшүнө көбүрөөк көңүл бөлүшүп, адептик-рухий тарбия экинчи планга чыккан [3].  </w:t>
      </w:r>
    </w:p>
    <w:p w:rsidR="00D26F4A" w:rsidRPr="00D26F4A" w:rsidRDefault="00D26F4A" w:rsidP="00D26F4A">
      <w:pPr>
        <w:pStyle w:val="afc"/>
        <w:jc w:val="both"/>
        <w:rPr>
          <w:sz w:val="24"/>
          <w:szCs w:val="24"/>
          <w:lang w:val="ky-KG"/>
        </w:rPr>
      </w:pPr>
      <w:r w:rsidRPr="00D26F4A">
        <w:rPr>
          <w:sz w:val="24"/>
          <w:szCs w:val="24"/>
          <w:lang w:val="ky-KG"/>
        </w:rPr>
        <w:t xml:space="preserve">60-жылдары 1980-жылга чейин 2,5 миллион балдарды интернаттарда тарбиялоо пландаштырылган. Ар бир үй-бүлө баласын интернатка берүүсүнө жетишүү керек болгон. 30-жылдары бул идеяга В.А.  Сухомлинский  каршы чыгып, өз эмгегинде: “Ата-эне гана балдарына улуу авторитет бойдон каларын” эскерткен. “Муундардын ортосунда байланыш болот, бала – кылымдарга уланган тукумдун бир звеносу, аны үзүү – оор трагедия, ал баланын адептик-рухий багытын кулатуучу нерсе”-деген. Анын позициясын көптөгөн педагогдор колдошкон. “Үй-бүлөдөн эрте бөлүнгөн бала ар тараптуу өнүгүп, инсан катары калыптана албайт, бирок аны аңдап түшүнө албаган абалда чоңоёт. Эрте ата-энелик мамиледен ажыраган бала кара мүртөз, ырайымсыз эле болуп чектелбестен, алар балалык “госпитализм” дартына чалдыгып, үй-бүлөлүк жашоо-иммунитетин жоготот”-деген В.А.  Сухомлинский. “Жүрөгүндө жек көрүү менен </w:t>
      </w:r>
      <w:r w:rsidRPr="00D26F4A">
        <w:rPr>
          <w:sz w:val="24"/>
          <w:szCs w:val="24"/>
          <w:lang w:val="ky-KG"/>
        </w:rPr>
        <w:lastRenderedPageBreak/>
        <w:t xml:space="preserve">кара мүртөздүк орун алган баланы ырайымдуулукка  тарбиялоо мүмкүн эмес. Эркиндиктен, сүйүүдөн ажыратылган баланы күчтүү эрктүүлүккө тарбиялоо мүмкүн эмес” (Л.Н. Толстой). </w:t>
      </w:r>
    </w:p>
    <w:p w:rsidR="00D26F4A" w:rsidRPr="00D26F4A" w:rsidRDefault="00D26F4A" w:rsidP="00D26F4A">
      <w:pPr>
        <w:pStyle w:val="afc"/>
        <w:jc w:val="both"/>
        <w:rPr>
          <w:sz w:val="24"/>
          <w:szCs w:val="24"/>
          <w:lang w:val="ky-KG"/>
        </w:rPr>
      </w:pPr>
      <w:r w:rsidRPr="00D26F4A">
        <w:rPr>
          <w:sz w:val="24"/>
          <w:szCs w:val="24"/>
          <w:lang w:val="ky-KG"/>
        </w:rPr>
        <w:t xml:space="preserve">“Азыркы кыргыз мектептеринде балдарга көбүнчө илимий теорияны жаттатып окутабыз.  Мурдагы мугалим Нурмолдо балдарды турмушка даярдап окуткан. Ал эркек балдарга дыйканчылык өнөрдүн сырларын, кыздарга бычмачылык, тикмечилик өнөрдү, элдик салт-санаа, адабият, маданият, адептик-руханий көндүмдөргө үйрөткөн” дейт С.О. Байгазиев [1].  </w:t>
      </w:r>
    </w:p>
    <w:p w:rsidR="00D26F4A" w:rsidRPr="00D26F4A" w:rsidRDefault="00D26F4A" w:rsidP="00D26F4A">
      <w:pPr>
        <w:pStyle w:val="afc"/>
        <w:jc w:val="both"/>
        <w:rPr>
          <w:rFonts w:eastAsia="Calibri"/>
          <w:sz w:val="24"/>
          <w:szCs w:val="24"/>
          <w:lang w:val="ky-KG"/>
        </w:rPr>
      </w:pPr>
      <w:r w:rsidRPr="00D26F4A">
        <w:rPr>
          <w:rFonts w:eastAsia="Calibri"/>
          <w:sz w:val="24"/>
          <w:szCs w:val="24"/>
          <w:lang w:val="ky-KG"/>
        </w:rPr>
        <w:t>Жаңылбаган жаак, мүдүрүлбөгөн туяк болбойт. Педагогдор да жаңылышат. Мисалы, мурда класстык сааттарда коммунисттик идеологияны, саясый “идеалдарды” пропагандалоого көп орун берилген. О</w:t>
      </w:r>
      <w:r w:rsidRPr="00D26F4A">
        <w:rPr>
          <w:sz w:val="24"/>
          <w:szCs w:val="24"/>
          <w:lang w:val="ky-KG"/>
        </w:rPr>
        <w:t xml:space="preserve">куучуларга технократиялык, механикалык, рационалдык ойлом таңууланган. Адамдын табигаты, генетикалык программасы, улуттун менталитенин өзгөчөлүгү, космостук параллель күчтөрдүн адамга таасири эске алынбаган тарбия актуалдуу болгон. Педагогикада дүйнө түзүлүшүнүн советтик илимден айырмаланган бөлүгү этибар алынбаган. </w:t>
      </w:r>
      <w:r w:rsidRPr="00D26F4A">
        <w:rPr>
          <w:rFonts w:eastAsia="Calibri"/>
          <w:sz w:val="24"/>
          <w:szCs w:val="24"/>
          <w:lang w:val="ky-KG"/>
        </w:rPr>
        <w:t xml:space="preserve">Азыр да ошол “жолдон чыкпагандар” бар, айрымдары жаңы идеологияны ойлоп таап, аны пропагандалоого өтүшкөн. Мунун натыйжасы кандай? Психологияда “бөлүкчө адам” (башкалардын баалуулугун түшүнбөгөн, күн тийген жердин күкүгү), “бурама адам” (өзүнө талаптары минималдуу, өз ою жок, башкаруучунун сөзүн кыңк этпей аткаруучу), “адам хакер” (компьютер менен гана иши бар, өзүнчө жашаган), “тиешеси жок адам” (туугандарына, жакындарына жан тартпаган, кайдигер), “масса адам” (эл кандай болсо, мен да ошондой болом, формалдуу окуйт, аткарат), “робот адам” (адам-машине, баалуулугу жок), “адам фантом” (ырайымсыз, катаал), “адам романтик” (чексиз кызыкчылыгы бар, өзү иш-аракетсиз) деген сыяктуу адамдын типтери пайда болду. Бул – биздеги цивилизациянын жемиши, бирок алардын пайда болушуна педагогика илиминин да, практик педагогдордун да салымы жок эмес. Философ Н.Бердяев </w:t>
      </w:r>
      <w:r w:rsidRPr="00D26F4A">
        <w:rPr>
          <w:rFonts w:eastAsia="Calibri"/>
          <w:sz w:val="24"/>
          <w:szCs w:val="24"/>
          <w:lang w:val="ky-KG"/>
        </w:rPr>
        <w:lastRenderedPageBreak/>
        <w:t xml:space="preserve">“Техникалык цивилизация – имперсионисттик, ал адамдан инсан чыгышын каалабайт, активдүүлүгүн каалайт,”-деген. </w:t>
      </w:r>
    </w:p>
    <w:p w:rsidR="00D26F4A" w:rsidRPr="00D26F4A" w:rsidRDefault="00D26F4A" w:rsidP="00D26F4A">
      <w:pPr>
        <w:widowControl w:val="0"/>
        <w:ind w:firstLine="708"/>
        <w:jc w:val="both"/>
        <w:rPr>
          <w:rFonts w:ascii="Times New Roman" w:eastAsiaTheme="minorEastAsia" w:hAnsi="Times New Roman" w:cs="Times New Roman"/>
          <w:sz w:val="24"/>
          <w:szCs w:val="24"/>
          <w:lang w:val="ky-KG"/>
        </w:rPr>
      </w:pPr>
      <w:r w:rsidRPr="00D26F4A">
        <w:rPr>
          <w:rFonts w:ascii="Times New Roman" w:hAnsi="Times New Roman" w:cs="Times New Roman"/>
          <w:sz w:val="24"/>
          <w:szCs w:val="24"/>
          <w:lang w:val="ky-KG"/>
        </w:rPr>
        <w:t>“СССРдин тушунда окуучулардын адептик аң-сезимин жогорулатууга жеткиликтүү шарт болгон эмес”- деп ырасташат көрүнүктүү адистер, “анткени коом  регресс жолунда болчу”-дейт. Мисалы профессор А.И.Кургановдун эсептөөлөрү боюнча социализмди куруу үчүн Россияда 26,2 млн. адамдын өмүрү курмандыкка чалынган. Кыргызстанда 0,05 млн. адам   курман болгон. Улуу Ата Мекендик согушта 20</w:t>
      </w:r>
      <w:r w:rsidR="00691573">
        <w:rPr>
          <w:rFonts w:ascii="Times New Roman" w:hAnsi="Times New Roman" w:cs="Times New Roman"/>
          <w:sz w:val="24"/>
          <w:szCs w:val="24"/>
          <w:lang w:val="ky-KG"/>
        </w:rPr>
        <w:t xml:space="preserve"> </w:t>
      </w:r>
      <w:r w:rsidRPr="00D26F4A">
        <w:rPr>
          <w:rFonts w:ascii="Times New Roman" w:hAnsi="Times New Roman" w:cs="Times New Roman"/>
          <w:sz w:val="24"/>
          <w:szCs w:val="24"/>
          <w:lang w:val="ky-KG"/>
        </w:rPr>
        <w:t xml:space="preserve">млн. адам курман болгон. Ушунча жоготууга учураган элдин адептик-рухий тарбиясында да чоң жоготуу болот. </w:t>
      </w:r>
    </w:p>
    <w:p w:rsidR="00D26F4A" w:rsidRPr="00D26F4A" w:rsidRDefault="00D26F4A" w:rsidP="00D26F4A">
      <w:pPr>
        <w:widowControl w:val="0"/>
        <w:ind w:firstLine="708"/>
        <w:jc w:val="both"/>
        <w:rPr>
          <w:rFonts w:ascii="Times New Roman" w:hAnsi="Times New Roman" w:cs="Times New Roman"/>
          <w:sz w:val="24"/>
          <w:szCs w:val="24"/>
          <w:lang w:val="ky-KG"/>
        </w:rPr>
      </w:pPr>
      <w:r w:rsidRPr="00D26F4A">
        <w:rPr>
          <w:rFonts w:ascii="Times New Roman" w:hAnsi="Times New Roman" w:cs="Times New Roman"/>
          <w:sz w:val="24"/>
          <w:szCs w:val="24"/>
          <w:lang w:val="ky-KG"/>
        </w:rPr>
        <w:t xml:space="preserve">Эми 1989-жылкы 16 жашка чейинки өспүрүмдөрдүн  кылмыштуулугу боюнча статистикага көңүл бөлөлү: күнүгө (орто эсеп менен) 1507 никесиз бала төрөлгөн (1989). Кылмыш кылгандыгы үчүн күнүгө 2625 бала ички иштер бөлүмүнө жеткирилген, 611 ар кандай майда кылмыш катталып, 245 бала элдик сот менен соттолгон, 207 бала үйдөн качып кетчү, 1411бала ӨИИге (ИДН) учетко алынган, 2 адамды өлтүрүү, 11автомобиль уурдоо, 64 үй тоноо, 358 мамлекеттик же жеке буюм уурдоо катталган. Күнүгө 7323 никеге туруу, 2602 ажырашуу катталган. Күнүгө 2124 бала толук эмес үй-бүлөдө калган, 53 бала балдар үйүнө өткөрүлгөн, 27 ата-эне укугунан ажыратылган. Күнүгө 842 (14чейинки) баланын өлүмү катталган [7].  </w:t>
      </w:r>
    </w:p>
    <w:p w:rsidR="00D26F4A" w:rsidRPr="00D26F4A" w:rsidRDefault="00D26F4A" w:rsidP="00D26F4A">
      <w:pPr>
        <w:widowControl w:val="0"/>
        <w:ind w:firstLine="360"/>
        <w:jc w:val="both"/>
        <w:rPr>
          <w:rFonts w:ascii="Times New Roman" w:hAnsi="Times New Roman" w:cs="Times New Roman"/>
          <w:sz w:val="24"/>
          <w:szCs w:val="24"/>
          <w:lang w:val="ky-KG"/>
        </w:rPr>
      </w:pPr>
      <w:r w:rsidRPr="00D26F4A">
        <w:rPr>
          <w:rFonts w:ascii="Times New Roman" w:hAnsi="Times New Roman" w:cs="Times New Roman"/>
          <w:sz w:val="24"/>
          <w:szCs w:val="24"/>
          <w:lang w:val="ky-KG"/>
        </w:rPr>
        <w:t xml:space="preserve">СССРда бир жылда төрөлгөн 5238810 баланын 584096 бул дүйнөгө оорулуу келишкен, бир жылга чейин анын 132978  чарчап (өлүп) калышкан, 18ге чейинки 219730 бала каза болгон. СССР беш жашка чейинки балдардын өлүмүнүн коэффициенти боюнча дүйнөдө 40чы орунда турган (б.а. ар бир 1000 баланын СССР-32, АКШ-13, ФРГ-10, Япония-8 ж.б. чарчаган). 2673056 түгөй никеге турса, 949796 ажырашуу катталган (б.а. 100никеге 35,5 ажырашуу туура келет). 1988 жылы 6,8млн. адамга    алимент төлөөгө чечим иштеген жерине жөнөтүлгөн. Бул − регресс жолундагы коом. Мындай  шартта жогорку аң-сезимдүүлүктү өнүктүрүү кыйын, ыймандын ыйыктыгы жөнүндө сөз болушу мүмкүн эмес. “Коом регресс жолунда болсо, адамдын аң-сезими дегредацияга кетет, </w:t>
      </w:r>
      <w:r w:rsidRPr="00D26F4A">
        <w:rPr>
          <w:rFonts w:ascii="Times New Roman" w:hAnsi="Times New Roman" w:cs="Times New Roman"/>
          <w:sz w:val="24"/>
          <w:szCs w:val="24"/>
          <w:lang w:val="ky-KG"/>
        </w:rPr>
        <w:lastRenderedPageBreak/>
        <w:t xml:space="preserve">регресске бара жаткан адамдар адептик-рухий жактан пас болот”- деп ырастайт О.Т.Торсунов [10].  </w:t>
      </w:r>
    </w:p>
    <w:p w:rsidR="00D26F4A" w:rsidRPr="00D26F4A" w:rsidRDefault="00D26F4A" w:rsidP="00D26F4A">
      <w:pPr>
        <w:pStyle w:val="afc"/>
        <w:jc w:val="both"/>
        <w:rPr>
          <w:sz w:val="24"/>
          <w:szCs w:val="24"/>
          <w:lang w:val="ky-KG"/>
        </w:rPr>
      </w:pPr>
      <w:r w:rsidRPr="00D26F4A">
        <w:rPr>
          <w:sz w:val="24"/>
          <w:szCs w:val="24"/>
          <w:lang w:val="ky-KG"/>
        </w:rPr>
        <w:t>Жаштардын интеллектуалдаштыруу индекси Эл аралык баалоодо Совет өлкөсүндө 50-жылдары 2-3-орунду ээлеген, 90-жылдары 50-52 орунга түшкөн. Элдин идеалы өзгөргөн.</w:t>
      </w:r>
    </w:p>
    <w:p w:rsidR="00D26F4A" w:rsidRPr="00D26F4A" w:rsidRDefault="00D26F4A" w:rsidP="00D26F4A">
      <w:pPr>
        <w:pStyle w:val="afc"/>
        <w:jc w:val="both"/>
        <w:rPr>
          <w:rFonts w:eastAsia="Calibri"/>
          <w:sz w:val="24"/>
          <w:szCs w:val="24"/>
          <w:lang w:val="ky-KG"/>
        </w:rPr>
      </w:pPr>
      <w:r w:rsidRPr="00D26F4A">
        <w:rPr>
          <w:rFonts w:eastAsia="Calibri"/>
          <w:sz w:val="24"/>
          <w:szCs w:val="24"/>
          <w:lang w:val="ky-KG"/>
        </w:rPr>
        <w:t xml:space="preserve">Класс жетекчилер (көбүнчө) өзүнө жаккан план түзүп, ошол план боюнча аракеттенет. Балага ошол план керекпи, жагабы, баланын абалы кандай, эмнеге муктаж, аны жеткиликтүү баалабаган. Биздин жаңылыштыгыбыз ушул жерде. Айрым класс жетекчилер окуучуга мүнөздөмө жазуудан кыйналышат, анткени баланы жакшы билбейт. Класстык сааттардын мазмуну окуучуга кызык эмес, баланын терс эмоциясын козгой турган, көңүлүн оорута турган маалымат берилет. Бул туура эмес. Окуучу менен чын жүрөктөн сүйлөшүп, жан дүйнөсүнө үңүлүп, “кирип”, ага эмне керек экендигин билүү маанилүү. Класстык саат баланы ойлондуруп, жаман сапатын жоюуга, жакшысын жандандырууга, көкүрөгүндө жакшылыктын үрөнүн калтырууга тийиш. </w:t>
      </w:r>
    </w:p>
    <w:p w:rsidR="00D26F4A" w:rsidRPr="00D26F4A" w:rsidRDefault="00D26F4A" w:rsidP="00D26F4A">
      <w:pPr>
        <w:pStyle w:val="afc"/>
        <w:jc w:val="both"/>
        <w:rPr>
          <w:rFonts w:eastAsia="Calibri"/>
          <w:sz w:val="24"/>
          <w:szCs w:val="24"/>
          <w:lang w:val="ky-KG"/>
        </w:rPr>
      </w:pPr>
      <w:r w:rsidRPr="00D26F4A">
        <w:rPr>
          <w:rFonts w:eastAsia="Calibri"/>
          <w:sz w:val="24"/>
          <w:szCs w:val="24"/>
          <w:lang w:val="ky-KG"/>
        </w:rPr>
        <w:t>Мурунку доорлордо кийим зарыл нерсе болчу, азыр кийим байлыгын (престижин) көрсөтүүчү нерсе болду, ал инсандык сапатты “эритүүгө” айланды. Адамдар байлыктын кулчулугуна өтүүдө. Адам бул реалдуулуктан кайда качат? Калыссыздык, ырайымсыздык орун алган коомдо АДАМ болуп калыптануу кыйын. Класстык саат ушундай реалдуулукта окуучуга АДАМ болууга жардам бериши керек, тилекке каршы тарбиялык иштер конкурс, кече, ШТК (КВН) ж.б. иш чараларды өткөрүү менен чектелген учурлар  бар.</w:t>
      </w:r>
    </w:p>
    <w:p w:rsidR="00D26F4A" w:rsidRPr="00D26F4A" w:rsidRDefault="00D26F4A" w:rsidP="00D26F4A">
      <w:pPr>
        <w:pStyle w:val="afc"/>
        <w:jc w:val="both"/>
        <w:rPr>
          <w:rFonts w:eastAsia="Calibri"/>
          <w:sz w:val="24"/>
          <w:szCs w:val="24"/>
          <w:lang w:val="ky-KG"/>
        </w:rPr>
      </w:pPr>
      <w:r w:rsidRPr="00D26F4A">
        <w:rPr>
          <w:rFonts w:eastAsia="Calibri"/>
          <w:sz w:val="24"/>
          <w:szCs w:val="24"/>
          <w:lang w:val="ky-KG"/>
        </w:rPr>
        <w:t xml:space="preserve">Азыр Батыш педагогикасынын Чыгыш маданиятына жат элементтери таңууланууда. Мисалы балдар укугу жөнүндөгү конвенцияны ашыкча пропагандалоо менен, мугалимдердин укугу тебеленди. “Менин баламды эмнеге урушасыз”?-деп мугалимди “тарбиялоочулар” көбөйдү. Мугалимдин ачуусу келип калган учурду телефонго тартып, интернетке киргизүүгө ж.б. жол берилди. Мугалимдин өзүн чарчаган абалга жеткирдик. Батышта балага ырайымсыз мамиле үстөмдүк кылгандыктан, баланын укугу корголбой келген. Э.Фроммдун пикири боюнча: “Баардык доорлордо Батышта </w:t>
      </w:r>
      <w:r w:rsidRPr="00D26F4A">
        <w:rPr>
          <w:rFonts w:eastAsia="Calibri"/>
          <w:sz w:val="24"/>
          <w:szCs w:val="24"/>
          <w:lang w:val="ky-KG"/>
        </w:rPr>
        <w:lastRenderedPageBreak/>
        <w:t xml:space="preserve">балдар чоңдордун зулумчулугунан запкы жеп чоңоюшкан”. Чыгышта деле мурда мугалимдер баланы чапкан, бирок Батышка караганда Чыгыштын тарбиячылары балага гумандуу мамилени туура көргөн. </w:t>
      </w:r>
    </w:p>
    <w:p w:rsidR="00D26F4A" w:rsidRPr="00D26F4A" w:rsidRDefault="00D26F4A" w:rsidP="00D26F4A">
      <w:pPr>
        <w:pStyle w:val="afc"/>
        <w:jc w:val="both"/>
        <w:rPr>
          <w:rFonts w:eastAsia="Calibri"/>
          <w:sz w:val="24"/>
          <w:szCs w:val="24"/>
          <w:lang w:val="ky-KG"/>
        </w:rPr>
      </w:pPr>
      <w:r w:rsidRPr="00D26F4A">
        <w:rPr>
          <w:rFonts w:eastAsia="Calibri"/>
          <w:sz w:val="24"/>
          <w:szCs w:val="24"/>
          <w:lang w:val="ky-KG"/>
        </w:rPr>
        <w:t>Эмнеге балдар интернетке көп тартылышат? Интернет – жалгыздыктан жапа чеккендердин эрмеги. Бала интернетте билгенин кылып отура берет. Адам менен мамиле түзүү интернеттик “мамиледен” пайдалуу. “Адам эмнени кылганына, иш-аракетине  жараша жакшы же жаман, аң-сезими жогору же пас адам болот”. К.Ясперс.</w:t>
      </w:r>
    </w:p>
    <w:p w:rsidR="00D26F4A" w:rsidRPr="00D26F4A" w:rsidRDefault="00D26F4A" w:rsidP="00D26F4A">
      <w:pPr>
        <w:pStyle w:val="afc"/>
        <w:jc w:val="both"/>
        <w:rPr>
          <w:sz w:val="24"/>
          <w:szCs w:val="24"/>
          <w:lang w:val="ky-KG"/>
        </w:rPr>
      </w:pPr>
      <w:r w:rsidRPr="00D26F4A">
        <w:rPr>
          <w:sz w:val="24"/>
          <w:szCs w:val="24"/>
          <w:lang w:val="ky-KG"/>
        </w:rPr>
        <w:t>“Балдардын жүрөгүнө оң таасир этилбеген (рухий тарбия жетишсиз) класстык саат, окуучулар коллективинин турмушу  – бала үчүн чыныгы уу, ал жылуу сезимге суусатат”</w:t>
      </w:r>
      <w:r w:rsidR="00691573">
        <w:rPr>
          <w:sz w:val="24"/>
          <w:szCs w:val="24"/>
          <w:lang w:val="ky-KG"/>
        </w:rPr>
        <w:t xml:space="preserve"> </w:t>
      </w:r>
      <w:r w:rsidRPr="00D26F4A">
        <w:rPr>
          <w:sz w:val="24"/>
          <w:szCs w:val="24"/>
          <w:lang w:val="ky-KG"/>
        </w:rPr>
        <w:t>-</w:t>
      </w:r>
      <w:r w:rsidR="00691573">
        <w:rPr>
          <w:sz w:val="24"/>
          <w:szCs w:val="24"/>
          <w:lang w:val="ky-KG"/>
        </w:rPr>
        <w:t xml:space="preserve"> </w:t>
      </w:r>
      <w:r w:rsidRPr="00D26F4A">
        <w:rPr>
          <w:sz w:val="24"/>
          <w:szCs w:val="24"/>
          <w:lang w:val="ky-KG"/>
        </w:rPr>
        <w:t xml:space="preserve">деген С.Т. Шацкий. “Балалыктан жаштыкка өткөн курак оор, бул – өзүн, адамды, коомду, дүйнөнү тааныган мезгил, ушул убакта мүнөзү калыптанат, бул дүйнөдөгү максаты аныкталат, адептик идеалын иштеп чыгат, турмуштун жол-жобосун үйрөнөт, жашоонун маңызын түшүнөт” (Г.А. Мединский). “Карылыктын бир жылы – он эки ай, балалыктын бир жылы – доор” (А.Алексин). </w:t>
      </w:r>
    </w:p>
    <w:p w:rsidR="00D26F4A" w:rsidRPr="00D26F4A" w:rsidRDefault="00D26F4A" w:rsidP="00D26F4A">
      <w:pPr>
        <w:pStyle w:val="afc"/>
        <w:jc w:val="both"/>
        <w:rPr>
          <w:sz w:val="24"/>
          <w:szCs w:val="24"/>
          <w:lang w:val="ky-KG"/>
        </w:rPr>
      </w:pPr>
      <w:r w:rsidRPr="00D26F4A">
        <w:rPr>
          <w:sz w:val="24"/>
          <w:szCs w:val="24"/>
          <w:lang w:val="ky-KG"/>
        </w:rPr>
        <w:t xml:space="preserve">Рыноктук экономикалык мамилеге тарбиялоо, прогматикалык ойломду калыптандыруу, элдин көп кылымда топтогон моралына туура келбеди. Фундаменталдык (диний), элдик адептик-рухий таалим-тарбиясын сактап калбаган шартта хаоско жол берилип, эл рухий кризиске келди. Мурдагы элдик педагогикада баланы коомго гармониялуу мамиле түзүүгө үйрөтүүсү акырындап унутулду. </w:t>
      </w:r>
    </w:p>
    <w:p w:rsidR="00D26F4A" w:rsidRPr="00D26F4A" w:rsidRDefault="00D26F4A" w:rsidP="00D26F4A">
      <w:pPr>
        <w:pStyle w:val="afc"/>
        <w:jc w:val="both"/>
        <w:rPr>
          <w:sz w:val="24"/>
          <w:szCs w:val="24"/>
          <w:lang w:val="ky-KG"/>
        </w:rPr>
      </w:pPr>
      <w:r w:rsidRPr="00D26F4A">
        <w:rPr>
          <w:sz w:val="24"/>
          <w:szCs w:val="24"/>
          <w:lang w:val="ky-KG"/>
        </w:rPr>
        <w:t xml:space="preserve">Окуучулардын психологиялык өзгөчөлүгүн изилдөө менен окумуштуулар алардын ишеними, идеалы, социалдык жана турмуштук позициялары, коом таанымы о.э. дүйнөгө илимий көз карашынын (дүйнө жөнүндөгү түшүнүгү, адамдын табигаты, жашоодогу программасы), дүйнөнүн илимий картинасынын (дүйнөнүн толук, бирдикте системалаштырып түшүндүрүлүшү, образдардын сүрөттөлүшү,) элестешинин да адептик-рухий абалына таасири болот деген жыйынтыкка келишкен. Окуучулардын дүйнөгө илимий көз карашынын калыптанышы – бул конкреттүү илимдердин мазмунун жалпылап коюу эле эмес, </w:t>
      </w:r>
      <w:r w:rsidRPr="00D26F4A">
        <w:rPr>
          <w:sz w:val="24"/>
          <w:szCs w:val="24"/>
          <w:lang w:val="ky-KG"/>
        </w:rPr>
        <w:lastRenderedPageBreak/>
        <w:t xml:space="preserve">доорлордун ичинде адамзаттын кылымдаган тажрыйбасы, адептик-рухий багыты, эстетикалык, диний практикасы, адамдын дүйнөгө, коомго жана өзүнө мамилеси, теориялык билими жана практикалык  аракети менен байланышат. Көпчүлүк психологдордун пикири боюнча окуучулардын дүйнөгө илимий көз карашы мектептин жогорку класстарында интенсивдүү калыптанат. Анткени адамдын табигатына таандык антропологиялык (интеллект, ой жүгүртүү, аң-сезим, туюм ж.б.) жана адептик баалуулуктары калыптанат. Адамдын жакшы ою менен моралдык сезими биригип, жогорку адептик аракети башталганда рухий дүйнөсү байыйт [4].   </w:t>
      </w:r>
    </w:p>
    <w:p w:rsidR="00D26F4A" w:rsidRPr="00D26F4A" w:rsidRDefault="00D26F4A" w:rsidP="00D26F4A">
      <w:pPr>
        <w:pStyle w:val="afc"/>
        <w:jc w:val="both"/>
        <w:rPr>
          <w:sz w:val="24"/>
          <w:szCs w:val="24"/>
          <w:lang w:val="ky-KG"/>
        </w:rPr>
      </w:pPr>
      <w:r w:rsidRPr="00D26F4A">
        <w:rPr>
          <w:sz w:val="24"/>
          <w:szCs w:val="24"/>
          <w:lang w:val="ky-KG"/>
        </w:rPr>
        <w:t xml:space="preserve">Азыр окумуштуулардын түзгөн дүйнөнүн картинасынын тактыгы жөнүндө ар кандай ойлор бар, себеби бир эле пейсажды бир нече сүрөтчү абсолюттуу бирдей түстө тарта албайт. Ал эми дүйнөнүн мурунку доордогу “тартылган” илимий картинасы азыркысы менен дал келбейт,  кийинки доордогу картинасы азыркы менен дал келбеши мүмкүн. Инсандын рухий баалуулуктары ал жашаган маданият менен байланыштуу болот. Адамдын табигаты, өнүгүү процесси өткөн замандын көптөгөн окумуштуулары болжогондон татаалыраак болуп чыкты. В.А. Крутецкий: “Окуучулардын дүйнө таанымынын, илимий көз карашынын калыптанышынын белгиси өспүрүмдөрдүн моралдын жактан жетилиши жана инсандын эмоционалдык эркинин калыптанышынан көрүнөт”-дейт. Биздин чоң жаңылыштыгыбыз: “Дүйнөдө бир гана туура илимий көз караш бар, ал – марксисттик-лениндик көз караш”- деген догмада болгон.  </w:t>
      </w:r>
    </w:p>
    <w:p w:rsidR="00D26F4A" w:rsidRPr="00D26F4A" w:rsidRDefault="00D26F4A" w:rsidP="00D26F4A">
      <w:pPr>
        <w:pStyle w:val="afc"/>
        <w:jc w:val="both"/>
        <w:rPr>
          <w:sz w:val="24"/>
          <w:szCs w:val="24"/>
          <w:lang w:val="ky-KG"/>
        </w:rPr>
      </w:pPr>
      <w:r w:rsidRPr="00D26F4A">
        <w:rPr>
          <w:sz w:val="24"/>
          <w:szCs w:val="24"/>
          <w:lang w:val="ky-KG"/>
        </w:rPr>
        <w:t xml:space="preserve">Азыр да адептик-рухий тарбияда мугалимдердин объективдүү кыйынчылыктары бар: </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бүгүнкү күндүн талабына, компетенттүүлүк парадигмага ылайык концептуалдык адабияттардын жетишсиздиги;</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 xml:space="preserve">жаштардын философиясында аномалдык, негативдүү ойлор көп. </w:t>
      </w:r>
    </w:p>
    <w:p w:rsidR="00D26F4A" w:rsidRPr="00D26F4A" w:rsidRDefault="00D26F4A" w:rsidP="00D26F4A">
      <w:pPr>
        <w:pStyle w:val="afc"/>
        <w:jc w:val="both"/>
        <w:rPr>
          <w:sz w:val="24"/>
          <w:szCs w:val="24"/>
          <w:lang w:val="ky-KG"/>
        </w:rPr>
      </w:pPr>
      <w:r w:rsidRPr="00D26F4A">
        <w:rPr>
          <w:sz w:val="24"/>
          <w:szCs w:val="24"/>
          <w:lang w:val="ky-KG"/>
        </w:rPr>
        <w:t xml:space="preserve">В.А. Канкенин “Философиянын негиздери” –деген китебинде: “Акценти рок, поп музыкага, рок-н-рол стилдеги бийлерге, экстравагантуу (денеси көргөзүлгөн), модалуу кийимдерге, ачык сексуалдык </w:t>
      </w:r>
      <w:r w:rsidRPr="00D26F4A">
        <w:rPr>
          <w:sz w:val="24"/>
          <w:szCs w:val="24"/>
          <w:lang w:val="ky-KG"/>
        </w:rPr>
        <w:lastRenderedPageBreak/>
        <w:t>революцияга басым кылган өзгөчө маданият түзүлдү. М. Джексондун, Э. Джондун компакт-дисктери, пластинкалары 30 миллион тираж менен сатылып кетти. 1998-жылы россиялык рок музыканттардын лидери  Б.Гребенниковго “Триумф” деп аталган эң жогорку сыйлыктын берилиши жана рок музыканттардын концерттерине жаштардын толтура болушу, жаштар маданиятынын массалык мүнөзү жөнүндө кабар берет. Жаштардын баалуулуктары жөнүндө В.А. Канке:</w:t>
      </w:r>
    </w:p>
    <w:p w:rsidR="00D26F4A" w:rsidRPr="00D26F4A" w:rsidRDefault="00D26F4A" w:rsidP="00D26F4A">
      <w:pPr>
        <w:pStyle w:val="2"/>
        <w:widowControl w:val="0"/>
        <w:ind w:left="0"/>
        <w:jc w:val="both"/>
        <w:rPr>
          <w:rFonts w:ascii="Times New Roman" w:hAnsi="Times New Roman" w:cs="Times New Roman"/>
          <w:sz w:val="24"/>
          <w:szCs w:val="24"/>
          <w:lang w:val="ky-KG"/>
        </w:rPr>
      </w:pPr>
      <w:r w:rsidRPr="00D26F4A">
        <w:rPr>
          <w:rFonts w:ascii="Times New Roman" w:hAnsi="Times New Roman" w:cs="Times New Roman"/>
          <w:sz w:val="24"/>
          <w:szCs w:val="24"/>
          <w:lang w:val="ky-KG"/>
        </w:rPr>
        <w:t>формалдуу же формалдуу эмес коомдорду (бир көчөнүн, топтун, класстын) колдоочусу;</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тажрыйбасыздыктын “өзүм билем” менен коштолуусу;</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 xml:space="preserve">жаштардын экстремизми, козголоң чыгарып коюп, социалдык пассивдүүлүккө өтүп кетиши; </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чексиз эркиндикти эңсөө менен анархияга умтулуусу, бирөөнүн багуусунда жашоону каалоо;</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жаштар маданиятында оюн-зоок, тамашалардын көптүгү, ирониянын (кокустуктун) басымдуулугу, пландуулукка каршы чыгуу;</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эркектердин кыздарга, кыздардын жигиттерге окшошуп кийиниши, жигиттердин сөйкө-шакек тагынып, чачын өстүрүшү, эмансипация, феминизация, жыныстык органды алмаштыруу ж.б. [4].</w:t>
      </w:r>
    </w:p>
    <w:p w:rsidR="00D26F4A" w:rsidRPr="00D26F4A" w:rsidRDefault="00D26F4A" w:rsidP="00D26F4A">
      <w:pPr>
        <w:pStyle w:val="afc"/>
        <w:jc w:val="both"/>
        <w:rPr>
          <w:sz w:val="24"/>
          <w:szCs w:val="24"/>
          <w:lang w:val="ky-KG"/>
        </w:rPr>
      </w:pPr>
      <w:r w:rsidRPr="00D26F4A">
        <w:rPr>
          <w:sz w:val="24"/>
          <w:szCs w:val="24"/>
          <w:lang w:val="ky-KG"/>
        </w:rPr>
        <w:t xml:space="preserve">Математикалык маятниктин сол жакка термелүү амплетудасы канчалык кенен болсо, оң жакка термелүүсү ошончо чоң болот. Билим берүү системасы ушундай активдүүлүк менен идеологиялаштырган “тарбия” берилген. Натыйжада жаштар өздөрү жаңы “маданият” иштеп чыгышты. Үн-алгыда, сын-алгыда, адабияттарда, искусствонун бардык түрлөрүндө “эркин сүйүүнү”, моралдык бузулууну пропагандалаган сюжеттер, бейадеп ырлар пайда болду, парнография көрсөтүлдү. </w:t>
      </w:r>
    </w:p>
    <w:p w:rsidR="00D26F4A" w:rsidRPr="00D26F4A" w:rsidRDefault="00D26F4A" w:rsidP="00D26F4A">
      <w:pPr>
        <w:pStyle w:val="afc"/>
        <w:jc w:val="both"/>
        <w:rPr>
          <w:sz w:val="24"/>
          <w:szCs w:val="24"/>
          <w:lang w:val="ky-KG"/>
        </w:rPr>
      </w:pPr>
      <w:r w:rsidRPr="00D26F4A">
        <w:rPr>
          <w:sz w:val="24"/>
          <w:szCs w:val="24"/>
          <w:lang w:val="ky-KG"/>
        </w:rPr>
        <w:t xml:space="preserve">Азыркы коомдун адептик-рухий көйгөйлөрү – качандыр бир мезгилдеги мектептин, үй-бүлөлүк тарбиянын, мамлекеттеги, дүйнөдөгү саясаттын кемчилигинин натыйжасы. Өспүрүмдөрдүн адептик-рухий тарбиясы –   педагогикалык процессте өтө маанилүү маселе болуп эсептелет, ал – билим берүү системасынын олуттуу милдеттеринин бири. Азыр дүйнө </w:t>
      </w:r>
      <w:r w:rsidRPr="00D26F4A">
        <w:rPr>
          <w:sz w:val="24"/>
          <w:szCs w:val="24"/>
          <w:lang w:val="ky-KG"/>
        </w:rPr>
        <w:lastRenderedPageBreak/>
        <w:t xml:space="preserve">жүзүндө  адептик-рухий тарбияга өзгөчө маани берилүүдө. Ошондуктан бардык гуманитардык предметтердин мазмунунда адептик-рухий тарбияга өзгөчө көңүл бөлүнүүдө. </w:t>
      </w:r>
    </w:p>
    <w:p w:rsidR="00D26F4A" w:rsidRPr="00D26F4A" w:rsidRDefault="00D26F4A" w:rsidP="00D26F4A">
      <w:pPr>
        <w:pStyle w:val="afc"/>
        <w:jc w:val="both"/>
        <w:rPr>
          <w:sz w:val="24"/>
          <w:szCs w:val="24"/>
          <w:lang w:val="ky-KG"/>
        </w:rPr>
      </w:pPr>
      <w:r w:rsidRPr="00D26F4A">
        <w:rPr>
          <w:sz w:val="24"/>
          <w:szCs w:val="24"/>
          <w:lang w:val="ky-KG"/>
        </w:rPr>
        <w:t xml:space="preserve">Өсүүнү ойлогон мамлекеттер эң биринчи таалим-тарбия маселесине көңүл бөлүшөт. Мисалы, 1997-жылы Сингапурда жаштардын ой жүгүртүүсүн туура калыптандыруу проблемасы боюнча дүйнөлүк конференция уюштурушуп, илимдин жаңы жетишкендигин практикада пайдаланышкан. Сингапур жаратылыш байлыктарына жарды мамлекет, бирок өлкө жаштарды туура ойлондурууга, таалим-тарбиясына камкордук көрүү менен гүлдөп өстү, билимдүүлүгү боюнча да алдыңкы өлкөлөрдүн бири болуп саналат.          </w:t>
      </w:r>
    </w:p>
    <w:p w:rsidR="00D26F4A" w:rsidRPr="00D26F4A" w:rsidRDefault="00D26F4A" w:rsidP="00D26F4A">
      <w:pPr>
        <w:pStyle w:val="afc"/>
        <w:jc w:val="both"/>
        <w:rPr>
          <w:sz w:val="24"/>
          <w:szCs w:val="24"/>
          <w:lang w:val="ky-KG"/>
        </w:rPr>
      </w:pPr>
      <w:r w:rsidRPr="00D26F4A">
        <w:rPr>
          <w:sz w:val="24"/>
          <w:szCs w:val="24"/>
          <w:lang w:val="ky-KG"/>
        </w:rPr>
        <w:t xml:space="preserve">Азыркы окумуштууларды көп кылымдан бери адам жок болуп кетпей жашап келе жатышы ойлондурууда. Эмне үчүн алсыз адам космостук күчтөрдүн, жердеги коркунучтардын (геноцид, расизм, колониялык саясат, согуш, репрессия ж.б.) баарына туруштук берип, жашап келе жатат? </w:t>
      </w:r>
      <w:r w:rsidRPr="00D26F4A">
        <w:rPr>
          <w:rFonts w:eastAsia="Calibri"/>
          <w:sz w:val="24"/>
          <w:szCs w:val="24"/>
          <w:lang w:val="ky-KG"/>
        </w:rPr>
        <w:t xml:space="preserve">Эмне үчүн бир нече кылым колониялык эзүүдө болуп, кыйналган элдер депрессияга дуушар болбой,  жашоого умтулушат? Алардын байлыгын тартып алган, илим менен техникасы өнүккөн элдер (Европа, Америка) жыргап жашоонун ордуна депрессияга, дилдин кеселдигине дуушар болушту? Эмне үчүн эзүүдө калган элдер мөңгүрөп, чөгүштүн ордуна жашагысы келет? Эмне үчүн Европанын, Американын элдери өзүнөн өзү азайып баратат? </w:t>
      </w:r>
      <w:r w:rsidRPr="00D26F4A">
        <w:rPr>
          <w:sz w:val="24"/>
          <w:szCs w:val="24"/>
          <w:lang w:val="ky-KG"/>
        </w:rPr>
        <w:t>Бул феномен (адам) биз ойлогондон алда канча татаал, масштабдуу, демек, дүйнө гармониялуу, биз билбеген мыйзам ченемдүүлүктөрү бар”деген жыйынтык чыгаруулууда.</w:t>
      </w:r>
    </w:p>
    <w:p w:rsidR="00D26F4A" w:rsidRPr="00D26F4A" w:rsidRDefault="00D26F4A" w:rsidP="00D26F4A">
      <w:pPr>
        <w:pStyle w:val="afc"/>
        <w:jc w:val="both"/>
        <w:rPr>
          <w:sz w:val="24"/>
          <w:szCs w:val="24"/>
          <w:lang w:val="ky-KG"/>
        </w:rPr>
      </w:pPr>
      <w:r w:rsidRPr="00D26F4A">
        <w:rPr>
          <w:sz w:val="24"/>
          <w:szCs w:val="24"/>
          <w:lang w:val="ky-KG"/>
        </w:rPr>
        <w:t xml:space="preserve">Кыргызда: “Байлык – колдун кири” делет. “Бүгүн бар бийлик, эртең жок, ушундай болот дүйнө шок”-деген пикир Манас эпосунда бар. Мурдагы доорлордо байлыкты, бийликти сүйгөн адамдарды рухий оорукчал катары баалашкан. Азыр ал туура багыттагы адам катары таанылууда, анткени коом сыркоо абалда. </w:t>
      </w:r>
    </w:p>
    <w:p w:rsidR="00D26F4A" w:rsidRPr="00D26F4A" w:rsidRDefault="00D26F4A" w:rsidP="00D26F4A">
      <w:pPr>
        <w:pStyle w:val="afc"/>
        <w:jc w:val="both"/>
        <w:rPr>
          <w:rFonts w:eastAsia="Calibri"/>
          <w:sz w:val="24"/>
          <w:szCs w:val="24"/>
          <w:lang w:val="ky-KG"/>
        </w:rPr>
      </w:pPr>
      <w:r w:rsidRPr="00D26F4A">
        <w:rPr>
          <w:sz w:val="24"/>
          <w:szCs w:val="24"/>
          <w:lang w:val="ky-KG"/>
        </w:rPr>
        <w:t xml:space="preserve">Эми адептик-рухий кризистен чыгуу үчүн эмне кылуу керек, ошого токтололу. </w:t>
      </w:r>
      <w:r w:rsidRPr="00D26F4A">
        <w:rPr>
          <w:rFonts w:eastAsia="Calibri"/>
          <w:sz w:val="24"/>
          <w:szCs w:val="24"/>
          <w:lang w:val="ky-KG"/>
        </w:rPr>
        <w:t xml:space="preserve">Окуучуда адептик-рухий маданиятты </w:t>
      </w:r>
      <w:r w:rsidRPr="00D26F4A">
        <w:rPr>
          <w:rFonts w:eastAsia="Calibri"/>
          <w:sz w:val="24"/>
          <w:szCs w:val="24"/>
          <w:lang w:val="ky-KG"/>
        </w:rPr>
        <w:lastRenderedPageBreak/>
        <w:t>калыптандыруу үчүн класс жетекчилер төмөнкүлөрдү түшүнүү керек:</w:t>
      </w:r>
    </w:p>
    <w:p w:rsidR="00D26F4A" w:rsidRPr="00D26F4A" w:rsidRDefault="00D26F4A" w:rsidP="00D26F4A">
      <w:pPr>
        <w:pStyle w:val="a9"/>
        <w:widowControl w:val="0"/>
        <w:numPr>
          <w:ilvl w:val="0"/>
          <w:numId w:val="34"/>
        </w:numPr>
        <w:ind w:left="0"/>
        <w:rPr>
          <w:rFonts w:ascii="Times New Roman" w:eastAsiaTheme="minorHAnsi" w:hAnsi="Times New Roman"/>
          <w:sz w:val="24"/>
          <w:szCs w:val="24"/>
          <w:lang w:val="ky-KG"/>
        </w:rPr>
      </w:pPr>
      <w:r w:rsidRPr="00D26F4A">
        <w:rPr>
          <w:rFonts w:ascii="Times New Roman" w:hAnsi="Times New Roman"/>
          <w:sz w:val="24"/>
          <w:szCs w:val="24"/>
          <w:lang w:val="ky-KG"/>
        </w:rPr>
        <w:t>окуучу элдик маданиятты, тарыхый чындыкты кабыл алуучу, улантуучу экендигин билген;</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окуучу социумдун мүчөсү, өз өлкөсүнүн жараны катары өз укугун жана милдетин билген, өлкөнүн рухий абалына кайдигер эмес атуулу болуп калыптанган;</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өспүрүмдөрдүн коомунда жашап, алардын коммуникативдүү маданиятын көрүп, баарлашкан, алардын абалына кайдигер эмес;</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өз айылынын, шаарынын тазалыгына, жашылданышына салымы бар, тууган-уруктарынын жамандык-жакшылыктарына катышкан;</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 xml:space="preserve">үй-бүлөсүнө, коомго пайдалуу, Ата Мекендин өсүшүнө салымы бар; </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 xml:space="preserve">адамзаттын масштабдуу маселелерине кайдигер болбогон, элдин диний ишенимин урматтаган, табигий кырсыктарга жардамын аябаган инсан болушу керек. </w:t>
      </w:r>
    </w:p>
    <w:p w:rsidR="00D26F4A" w:rsidRPr="00D26F4A" w:rsidRDefault="00D26F4A" w:rsidP="00D26F4A">
      <w:pPr>
        <w:pStyle w:val="afc"/>
        <w:jc w:val="both"/>
        <w:rPr>
          <w:sz w:val="24"/>
          <w:szCs w:val="24"/>
          <w:lang w:val="ky-KG"/>
        </w:rPr>
      </w:pPr>
      <w:r w:rsidRPr="00D26F4A">
        <w:rPr>
          <w:sz w:val="24"/>
          <w:szCs w:val="24"/>
          <w:lang w:val="ky-KG"/>
        </w:rPr>
        <w:t xml:space="preserve">Инсан (личность) – бул бытиенин, адамдын, коомдун табигатын тааныган эркин адам. “Бала макоо эмес, алардын эси жоктору чоңдордон көп эмес, аларга чоңдой мамиле кылгыла”-деген Я.Корчак. Адептик-рухий кризистен чыгуунун каражатынын бири катары дүйнө жүзүндө “дин таануу” предмети окуу планга киргизилди, бизге курс катары аны киргизүү жана этнопедагогикабызга кайрылуу керек. Биздин Мекенибиздин географиялык абалы КМШга кирип, Азияда жайгашкандыктан, Чыгыштын акылмандуулугу менен КМШнын билимин бириктирүүгө мүмкүндүк берет. Мындай шарт адамдарды сабырдуулукка, кең пейилдикке өз ара жардамдашууга умтулууга, жалпы адамзаттык баалуулуктарды жергиликтүү улуттук баалуулуктар менен айкалыштырууга ыңгайлуу.  </w:t>
      </w:r>
    </w:p>
    <w:p w:rsidR="00D26F4A" w:rsidRPr="00D26F4A" w:rsidRDefault="00D26F4A" w:rsidP="00D26F4A">
      <w:pPr>
        <w:pStyle w:val="afc"/>
        <w:jc w:val="both"/>
        <w:rPr>
          <w:sz w:val="24"/>
          <w:szCs w:val="24"/>
          <w:lang w:val="ky-KG"/>
        </w:rPr>
      </w:pPr>
      <w:r w:rsidRPr="00D26F4A">
        <w:rPr>
          <w:sz w:val="24"/>
          <w:szCs w:val="24"/>
          <w:lang w:val="ky-KG"/>
        </w:rPr>
        <w:t>Адептик-рухий тарбияда педагог сөз, мамиле, иш-аракет аркылуу окуучуга ордун, рухий өнүгүү багытын көрсөтөт, мында сөз менен иште ажырым болбош керек. Адамдын наркы ишинин өлчөмү, сапаты адеп-ахлагы менен аныкталарын балага түшүндүрүү керек. Ак ниеттүүлүгү менен өзгөчөлөнгөн баланын репутациясы булганбайт, элге, улутуна, табигатка, өлкөгө жакшылык тилеп, колунан келген аракетин кыла берсин.</w:t>
      </w:r>
    </w:p>
    <w:p w:rsidR="00D26F4A" w:rsidRPr="00D26F4A" w:rsidRDefault="00D26F4A" w:rsidP="00D26F4A">
      <w:pPr>
        <w:pStyle w:val="ad"/>
        <w:widowControl w:val="0"/>
        <w:rPr>
          <w:rFonts w:ascii="Times New Roman" w:hAnsi="Times New Roman"/>
          <w:sz w:val="24"/>
          <w:szCs w:val="24"/>
          <w:lang w:val="ky-KG"/>
        </w:rPr>
      </w:pPr>
      <w:r w:rsidRPr="00D26F4A">
        <w:rPr>
          <w:rFonts w:ascii="Times New Roman" w:hAnsi="Times New Roman"/>
          <w:sz w:val="24"/>
          <w:szCs w:val="24"/>
          <w:lang w:val="ky-KG"/>
        </w:rPr>
        <w:lastRenderedPageBreak/>
        <w:t>Окуучунун жүрөгүнө жакшы сезим калтырып, позитивдүү энергияны “ойготуш” үчүн класстык саатка:</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даярдануу, ар түрдүү темада керектүү маалымат берүү;</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окуучунун оюн угуп, ага өнүктүрүүчү ой салуу, демилге берүү;</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класстык жамааттын өнүгүшүнө пайдалуу болуу;</w:t>
      </w:r>
    </w:p>
    <w:p w:rsidR="00D26F4A" w:rsidRP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пессимизмди, негативизмди жеңүүгө, оптимизмге, позитивизмге “зарядоо”, жаратман эмгекке шыктандыруу;</w:t>
      </w:r>
    </w:p>
    <w:p w:rsidR="00D26F4A" w:rsidRDefault="00D26F4A" w:rsidP="00D26F4A">
      <w:pPr>
        <w:pStyle w:val="a9"/>
        <w:widowControl w:val="0"/>
        <w:numPr>
          <w:ilvl w:val="0"/>
          <w:numId w:val="34"/>
        </w:numPr>
        <w:ind w:left="0"/>
        <w:rPr>
          <w:rFonts w:ascii="Times New Roman" w:hAnsi="Times New Roman"/>
          <w:sz w:val="24"/>
          <w:szCs w:val="24"/>
          <w:lang w:val="ky-KG"/>
        </w:rPr>
      </w:pPr>
      <w:r w:rsidRPr="00D26F4A">
        <w:rPr>
          <w:rFonts w:ascii="Times New Roman" w:hAnsi="Times New Roman"/>
          <w:sz w:val="24"/>
          <w:szCs w:val="24"/>
          <w:lang w:val="ky-KG"/>
        </w:rPr>
        <w:t>окуучуларды маалымат издегенге, тапканга, анализдегенге үйрөтүү керек.  Анда эмесе ишиңерге ийгилик каалайбыз.</w:t>
      </w: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Default="00BF4631" w:rsidP="00BF4631">
      <w:pPr>
        <w:widowControl w:val="0"/>
        <w:rPr>
          <w:rFonts w:ascii="Times New Roman" w:hAnsi="Times New Roman"/>
          <w:sz w:val="24"/>
          <w:szCs w:val="24"/>
          <w:lang w:val="ky-KG"/>
        </w:rPr>
      </w:pPr>
    </w:p>
    <w:p w:rsidR="00BF4631" w:rsidRPr="00BF4631" w:rsidRDefault="00BF4631" w:rsidP="00BF4631">
      <w:pPr>
        <w:widowControl w:val="0"/>
        <w:rPr>
          <w:rFonts w:ascii="Times New Roman" w:hAnsi="Times New Roman"/>
          <w:sz w:val="24"/>
          <w:szCs w:val="24"/>
          <w:lang w:val="ky-KG"/>
        </w:rPr>
      </w:pPr>
    </w:p>
    <w:p w:rsidR="00D26F4A" w:rsidRPr="00D26F4A" w:rsidRDefault="00D26F4A" w:rsidP="00D26F4A">
      <w:pPr>
        <w:pStyle w:val="1"/>
        <w:widowControl w:val="0"/>
        <w:spacing w:before="0"/>
        <w:jc w:val="both"/>
        <w:rPr>
          <w:sz w:val="24"/>
          <w:szCs w:val="24"/>
          <w:lang w:val="ky-KG"/>
        </w:rPr>
      </w:pPr>
      <w:r w:rsidRPr="00D26F4A">
        <w:rPr>
          <w:sz w:val="24"/>
          <w:szCs w:val="24"/>
          <w:lang w:val="ky-KG"/>
        </w:rPr>
        <w:t>Адабияттар:</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 xml:space="preserve">Байгазиев С.О. Ала Тоодогу агартуунун тарыхынан кыскача очерк. - Бишкек. - 2005. </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Губаев С.С. Население ферганской долины в конце ХIХ начале ХХ в. - Ташкент. -  1991. - 111-б.</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Дереклеева Н.И. Классный руководитель. Основные направление работы. – М. Вербум-М. 2001.</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 xml:space="preserve">Канке В.А.. Основы философии. – М. </w:t>
      </w:r>
      <w:r w:rsidRPr="00691573">
        <w:rPr>
          <w:rFonts w:ascii="Times New Roman" w:hAnsi="Times New Roman"/>
          <w:sz w:val="24"/>
          <w:szCs w:val="24"/>
          <w:lang w:val="ky-KG"/>
        </w:rPr>
        <w:lastRenderedPageBreak/>
        <w:t>2004.</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Кронгардт Г.К.  . Кыргыздар. - Бишкек. -  1991. 68-69-б.</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Костенко Л. Средняя Азия и водворение в ней русской гражданственности – Санкт-Петербург. - 1871.</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Положение детей в СССР. Состовитель Рыбникова Е.М. – М. - 1990.</w:t>
      </w:r>
    </w:p>
    <w:p w:rsidR="00D26F4A" w:rsidRPr="00691573" w:rsidRDefault="00D26F4A" w:rsidP="00691573">
      <w:pPr>
        <w:pStyle w:val="a9"/>
        <w:widowControl w:val="0"/>
        <w:numPr>
          <w:ilvl w:val="0"/>
          <w:numId w:val="36"/>
        </w:numPr>
        <w:tabs>
          <w:tab w:val="left" w:pos="567"/>
        </w:tabs>
        <w:ind w:left="0" w:firstLine="426"/>
        <w:rPr>
          <w:rFonts w:ascii="Times New Roman" w:hAnsi="Times New Roman"/>
          <w:sz w:val="24"/>
          <w:szCs w:val="24"/>
          <w:lang w:val="ky-KG"/>
        </w:rPr>
      </w:pPr>
      <w:r w:rsidRPr="00691573">
        <w:rPr>
          <w:rFonts w:ascii="Times New Roman" w:hAnsi="Times New Roman"/>
          <w:sz w:val="24"/>
          <w:szCs w:val="24"/>
          <w:lang w:val="ky-KG"/>
        </w:rPr>
        <w:t xml:space="preserve">Советский энциклопедический словарь. – М., - 1979. </w:t>
      </w:r>
    </w:p>
    <w:p w:rsidR="00D26F4A" w:rsidRPr="00691573" w:rsidRDefault="00D26F4A" w:rsidP="00691573">
      <w:pPr>
        <w:pStyle w:val="af"/>
        <w:widowControl w:val="0"/>
        <w:numPr>
          <w:ilvl w:val="0"/>
          <w:numId w:val="36"/>
        </w:numPr>
        <w:tabs>
          <w:tab w:val="left" w:pos="567"/>
        </w:tabs>
        <w:ind w:left="0" w:firstLine="426"/>
        <w:jc w:val="both"/>
        <w:rPr>
          <w:rFonts w:ascii="Times New Roman" w:hAnsi="Times New Roman" w:cs="Times New Roman"/>
          <w:sz w:val="24"/>
          <w:szCs w:val="24"/>
          <w:lang w:val="ky-KG"/>
        </w:rPr>
      </w:pPr>
      <w:r w:rsidRPr="00691573">
        <w:rPr>
          <w:rFonts w:ascii="Times New Roman" w:hAnsi="Times New Roman" w:cs="Times New Roman"/>
          <w:sz w:val="24"/>
          <w:szCs w:val="24"/>
        </w:rPr>
        <w:t>Сухомлинский, В.А. Духовный мир школьника – М.: Учпедгиз, -  1961. – 223 с.</w:t>
      </w:r>
    </w:p>
    <w:p w:rsidR="00D26F4A" w:rsidRPr="00691573" w:rsidRDefault="00D26F4A" w:rsidP="00691573">
      <w:pPr>
        <w:pStyle w:val="af"/>
        <w:widowControl w:val="0"/>
        <w:numPr>
          <w:ilvl w:val="0"/>
          <w:numId w:val="36"/>
        </w:numPr>
        <w:tabs>
          <w:tab w:val="left" w:pos="567"/>
        </w:tabs>
        <w:ind w:left="0" w:firstLine="426"/>
        <w:jc w:val="both"/>
        <w:rPr>
          <w:rFonts w:ascii="Times New Roman" w:hAnsi="Times New Roman" w:cs="Times New Roman"/>
          <w:sz w:val="24"/>
          <w:szCs w:val="24"/>
          <w:lang w:val="ky-KG"/>
        </w:rPr>
      </w:pPr>
      <w:r w:rsidRPr="00691573">
        <w:rPr>
          <w:rFonts w:ascii="Times New Roman" w:hAnsi="Times New Roman" w:cs="Times New Roman"/>
          <w:sz w:val="24"/>
          <w:szCs w:val="24"/>
        </w:rPr>
        <w:t xml:space="preserve">Торсунов О.Т. Законы счастливой жизни – М.: Ведабук, - 2004. </w:t>
      </w:r>
    </w:p>
    <w:p w:rsidR="00D26F4A" w:rsidRPr="00D26F4A" w:rsidRDefault="00D26F4A" w:rsidP="00D26F4A">
      <w:pPr>
        <w:pStyle w:val="a9"/>
        <w:widowControl w:val="0"/>
        <w:ind w:left="1068"/>
        <w:rPr>
          <w:rFonts w:ascii="Times New Roman" w:hAnsi="Times New Roman"/>
          <w:sz w:val="24"/>
          <w:szCs w:val="24"/>
          <w:lang w:val="ky-KG"/>
        </w:rPr>
      </w:pPr>
    </w:p>
    <w:p w:rsidR="00D26F4A" w:rsidRPr="00D26F4A" w:rsidRDefault="00D26F4A" w:rsidP="00D26F4A">
      <w:pPr>
        <w:widowControl w:val="0"/>
        <w:ind w:left="708"/>
        <w:jc w:val="both"/>
        <w:rPr>
          <w:rFonts w:ascii="Times New Roman" w:hAnsi="Times New Roman" w:cs="Times New Roman"/>
          <w:sz w:val="24"/>
          <w:szCs w:val="24"/>
        </w:rPr>
      </w:pPr>
    </w:p>
    <w:p w:rsidR="00D26F4A" w:rsidRDefault="00D26F4A" w:rsidP="00D26F4A">
      <w:pPr>
        <w:jc w:val="center"/>
        <w:rPr>
          <w:rFonts w:ascii="Times New Roman" w:hAnsi="Times New Roman" w:cs="Times New Roman"/>
          <w:b/>
          <w:sz w:val="28"/>
          <w:szCs w:val="28"/>
        </w:rPr>
      </w:pPr>
    </w:p>
    <w:p w:rsidR="00D26F4A" w:rsidRDefault="00D26F4A" w:rsidP="00D26F4A">
      <w:pPr>
        <w:jc w:val="center"/>
        <w:rPr>
          <w:rFonts w:ascii="Times New Roman" w:hAnsi="Times New Roman" w:cs="Times New Roman"/>
          <w:b/>
          <w:sz w:val="28"/>
          <w:szCs w:val="28"/>
          <w:lang w:val="ky-KG"/>
        </w:rPr>
      </w:pPr>
    </w:p>
    <w:p w:rsidR="00D26F4A" w:rsidRDefault="00D26F4A" w:rsidP="00D26F4A">
      <w:pPr>
        <w:rPr>
          <w:lang w:val="ky-KG"/>
        </w:rPr>
      </w:pPr>
    </w:p>
    <w:p w:rsidR="006C4C05" w:rsidRPr="005034B3" w:rsidRDefault="006C4C05" w:rsidP="00881B30">
      <w:pPr>
        <w:widowControl w:val="0"/>
        <w:ind w:firstLine="708"/>
        <w:jc w:val="both"/>
        <w:rPr>
          <w:rFonts w:ascii="Times New Roman" w:eastAsiaTheme="minorEastAsia" w:hAnsi="Times New Roman" w:cs="Times New Roman"/>
          <w:sz w:val="24"/>
          <w:szCs w:val="24"/>
          <w:lang w:val="ky-KG" w:eastAsia="ru-RU"/>
        </w:rPr>
      </w:pPr>
    </w:p>
    <w:p w:rsidR="00416020" w:rsidRPr="00BF4631" w:rsidRDefault="00D26F4A" w:rsidP="00BF4631">
      <w:pPr>
        <w:jc w:val="center"/>
        <w:rPr>
          <w:rFonts w:ascii="Times New Roman" w:eastAsia="Times New Roman" w:hAnsi="Times New Roman" w:cs="Times New Roman"/>
          <w:color w:val="333333"/>
          <w:sz w:val="24"/>
          <w:szCs w:val="24"/>
          <w:shd w:val="clear" w:color="auto" w:fill="FFFFFF"/>
          <w:lang w:eastAsia="ru-RU"/>
        </w:rPr>
        <w:sectPr w:rsidR="00416020" w:rsidRPr="00BF4631" w:rsidSect="00AD7B08">
          <w:type w:val="continuous"/>
          <w:pgSz w:w="11906" w:h="16838"/>
          <w:pgMar w:top="1134" w:right="1134" w:bottom="1134" w:left="1134" w:header="708" w:footer="708" w:gutter="0"/>
          <w:cols w:num="2" w:space="284"/>
          <w:docGrid w:linePitch="360"/>
        </w:sectPr>
      </w:pPr>
      <w:r>
        <w:rPr>
          <w:rFonts w:ascii="Times New Roman" w:hAnsi="Times New Roman" w:cs="Times New Roman"/>
          <w:sz w:val="24"/>
          <w:szCs w:val="24"/>
          <w:lang w:val="ky-KG"/>
        </w:rPr>
        <w:br w:type="column"/>
      </w:r>
    </w:p>
    <w:p w:rsidR="005507A3" w:rsidRPr="005507A3" w:rsidRDefault="005507A3" w:rsidP="00BF4631">
      <w:pPr>
        <w:jc w:val="center"/>
        <w:rPr>
          <w:rFonts w:ascii="Times New Roman" w:hAnsi="Times New Roman" w:cs="Times New Roman"/>
          <w:b/>
          <w:bCs/>
          <w:lang w:val="ky-KG"/>
        </w:rPr>
      </w:pPr>
      <w:r w:rsidRPr="005507A3">
        <w:rPr>
          <w:rFonts w:ascii="Times New Roman" w:hAnsi="Times New Roman" w:cs="Times New Roman"/>
          <w:b/>
          <w:bCs/>
        </w:rPr>
        <w:lastRenderedPageBreak/>
        <w:t>МАЗМУНУ</w:t>
      </w:r>
    </w:p>
    <w:p w:rsidR="005507A3" w:rsidRPr="005507A3" w:rsidRDefault="005507A3" w:rsidP="005507A3">
      <w:pPr>
        <w:jc w:val="center"/>
        <w:outlineLvl w:val="3"/>
        <w:rPr>
          <w:rFonts w:ascii="Times New Roman" w:hAnsi="Times New Roman" w:cs="Times New Roman"/>
          <w:b/>
          <w:bCs/>
          <w:sz w:val="24"/>
          <w:szCs w:val="24"/>
          <w:lang w:val="ky-KG"/>
        </w:rPr>
      </w:pPr>
      <w:r w:rsidRPr="005507A3">
        <w:rPr>
          <w:rFonts w:ascii="Times New Roman" w:hAnsi="Times New Roman" w:cs="Times New Roman"/>
          <w:b/>
          <w:bCs/>
          <w:sz w:val="24"/>
          <w:szCs w:val="24"/>
          <w:lang w:val="ky-KG"/>
        </w:rPr>
        <w:t>СОДЕРЖАНИЕ</w:t>
      </w:r>
    </w:p>
    <w:p w:rsidR="005507A3" w:rsidRPr="005507A3" w:rsidRDefault="005507A3" w:rsidP="005507A3">
      <w:pPr>
        <w:jc w:val="center"/>
        <w:outlineLvl w:val="3"/>
        <w:rPr>
          <w:rFonts w:ascii="Times New Roman" w:hAnsi="Times New Roman" w:cs="Times New Roman"/>
          <w:b/>
          <w:bCs/>
          <w:sz w:val="24"/>
          <w:szCs w:val="24"/>
          <w:lang w:val="ky-KG"/>
        </w:rPr>
      </w:pPr>
      <w:r w:rsidRPr="005507A3">
        <w:rPr>
          <w:rFonts w:ascii="Times New Roman" w:hAnsi="Times New Roman" w:cs="Times New Roman"/>
          <w:b/>
          <w:bCs/>
          <w:sz w:val="24"/>
          <w:szCs w:val="24"/>
          <w:lang w:val="ky-KG"/>
        </w:rPr>
        <w:t>CONTENT</w:t>
      </w:r>
    </w:p>
    <w:p w:rsidR="005507A3" w:rsidRPr="005507A3" w:rsidRDefault="005507A3" w:rsidP="005507A3">
      <w:pPr>
        <w:jc w:val="center"/>
        <w:outlineLvl w:val="3"/>
        <w:rPr>
          <w:rFonts w:ascii="Times New Roman" w:hAnsi="Times New Roman" w:cs="Times New Roman"/>
          <w:b/>
          <w:bCs/>
          <w:sz w:val="24"/>
          <w:szCs w:val="24"/>
          <w:lang w:val="ky-KG"/>
        </w:rPr>
      </w:pPr>
    </w:p>
    <w:p w:rsidR="005507A3" w:rsidRPr="005507A3" w:rsidRDefault="005507A3" w:rsidP="005507A3">
      <w:pPr>
        <w:jc w:val="center"/>
        <w:outlineLvl w:val="3"/>
        <w:rPr>
          <w:rFonts w:ascii="Times New Roman" w:hAnsi="Times New Roman" w:cs="Times New Roman"/>
          <w:b/>
          <w:bCs/>
          <w:sz w:val="24"/>
          <w:szCs w:val="24"/>
          <w:lang w:val="ky-KG"/>
        </w:rPr>
      </w:pPr>
    </w:p>
    <w:p w:rsidR="005507A3" w:rsidRPr="005507A3" w:rsidRDefault="005507A3" w:rsidP="005507A3">
      <w:pPr>
        <w:jc w:val="center"/>
        <w:outlineLvl w:val="3"/>
        <w:rPr>
          <w:rFonts w:ascii="Times New Roman" w:hAnsi="Times New Roman" w:cs="Times New Roman"/>
          <w:b/>
          <w:sz w:val="24"/>
          <w:szCs w:val="24"/>
          <w:lang w:val="ky-KG"/>
        </w:rPr>
      </w:pPr>
      <w:r w:rsidRPr="005507A3">
        <w:rPr>
          <w:rFonts w:ascii="Times New Roman" w:hAnsi="Times New Roman" w:cs="Times New Roman"/>
          <w:b/>
          <w:sz w:val="24"/>
          <w:szCs w:val="24"/>
          <w:lang w:val="ky-KG"/>
        </w:rPr>
        <w:t>БИЛИМ БЕРҮҮ ЖАНА ИННОВАЦИЯ</w:t>
      </w:r>
    </w:p>
    <w:p w:rsidR="005507A3" w:rsidRPr="005507A3" w:rsidRDefault="005507A3" w:rsidP="005507A3">
      <w:pPr>
        <w:jc w:val="center"/>
        <w:rPr>
          <w:rFonts w:ascii="Times New Roman" w:hAnsi="Times New Roman" w:cs="Times New Roman"/>
          <w:b/>
          <w:sz w:val="24"/>
          <w:szCs w:val="24"/>
          <w:lang w:val="ky-KG"/>
        </w:rPr>
      </w:pPr>
      <w:r w:rsidRPr="005507A3">
        <w:rPr>
          <w:rFonts w:ascii="Times New Roman" w:hAnsi="Times New Roman" w:cs="Times New Roman"/>
          <w:b/>
          <w:sz w:val="24"/>
          <w:szCs w:val="24"/>
          <w:lang w:val="ky-KG"/>
        </w:rPr>
        <w:t>ОБРАЗОВАНИЕ И ИННОВАЦИИ</w:t>
      </w:r>
    </w:p>
    <w:p w:rsidR="005507A3" w:rsidRPr="005507A3" w:rsidRDefault="005507A3" w:rsidP="00550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ky-KG" w:eastAsia="ru-RU"/>
        </w:rPr>
      </w:pPr>
      <w:r w:rsidRPr="005507A3">
        <w:rPr>
          <w:rFonts w:ascii="Times New Roman" w:eastAsia="Times New Roman" w:hAnsi="Times New Roman" w:cs="Times New Roman"/>
          <w:b/>
          <w:sz w:val="24"/>
          <w:szCs w:val="24"/>
          <w:lang w:val="ky-KG" w:eastAsia="ru-RU"/>
        </w:rPr>
        <w:t>EDUCATION AND INNOVATION</w:t>
      </w:r>
    </w:p>
    <w:p w:rsidR="005507A3" w:rsidRPr="005507A3" w:rsidRDefault="005507A3" w:rsidP="005507A3">
      <w:pPr>
        <w:tabs>
          <w:tab w:val="left" w:pos="426"/>
        </w:tabs>
        <w:contextualSpacing/>
        <w:jc w:val="both"/>
        <w:rPr>
          <w:rFonts w:ascii="Times New Roman" w:hAnsi="Times New Roman" w:cs="Times New Roman"/>
          <w:b/>
          <w:i/>
          <w:sz w:val="24"/>
          <w:szCs w:val="24"/>
          <w:lang w:val="ky-KG"/>
        </w:rPr>
      </w:pPr>
    </w:p>
    <w:tbl>
      <w:tblPr>
        <w:tblStyle w:val="5"/>
        <w:tblW w:w="101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0"/>
        <w:gridCol w:w="222"/>
        <w:gridCol w:w="222"/>
      </w:tblGrid>
      <w:tr w:rsidR="005507A3" w:rsidRPr="005507A3" w:rsidTr="005F3112">
        <w:tc>
          <w:tcPr>
            <w:tcW w:w="9498" w:type="dxa"/>
          </w:tcPr>
          <w:p w:rsidR="005507A3" w:rsidRPr="005507A3" w:rsidRDefault="005507A3" w:rsidP="005507A3">
            <w:pPr>
              <w:tabs>
                <w:tab w:val="left" w:pos="426"/>
              </w:tabs>
              <w:contextualSpacing/>
              <w:rPr>
                <w:rFonts w:ascii="Times New Roman" w:hAnsi="Times New Roman" w:cs="Times New Roman"/>
                <w:b/>
                <w:i/>
                <w:sz w:val="24"/>
                <w:szCs w:val="24"/>
                <w:lang w:val="ky-KG"/>
              </w:rPr>
            </w:pPr>
            <w:r w:rsidRPr="005507A3">
              <w:rPr>
                <w:rFonts w:ascii="Times New Roman" w:hAnsi="Times New Roman" w:cs="Times New Roman"/>
                <w:b/>
                <w:i/>
                <w:sz w:val="24"/>
                <w:szCs w:val="24"/>
                <w:lang w:val="ky-KG"/>
              </w:rPr>
              <w:t>Мамытов А.</w:t>
            </w:r>
          </w:p>
          <w:p w:rsidR="005507A3" w:rsidRPr="005507A3" w:rsidRDefault="005507A3" w:rsidP="005507A3">
            <w:pPr>
              <w:tabs>
                <w:tab w:val="left" w:pos="426"/>
              </w:tabs>
              <w:contextualSpacing/>
              <w:rPr>
                <w:rFonts w:ascii="Times New Roman" w:hAnsi="Times New Roman" w:cs="Times New Roman"/>
                <w:b/>
                <w:i/>
                <w:sz w:val="24"/>
                <w:szCs w:val="24"/>
                <w:lang w:val="ky-KG"/>
              </w:rPr>
            </w:pPr>
            <w:r>
              <w:rPr>
                <w:rFonts w:ascii="Times New Roman" w:eastAsiaTheme="minorEastAsia" w:hAnsi="Times New Roman" w:cs="Times New Roman"/>
                <w:b/>
                <w:i/>
                <w:sz w:val="24"/>
                <w:szCs w:val="24"/>
                <w:lang w:val="ky-KG" w:eastAsia="ru-RU"/>
              </w:rPr>
              <w:t>Абдуллаев М. Т.</w:t>
            </w:r>
          </w:p>
        </w:tc>
        <w:tc>
          <w:tcPr>
            <w:tcW w:w="456" w:type="dxa"/>
          </w:tcPr>
          <w:p w:rsidR="005507A3" w:rsidRPr="005507A3" w:rsidRDefault="005507A3" w:rsidP="005507A3">
            <w:pPr>
              <w:tabs>
                <w:tab w:val="left" w:pos="426"/>
              </w:tabs>
              <w:ind w:left="-108"/>
              <w:contextualSpacing/>
              <w:rPr>
                <w:rFonts w:ascii="Times New Roman" w:hAnsi="Times New Roman" w:cs="Times New Roman"/>
                <w:sz w:val="24"/>
                <w:szCs w:val="24"/>
                <w:lang w:val="ky-KG"/>
              </w:rPr>
            </w:pPr>
          </w:p>
        </w:tc>
        <w:tc>
          <w:tcPr>
            <w:tcW w:w="222" w:type="dxa"/>
          </w:tcPr>
          <w:p w:rsidR="005507A3" w:rsidRPr="005507A3" w:rsidRDefault="005507A3" w:rsidP="005507A3">
            <w:pPr>
              <w:tabs>
                <w:tab w:val="left" w:pos="426"/>
              </w:tabs>
              <w:ind w:left="-108"/>
              <w:contextualSpacing/>
              <w:rPr>
                <w:rFonts w:ascii="Times New Roman" w:hAnsi="Times New Roman" w:cs="Times New Roman"/>
                <w:sz w:val="24"/>
                <w:szCs w:val="24"/>
                <w:lang w:val="ky-KG"/>
              </w:rPr>
            </w:pPr>
          </w:p>
        </w:tc>
      </w:tr>
      <w:tr w:rsidR="005507A3" w:rsidRPr="005507A3" w:rsidTr="005F3112">
        <w:tc>
          <w:tcPr>
            <w:tcW w:w="9498" w:type="dxa"/>
          </w:tcPr>
          <w:p w:rsidR="005507A3" w:rsidRPr="005507A3" w:rsidRDefault="005507A3" w:rsidP="005507A3">
            <w:pPr>
              <w:contextualSpacing/>
              <w:rPr>
                <w:rFonts w:ascii="Times New Roman" w:hAnsi="Times New Roman" w:cs="Times New Roman"/>
                <w:b/>
                <w:i/>
                <w:sz w:val="24"/>
                <w:szCs w:val="24"/>
                <w:lang w:val="ky-KG"/>
              </w:rPr>
            </w:pPr>
            <w:r w:rsidRPr="005507A3">
              <w:rPr>
                <w:rFonts w:ascii="Times New Roman" w:hAnsi="Times New Roman" w:cs="Times New Roman"/>
                <w:b/>
                <w:i/>
                <w:sz w:val="24"/>
                <w:szCs w:val="24"/>
                <w:lang w:val="ky-KG"/>
              </w:rPr>
              <w:t>Mamytov A.</w:t>
            </w:r>
          </w:p>
        </w:tc>
        <w:tc>
          <w:tcPr>
            <w:tcW w:w="456" w:type="dxa"/>
          </w:tcPr>
          <w:p w:rsidR="005507A3" w:rsidRPr="005507A3" w:rsidRDefault="005507A3" w:rsidP="005507A3">
            <w:pPr>
              <w:ind w:left="-108"/>
              <w:contextualSpacing/>
              <w:rPr>
                <w:rFonts w:ascii="Times New Roman" w:hAnsi="Times New Roman" w:cs="Times New Roman"/>
                <w:sz w:val="24"/>
                <w:szCs w:val="24"/>
                <w:lang w:val="ky-KG"/>
              </w:rPr>
            </w:pPr>
          </w:p>
        </w:tc>
        <w:tc>
          <w:tcPr>
            <w:tcW w:w="222" w:type="dxa"/>
          </w:tcPr>
          <w:p w:rsidR="005507A3" w:rsidRPr="005507A3" w:rsidRDefault="005507A3" w:rsidP="005507A3">
            <w:pPr>
              <w:ind w:left="-108"/>
              <w:contextualSpacing/>
              <w:rPr>
                <w:rFonts w:ascii="Times New Roman" w:hAnsi="Times New Roman" w:cs="Times New Roman"/>
                <w:sz w:val="24"/>
                <w:szCs w:val="24"/>
                <w:lang w:val="ky-KG"/>
              </w:rPr>
            </w:pPr>
          </w:p>
        </w:tc>
      </w:tr>
      <w:tr w:rsidR="005507A3" w:rsidRPr="005507A3" w:rsidTr="005F3112">
        <w:tc>
          <w:tcPr>
            <w:tcW w:w="9498" w:type="dxa"/>
          </w:tcPr>
          <w:p w:rsidR="005507A3" w:rsidRPr="005507A3" w:rsidRDefault="005507A3" w:rsidP="005507A3">
            <w:pPr>
              <w:rPr>
                <w:rFonts w:ascii="Times New Roman" w:hAnsi="Times New Roman" w:cs="Times New Roman"/>
                <w:b/>
                <w:i/>
                <w:sz w:val="24"/>
                <w:szCs w:val="24"/>
                <w:lang w:val="en-US"/>
              </w:rPr>
            </w:pPr>
            <w:r>
              <w:rPr>
                <w:rFonts w:ascii="Times New Roman" w:eastAsiaTheme="minorEastAsia" w:hAnsi="Times New Roman" w:cs="Times New Roman"/>
                <w:b/>
                <w:i/>
                <w:sz w:val="24"/>
                <w:szCs w:val="24"/>
                <w:lang w:val="en-US" w:eastAsia="ru-RU"/>
              </w:rPr>
              <w:t>Abdullayev</w:t>
            </w:r>
            <w:r w:rsidRPr="005507A3">
              <w:rPr>
                <w:rFonts w:ascii="Times New Roman" w:eastAsiaTheme="minorEastAsia" w:hAnsi="Times New Roman" w:cs="Times New Roman"/>
                <w:b/>
                <w:i/>
                <w:sz w:val="24"/>
                <w:szCs w:val="24"/>
                <w:lang w:eastAsia="ru-RU"/>
              </w:rPr>
              <w:t xml:space="preserve"> </w:t>
            </w:r>
            <w:r>
              <w:rPr>
                <w:rFonts w:ascii="Times New Roman" w:eastAsiaTheme="minorEastAsia" w:hAnsi="Times New Roman" w:cs="Times New Roman"/>
                <w:b/>
                <w:i/>
                <w:sz w:val="24"/>
                <w:szCs w:val="24"/>
                <w:lang w:val="en-US" w:eastAsia="ru-RU"/>
              </w:rPr>
              <w:t>M</w:t>
            </w:r>
            <w:r w:rsidRPr="005507A3">
              <w:rPr>
                <w:rFonts w:ascii="Times New Roman" w:eastAsiaTheme="minorEastAsia" w:hAnsi="Times New Roman" w:cs="Times New Roman"/>
                <w:b/>
                <w:i/>
                <w:sz w:val="24"/>
                <w:szCs w:val="24"/>
                <w:lang w:eastAsia="ru-RU"/>
              </w:rPr>
              <w:t xml:space="preserve">. </w:t>
            </w:r>
            <w:r>
              <w:rPr>
                <w:rFonts w:ascii="Times New Roman" w:eastAsiaTheme="minorEastAsia" w:hAnsi="Times New Roman" w:cs="Times New Roman"/>
                <w:b/>
                <w:i/>
                <w:sz w:val="24"/>
                <w:szCs w:val="24"/>
                <w:lang w:val="en-US" w:eastAsia="ru-RU"/>
              </w:rPr>
              <w:t>T.</w:t>
            </w:r>
          </w:p>
        </w:tc>
        <w:tc>
          <w:tcPr>
            <w:tcW w:w="456" w:type="dxa"/>
          </w:tcPr>
          <w:p w:rsidR="005507A3" w:rsidRPr="005507A3" w:rsidRDefault="005507A3" w:rsidP="005507A3">
            <w:pPr>
              <w:tabs>
                <w:tab w:val="left" w:pos="426"/>
              </w:tabs>
              <w:ind w:left="-108"/>
              <w:contextualSpacing/>
              <w:rPr>
                <w:rFonts w:ascii="Times New Roman" w:hAnsi="Times New Roman" w:cs="Times New Roman"/>
                <w:sz w:val="24"/>
                <w:szCs w:val="24"/>
                <w:lang w:val="ky-KG"/>
              </w:rPr>
            </w:pPr>
          </w:p>
        </w:tc>
        <w:tc>
          <w:tcPr>
            <w:tcW w:w="222" w:type="dxa"/>
          </w:tcPr>
          <w:p w:rsidR="005507A3" w:rsidRPr="005507A3" w:rsidRDefault="005507A3" w:rsidP="005507A3">
            <w:pPr>
              <w:tabs>
                <w:tab w:val="left" w:pos="426"/>
              </w:tabs>
              <w:ind w:left="-108"/>
              <w:contextualSpacing/>
              <w:rPr>
                <w:rFonts w:ascii="Times New Roman" w:hAnsi="Times New Roman" w:cs="Times New Roman"/>
                <w:sz w:val="24"/>
                <w:szCs w:val="24"/>
                <w:lang w:val="ky-KG"/>
              </w:rPr>
            </w:pPr>
          </w:p>
        </w:tc>
      </w:tr>
      <w:tr w:rsidR="005507A3" w:rsidRPr="005507A3" w:rsidTr="005F3112">
        <w:tc>
          <w:tcPr>
            <w:tcW w:w="9498" w:type="dxa"/>
          </w:tcPr>
          <w:p w:rsidR="005507A3" w:rsidRPr="00B97F5F" w:rsidRDefault="005507A3" w:rsidP="005507A3">
            <w:pPr>
              <w:rPr>
                <w:rFonts w:ascii="Times New Roman" w:eastAsiaTheme="minorEastAsia" w:hAnsi="Times New Roman" w:cs="Times New Roman"/>
                <w:b/>
                <w:sz w:val="24"/>
                <w:szCs w:val="24"/>
                <w:lang w:eastAsia="ru-RU"/>
              </w:rPr>
            </w:pPr>
            <w:r w:rsidRPr="005507A3">
              <w:rPr>
                <w:rFonts w:ascii="Times New Roman" w:eastAsiaTheme="minorEastAsia" w:hAnsi="Times New Roman" w:cs="Times New Roman"/>
                <w:sz w:val="24"/>
                <w:szCs w:val="24"/>
                <w:lang w:val="ky-KG" w:eastAsia="ru-RU"/>
              </w:rPr>
              <w:t>Жогорку билимдүү дене тарбия адистерин даярдоодо улуттук ордо оюнун колдонуу тажрыйбасы</w:t>
            </w:r>
            <w:r w:rsidRPr="005507A3">
              <w:rPr>
                <w:rFonts w:ascii="Times New Roman" w:hAnsi="Times New Roman" w:cs="Times New Roman"/>
                <w:sz w:val="24"/>
                <w:szCs w:val="24"/>
              </w:rPr>
              <w:t>………………………………………………...</w:t>
            </w:r>
            <w:r w:rsidRPr="005507A3">
              <w:rPr>
                <w:rFonts w:ascii="Times New Roman" w:hAnsi="Times New Roman" w:cs="Times New Roman"/>
                <w:sz w:val="24"/>
                <w:szCs w:val="24"/>
                <w:lang w:val="ky-KG"/>
              </w:rPr>
              <w:t>..........</w:t>
            </w:r>
            <w:r w:rsidR="00B97F5F" w:rsidRPr="00B97F5F">
              <w:rPr>
                <w:rFonts w:ascii="Times New Roman" w:hAnsi="Times New Roman" w:cs="Times New Roman"/>
                <w:sz w:val="24"/>
                <w:szCs w:val="24"/>
              </w:rPr>
              <w:t>........................</w:t>
            </w:r>
            <w:r w:rsidR="000038A7">
              <w:rPr>
                <w:rFonts w:ascii="Times New Roman" w:hAnsi="Times New Roman" w:cs="Times New Roman"/>
                <w:sz w:val="24"/>
                <w:szCs w:val="24"/>
              </w:rPr>
              <w:t>...............................3</w:t>
            </w:r>
          </w:p>
        </w:tc>
        <w:tc>
          <w:tcPr>
            <w:tcW w:w="456" w:type="dxa"/>
          </w:tcPr>
          <w:p w:rsidR="005507A3" w:rsidRPr="005507A3" w:rsidRDefault="005507A3" w:rsidP="00B97F5F">
            <w:pPr>
              <w:tabs>
                <w:tab w:val="left" w:pos="426"/>
              </w:tabs>
              <w:contextualSpacing/>
              <w:rPr>
                <w:rFonts w:ascii="Times New Roman" w:hAnsi="Times New Roman" w:cs="Times New Roman"/>
                <w:sz w:val="24"/>
                <w:szCs w:val="24"/>
                <w:lang w:val="ky-KG"/>
              </w:rPr>
            </w:pPr>
          </w:p>
        </w:tc>
        <w:tc>
          <w:tcPr>
            <w:tcW w:w="222" w:type="dxa"/>
          </w:tcPr>
          <w:p w:rsidR="005507A3" w:rsidRPr="005507A3" w:rsidRDefault="005507A3" w:rsidP="005507A3">
            <w:pPr>
              <w:tabs>
                <w:tab w:val="left" w:pos="426"/>
              </w:tabs>
              <w:ind w:left="-108"/>
              <w:contextualSpacing/>
              <w:rPr>
                <w:rFonts w:ascii="Times New Roman" w:hAnsi="Times New Roman" w:cs="Times New Roman"/>
                <w:sz w:val="24"/>
                <w:szCs w:val="24"/>
                <w:lang w:val="ky-KG"/>
              </w:rPr>
            </w:pPr>
          </w:p>
        </w:tc>
      </w:tr>
      <w:tr w:rsidR="005507A3" w:rsidRPr="005507A3" w:rsidTr="005F3112">
        <w:tc>
          <w:tcPr>
            <w:tcW w:w="9498" w:type="dxa"/>
          </w:tcPr>
          <w:p w:rsidR="005507A3" w:rsidRPr="00B97F5F" w:rsidRDefault="00B97F5F" w:rsidP="00B97F5F">
            <w:pPr>
              <w:rPr>
                <w:rFonts w:ascii="Times New Roman" w:eastAsiaTheme="minorEastAsia" w:hAnsi="Times New Roman" w:cs="Times New Roman"/>
                <w:sz w:val="24"/>
                <w:szCs w:val="24"/>
                <w:lang w:eastAsia="ru-RU"/>
              </w:rPr>
            </w:pPr>
            <w:r w:rsidRPr="00D770B4">
              <w:rPr>
                <w:rFonts w:ascii="Times New Roman" w:eastAsiaTheme="minorEastAsia" w:hAnsi="Times New Roman" w:cs="Times New Roman"/>
                <w:sz w:val="24"/>
                <w:szCs w:val="24"/>
                <w:lang w:val="ky-KG" w:eastAsia="ru-RU"/>
              </w:rPr>
              <w:t>Опыт применения национальной игры "ордо" в подготовке специалистов физического воспитания с высшим образованием</w:t>
            </w:r>
            <w:r w:rsidR="005507A3" w:rsidRPr="005507A3">
              <w:rPr>
                <w:rFonts w:ascii="Times New Roman" w:hAnsi="Times New Roman" w:cs="Times New Roman"/>
                <w:sz w:val="24"/>
                <w:szCs w:val="24"/>
              </w:rPr>
              <w:t>………………………………………………………</w:t>
            </w:r>
            <w:r>
              <w:rPr>
                <w:rFonts w:ascii="Times New Roman" w:hAnsi="Times New Roman" w:cs="Times New Roman"/>
                <w:sz w:val="24"/>
                <w:szCs w:val="24"/>
              </w:rPr>
              <w:t>…</w:t>
            </w:r>
            <w:r w:rsidR="000038A7">
              <w:rPr>
                <w:rFonts w:ascii="Times New Roman" w:hAnsi="Times New Roman" w:cs="Times New Roman"/>
                <w:sz w:val="24"/>
                <w:szCs w:val="24"/>
              </w:rPr>
              <w:t>……</w:t>
            </w:r>
            <w:r w:rsidR="006C2135">
              <w:rPr>
                <w:rFonts w:ascii="Times New Roman" w:hAnsi="Times New Roman" w:cs="Times New Roman"/>
                <w:sz w:val="24"/>
                <w:szCs w:val="24"/>
              </w:rPr>
              <w:t>...</w:t>
            </w:r>
            <w:r w:rsidR="000038A7">
              <w:rPr>
                <w:rFonts w:ascii="Times New Roman" w:hAnsi="Times New Roman" w:cs="Times New Roman"/>
                <w:sz w:val="24"/>
                <w:szCs w:val="24"/>
              </w:rPr>
              <w:t>3</w:t>
            </w:r>
          </w:p>
        </w:tc>
        <w:tc>
          <w:tcPr>
            <w:tcW w:w="456" w:type="dxa"/>
          </w:tcPr>
          <w:p w:rsidR="005507A3" w:rsidRPr="005507A3" w:rsidRDefault="005507A3" w:rsidP="005507A3">
            <w:pPr>
              <w:tabs>
                <w:tab w:val="left" w:pos="426"/>
              </w:tabs>
              <w:contextualSpacing/>
              <w:rPr>
                <w:rFonts w:ascii="Times New Roman" w:hAnsi="Times New Roman" w:cs="Times New Roman"/>
                <w:sz w:val="24"/>
                <w:szCs w:val="24"/>
                <w:lang w:val="ky-KG"/>
              </w:rPr>
            </w:pPr>
          </w:p>
        </w:tc>
        <w:tc>
          <w:tcPr>
            <w:tcW w:w="222" w:type="dxa"/>
          </w:tcPr>
          <w:p w:rsidR="005507A3" w:rsidRPr="005507A3" w:rsidRDefault="005507A3" w:rsidP="005507A3">
            <w:pPr>
              <w:tabs>
                <w:tab w:val="left" w:pos="426"/>
              </w:tabs>
              <w:ind w:left="-108"/>
              <w:contextualSpacing/>
              <w:rPr>
                <w:rFonts w:ascii="Times New Roman" w:hAnsi="Times New Roman" w:cs="Times New Roman"/>
                <w:sz w:val="24"/>
                <w:szCs w:val="24"/>
                <w:lang w:val="ky-KG"/>
              </w:rPr>
            </w:pPr>
          </w:p>
        </w:tc>
      </w:tr>
      <w:tr w:rsidR="005507A3" w:rsidRPr="00A70DF8" w:rsidTr="005F3112">
        <w:tc>
          <w:tcPr>
            <w:tcW w:w="9498" w:type="dxa"/>
          </w:tcPr>
          <w:p w:rsidR="005507A3" w:rsidRPr="00B97F5F" w:rsidRDefault="00B97F5F" w:rsidP="00B97F5F">
            <w:pPr>
              <w:rPr>
                <w:rFonts w:ascii="Times New Roman" w:eastAsiaTheme="minorEastAsia" w:hAnsi="Times New Roman" w:cs="Times New Roman"/>
                <w:sz w:val="24"/>
                <w:szCs w:val="24"/>
                <w:lang w:val="en-US" w:eastAsia="ru-RU"/>
              </w:rPr>
            </w:pPr>
            <w:r w:rsidRPr="00D770B4">
              <w:rPr>
                <w:rFonts w:ascii="Times New Roman" w:eastAsiaTheme="minorEastAsia" w:hAnsi="Times New Roman" w:cs="Times New Roman"/>
                <w:sz w:val="24"/>
                <w:szCs w:val="24"/>
                <w:lang w:val="en-US" w:eastAsia="ru-RU"/>
              </w:rPr>
              <w:t>Experience</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of</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introduction</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of</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kyrgyz</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ordo</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games</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into</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process</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of</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training</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of</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highly</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educated</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physical</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training</w:t>
            </w:r>
            <w:r w:rsidRPr="006C2135">
              <w:rPr>
                <w:rFonts w:ascii="Times New Roman" w:eastAsiaTheme="minorEastAsia" w:hAnsi="Times New Roman" w:cs="Times New Roman"/>
                <w:sz w:val="24"/>
                <w:szCs w:val="24"/>
                <w:lang w:val="en-US" w:eastAsia="ru-RU"/>
              </w:rPr>
              <w:t xml:space="preserve"> </w:t>
            </w:r>
            <w:r w:rsidRPr="00D770B4">
              <w:rPr>
                <w:rFonts w:ascii="Times New Roman" w:eastAsiaTheme="minorEastAsia" w:hAnsi="Times New Roman" w:cs="Times New Roman"/>
                <w:sz w:val="24"/>
                <w:szCs w:val="24"/>
                <w:lang w:val="en-US" w:eastAsia="ru-RU"/>
              </w:rPr>
              <w:t>specialists.</w:t>
            </w:r>
            <w:r w:rsidR="005507A3" w:rsidRPr="005507A3">
              <w:rPr>
                <w:rFonts w:ascii="Times New Roman" w:hAnsi="Times New Roman" w:cs="Times New Roman"/>
                <w:sz w:val="24"/>
                <w:szCs w:val="24"/>
                <w:lang w:val="en-US"/>
              </w:rPr>
              <w:t>………………………………………..............................................</w:t>
            </w:r>
            <w:r w:rsidR="000038A7">
              <w:rPr>
                <w:rFonts w:ascii="Times New Roman" w:hAnsi="Times New Roman" w:cs="Times New Roman"/>
                <w:sz w:val="24"/>
                <w:szCs w:val="24"/>
                <w:lang w:val="en-US"/>
              </w:rPr>
              <w:t>.........3</w:t>
            </w:r>
            <w:r>
              <w:rPr>
                <w:rFonts w:ascii="Times New Roman" w:hAnsi="Times New Roman" w:cs="Times New Roman"/>
                <w:sz w:val="24"/>
                <w:szCs w:val="24"/>
                <w:lang w:val="en-US"/>
              </w:rPr>
              <w:t>.</w:t>
            </w:r>
          </w:p>
        </w:tc>
        <w:tc>
          <w:tcPr>
            <w:tcW w:w="456" w:type="dxa"/>
          </w:tcPr>
          <w:p w:rsidR="005507A3" w:rsidRPr="007711D7" w:rsidRDefault="005507A3" w:rsidP="005507A3">
            <w:pPr>
              <w:ind w:left="-108"/>
              <w:contextualSpacing/>
              <w:rPr>
                <w:rFonts w:ascii="Times New Roman" w:hAnsi="Times New Roman" w:cs="Times New Roman"/>
                <w:sz w:val="24"/>
                <w:szCs w:val="24"/>
                <w:lang w:val="en-US"/>
              </w:rPr>
            </w:pPr>
          </w:p>
        </w:tc>
        <w:tc>
          <w:tcPr>
            <w:tcW w:w="222" w:type="dxa"/>
          </w:tcPr>
          <w:p w:rsidR="005507A3" w:rsidRPr="005507A3" w:rsidRDefault="005507A3" w:rsidP="005507A3">
            <w:pPr>
              <w:ind w:left="-108"/>
              <w:contextualSpacing/>
              <w:rPr>
                <w:rFonts w:ascii="Times New Roman" w:hAnsi="Times New Roman" w:cs="Times New Roman"/>
                <w:sz w:val="24"/>
                <w:szCs w:val="24"/>
                <w:lang w:val="en-US"/>
              </w:rPr>
            </w:pPr>
          </w:p>
        </w:tc>
      </w:tr>
      <w:tr w:rsidR="005507A3" w:rsidRPr="00A70DF8" w:rsidTr="005F3112">
        <w:tc>
          <w:tcPr>
            <w:tcW w:w="9498" w:type="dxa"/>
          </w:tcPr>
          <w:p w:rsidR="005507A3" w:rsidRPr="005507A3" w:rsidRDefault="005507A3" w:rsidP="005507A3">
            <w:pPr>
              <w:rPr>
                <w:rFonts w:ascii="Times New Roman" w:hAnsi="Times New Roman" w:cs="Times New Roman"/>
                <w:sz w:val="24"/>
                <w:szCs w:val="24"/>
                <w:lang w:val="en-US"/>
              </w:rPr>
            </w:pPr>
          </w:p>
        </w:tc>
        <w:tc>
          <w:tcPr>
            <w:tcW w:w="456" w:type="dxa"/>
          </w:tcPr>
          <w:p w:rsidR="005507A3" w:rsidRPr="005507A3" w:rsidRDefault="005507A3" w:rsidP="005507A3">
            <w:pPr>
              <w:ind w:left="-108"/>
              <w:rPr>
                <w:rFonts w:ascii="Times New Roman" w:hAnsi="Times New Roman" w:cs="Times New Roman"/>
                <w:sz w:val="24"/>
                <w:szCs w:val="24"/>
                <w:lang w:val="en-US"/>
              </w:rPr>
            </w:pPr>
          </w:p>
        </w:tc>
        <w:tc>
          <w:tcPr>
            <w:tcW w:w="222" w:type="dxa"/>
          </w:tcPr>
          <w:p w:rsidR="005507A3" w:rsidRPr="005507A3" w:rsidRDefault="005507A3" w:rsidP="005507A3">
            <w:pPr>
              <w:ind w:left="-108"/>
              <w:rPr>
                <w:rFonts w:ascii="Times New Roman" w:hAnsi="Times New Roman" w:cs="Times New Roman"/>
                <w:sz w:val="24"/>
                <w:szCs w:val="24"/>
                <w:lang w:val="en-US"/>
              </w:rPr>
            </w:pPr>
          </w:p>
        </w:tc>
      </w:tr>
      <w:tr w:rsidR="005507A3" w:rsidRPr="005507A3" w:rsidTr="005F3112">
        <w:tc>
          <w:tcPr>
            <w:tcW w:w="9498" w:type="dxa"/>
          </w:tcPr>
          <w:p w:rsidR="005507A3" w:rsidRPr="005507A3" w:rsidRDefault="005507A3" w:rsidP="005507A3">
            <w:pPr>
              <w:rPr>
                <w:rFonts w:ascii="Times New Roman" w:hAnsi="Times New Roman" w:cs="Times New Roman"/>
                <w:b/>
                <w:i/>
                <w:sz w:val="24"/>
                <w:szCs w:val="24"/>
              </w:rPr>
            </w:pPr>
            <w:r w:rsidRPr="005507A3">
              <w:rPr>
                <w:rFonts w:ascii="Times New Roman" w:hAnsi="Times New Roman" w:cs="Times New Roman"/>
                <w:b/>
                <w:i/>
                <w:sz w:val="24"/>
                <w:szCs w:val="24"/>
              </w:rPr>
              <w:t>Токтомаметов А.  Д.</w:t>
            </w:r>
          </w:p>
        </w:tc>
        <w:tc>
          <w:tcPr>
            <w:tcW w:w="456" w:type="dxa"/>
          </w:tcPr>
          <w:p w:rsidR="005507A3" w:rsidRPr="005507A3" w:rsidRDefault="005507A3" w:rsidP="005507A3">
            <w:pPr>
              <w:ind w:left="-108"/>
              <w:rPr>
                <w:rFonts w:ascii="Times New Roman" w:hAnsi="Times New Roman" w:cs="Times New Roman"/>
                <w:sz w:val="24"/>
                <w:szCs w:val="24"/>
              </w:rPr>
            </w:pPr>
          </w:p>
        </w:tc>
        <w:tc>
          <w:tcPr>
            <w:tcW w:w="222" w:type="dxa"/>
          </w:tcPr>
          <w:p w:rsidR="005507A3" w:rsidRPr="005507A3" w:rsidRDefault="005507A3" w:rsidP="005507A3">
            <w:pPr>
              <w:ind w:left="-108"/>
              <w:rPr>
                <w:rFonts w:ascii="Times New Roman" w:hAnsi="Times New Roman" w:cs="Times New Roman"/>
                <w:sz w:val="24"/>
                <w:szCs w:val="24"/>
              </w:rPr>
            </w:pPr>
          </w:p>
        </w:tc>
      </w:tr>
      <w:tr w:rsidR="005507A3" w:rsidRPr="005507A3" w:rsidTr="005F3112">
        <w:tc>
          <w:tcPr>
            <w:tcW w:w="9498" w:type="dxa"/>
          </w:tcPr>
          <w:p w:rsidR="005507A3" w:rsidRPr="005507A3" w:rsidRDefault="005507A3" w:rsidP="005507A3">
            <w:pPr>
              <w:rPr>
                <w:rFonts w:ascii="Times New Roman" w:hAnsi="Times New Roman" w:cs="Times New Roman"/>
                <w:b/>
                <w:bCs/>
                <w:i/>
                <w:sz w:val="24"/>
                <w:szCs w:val="24"/>
              </w:rPr>
            </w:pPr>
            <w:r w:rsidRPr="005507A3">
              <w:rPr>
                <w:rFonts w:ascii="Times New Roman" w:hAnsi="Times New Roman" w:cs="Times New Roman"/>
                <w:b/>
                <w:bCs/>
                <w:i/>
                <w:sz w:val="24"/>
                <w:szCs w:val="24"/>
                <w:lang w:val="en-US"/>
              </w:rPr>
              <w:t>Toktomametov</w:t>
            </w:r>
            <w:r w:rsidRPr="005507A3">
              <w:rPr>
                <w:rFonts w:ascii="Times New Roman" w:hAnsi="Times New Roman" w:cs="Times New Roman"/>
                <w:b/>
                <w:bCs/>
                <w:i/>
                <w:sz w:val="24"/>
                <w:szCs w:val="24"/>
              </w:rPr>
              <w:t xml:space="preserve"> </w:t>
            </w:r>
            <w:r w:rsidRPr="005507A3">
              <w:rPr>
                <w:rFonts w:ascii="Times New Roman" w:hAnsi="Times New Roman" w:cs="Times New Roman"/>
                <w:b/>
                <w:bCs/>
                <w:i/>
                <w:sz w:val="24"/>
                <w:szCs w:val="24"/>
                <w:lang w:val="en-US"/>
              </w:rPr>
              <w:t>A</w:t>
            </w:r>
            <w:r w:rsidRPr="005507A3">
              <w:rPr>
                <w:rFonts w:ascii="Times New Roman" w:hAnsi="Times New Roman" w:cs="Times New Roman"/>
                <w:b/>
                <w:bCs/>
                <w:i/>
                <w:sz w:val="24"/>
                <w:szCs w:val="24"/>
              </w:rPr>
              <w:t xml:space="preserve">.  </w:t>
            </w:r>
            <w:r w:rsidRPr="005507A3">
              <w:rPr>
                <w:rFonts w:ascii="Times New Roman" w:hAnsi="Times New Roman" w:cs="Times New Roman"/>
                <w:b/>
                <w:bCs/>
                <w:i/>
                <w:sz w:val="24"/>
                <w:szCs w:val="24"/>
                <w:lang w:val="en-US"/>
              </w:rPr>
              <w:t>D</w:t>
            </w:r>
            <w:r w:rsidRPr="005507A3">
              <w:rPr>
                <w:rFonts w:ascii="Times New Roman" w:hAnsi="Times New Roman" w:cs="Times New Roman"/>
                <w:b/>
                <w:bCs/>
                <w:i/>
                <w:sz w:val="24"/>
                <w:szCs w:val="24"/>
              </w:rPr>
              <w:t xml:space="preserve">. </w:t>
            </w:r>
          </w:p>
        </w:tc>
        <w:tc>
          <w:tcPr>
            <w:tcW w:w="456" w:type="dxa"/>
          </w:tcPr>
          <w:p w:rsidR="005507A3" w:rsidRPr="005507A3" w:rsidRDefault="005507A3" w:rsidP="005507A3">
            <w:pPr>
              <w:ind w:left="-108"/>
              <w:rPr>
                <w:rFonts w:ascii="Times New Roman" w:hAnsi="Times New Roman" w:cs="Times New Roman"/>
                <w:bCs/>
                <w:sz w:val="24"/>
                <w:szCs w:val="24"/>
              </w:rPr>
            </w:pPr>
          </w:p>
        </w:tc>
        <w:tc>
          <w:tcPr>
            <w:tcW w:w="222" w:type="dxa"/>
          </w:tcPr>
          <w:p w:rsidR="005507A3" w:rsidRPr="005507A3" w:rsidRDefault="005507A3" w:rsidP="005507A3">
            <w:pPr>
              <w:ind w:left="-108"/>
              <w:rPr>
                <w:rFonts w:ascii="Times New Roman" w:hAnsi="Times New Roman" w:cs="Times New Roman"/>
                <w:bCs/>
                <w:sz w:val="24"/>
                <w:szCs w:val="24"/>
              </w:rPr>
            </w:pPr>
          </w:p>
        </w:tc>
      </w:tr>
      <w:tr w:rsidR="005507A3" w:rsidRPr="005507A3" w:rsidTr="005F3112">
        <w:tc>
          <w:tcPr>
            <w:tcW w:w="9498" w:type="dxa"/>
          </w:tcPr>
          <w:p w:rsidR="005507A3" w:rsidRPr="00B97F5F" w:rsidRDefault="00B97F5F" w:rsidP="00EC3FCD">
            <w:pPr>
              <w:rPr>
                <w:rFonts w:ascii="Times New Roman" w:hAnsi="Times New Roman" w:cs="Times New Roman"/>
                <w:sz w:val="24"/>
                <w:szCs w:val="24"/>
              </w:rPr>
            </w:pPr>
            <w:r w:rsidRPr="00B97F5F">
              <w:rPr>
                <w:rFonts w:ascii="Times New Roman" w:hAnsi="Times New Roman" w:cs="Times New Roman"/>
                <w:sz w:val="24"/>
                <w:szCs w:val="24"/>
              </w:rPr>
              <w:t>Базистик окуу планынын жаңы долбоор</w:t>
            </w:r>
            <w:r w:rsidR="00EC3FCD">
              <w:rPr>
                <w:rFonts w:ascii="Times New Roman" w:hAnsi="Times New Roman" w:cs="Times New Roman"/>
                <w:sz w:val="24"/>
                <w:szCs w:val="24"/>
                <w:lang w:val="ky-KG"/>
              </w:rPr>
              <w:t>у</w:t>
            </w:r>
            <w:r w:rsidR="000038A7">
              <w:rPr>
                <w:rFonts w:ascii="Times New Roman" w:hAnsi="Times New Roman" w:cs="Times New Roman"/>
                <w:sz w:val="24"/>
                <w:szCs w:val="24"/>
              </w:rPr>
              <w:t>…………………………………………………………18</w:t>
            </w:r>
          </w:p>
        </w:tc>
        <w:tc>
          <w:tcPr>
            <w:tcW w:w="456" w:type="dxa"/>
          </w:tcPr>
          <w:p w:rsidR="005507A3" w:rsidRPr="005507A3" w:rsidRDefault="005507A3" w:rsidP="005507A3">
            <w:pPr>
              <w:rPr>
                <w:rFonts w:ascii="Times New Roman" w:hAnsi="Times New Roman" w:cs="Times New Roman"/>
                <w:sz w:val="24"/>
                <w:szCs w:val="24"/>
                <w:lang w:val="ky-KG"/>
              </w:rPr>
            </w:pPr>
          </w:p>
        </w:tc>
        <w:tc>
          <w:tcPr>
            <w:tcW w:w="222" w:type="dxa"/>
          </w:tcPr>
          <w:p w:rsidR="005507A3" w:rsidRPr="005507A3" w:rsidRDefault="005507A3" w:rsidP="005507A3">
            <w:pPr>
              <w:ind w:left="-108"/>
              <w:rPr>
                <w:rFonts w:ascii="Times New Roman" w:hAnsi="Times New Roman" w:cs="Times New Roman"/>
                <w:sz w:val="24"/>
                <w:szCs w:val="24"/>
              </w:rPr>
            </w:pPr>
          </w:p>
        </w:tc>
      </w:tr>
      <w:tr w:rsidR="005507A3" w:rsidRPr="005507A3" w:rsidTr="005F3112">
        <w:tc>
          <w:tcPr>
            <w:tcW w:w="9498" w:type="dxa"/>
          </w:tcPr>
          <w:p w:rsidR="005507A3" w:rsidRPr="00B97F5F" w:rsidRDefault="00B97F5F" w:rsidP="005507A3">
            <w:pPr>
              <w:rPr>
                <w:rFonts w:ascii="Times New Roman" w:hAnsi="Times New Roman" w:cs="Times New Roman"/>
                <w:sz w:val="24"/>
                <w:szCs w:val="24"/>
              </w:rPr>
            </w:pPr>
            <w:r w:rsidRPr="00B97F5F">
              <w:rPr>
                <w:rFonts w:ascii="Times New Roman" w:hAnsi="Times New Roman" w:cs="Times New Roman"/>
                <w:sz w:val="24"/>
                <w:szCs w:val="24"/>
              </w:rPr>
              <w:t>Новый проект базисного учебного плана……………………………………………</w:t>
            </w:r>
            <w:r w:rsidR="00BC5410">
              <w:rPr>
                <w:rFonts w:ascii="Times New Roman" w:hAnsi="Times New Roman" w:cs="Times New Roman"/>
                <w:sz w:val="24"/>
                <w:szCs w:val="24"/>
              </w:rPr>
              <w:t>…</w:t>
            </w:r>
            <w:r w:rsidR="000038A7">
              <w:rPr>
                <w:rFonts w:ascii="Times New Roman" w:hAnsi="Times New Roman" w:cs="Times New Roman"/>
                <w:sz w:val="24"/>
                <w:szCs w:val="24"/>
              </w:rPr>
              <w:t>………….18</w:t>
            </w:r>
          </w:p>
        </w:tc>
        <w:tc>
          <w:tcPr>
            <w:tcW w:w="456" w:type="dxa"/>
          </w:tcPr>
          <w:p w:rsidR="005507A3" w:rsidRPr="005507A3" w:rsidRDefault="005507A3" w:rsidP="00B97F5F">
            <w:pPr>
              <w:ind w:left="-108"/>
              <w:rPr>
                <w:rFonts w:ascii="Times New Roman" w:hAnsi="Times New Roman" w:cs="Times New Roman"/>
                <w:sz w:val="24"/>
                <w:szCs w:val="24"/>
              </w:rPr>
            </w:pPr>
          </w:p>
        </w:tc>
        <w:tc>
          <w:tcPr>
            <w:tcW w:w="222" w:type="dxa"/>
          </w:tcPr>
          <w:p w:rsidR="005507A3" w:rsidRPr="005507A3" w:rsidRDefault="005507A3" w:rsidP="005507A3">
            <w:pPr>
              <w:ind w:left="-108"/>
              <w:rPr>
                <w:rFonts w:ascii="Times New Roman" w:hAnsi="Times New Roman" w:cs="Times New Roman"/>
                <w:sz w:val="24"/>
                <w:szCs w:val="24"/>
              </w:rPr>
            </w:pPr>
          </w:p>
        </w:tc>
      </w:tr>
      <w:tr w:rsidR="005507A3" w:rsidRPr="00A70DF8" w:rsidTr="005F3112">
        <w:tc>
          <w:tcPr>
            <w:tcW w:w="9498" w:type="dxa"/>
          </w:tcPr>
          <w:p w:rsidR="005507A3" w:rsidRPr="000038A7" w:rsidRDefault="00B97F5F" w:rsidP="005507A3">
            <w:pPr>
              <w:rPr>
                <w:rFonts w:ascii="Times New Roman" w:hAnsi="Times New Roman" w:cs="Times New Roman"/>
                <w:sz w:val="24"/>
                <w:szCs w:val="24"/>
                <w:lang w:val="en-US"/>
              </w:rPr>
            </w:pPr>
            <w:r w:rsidRPr="00B97F5F">
              <w:rPr>
                <w:rFonts w:ascii="Times New Roman" w:hAnsi="Times New Roman" w:cs="Times New Roman"/>
                <w:sz w:val="24"/>
                <w:szCs w:val="24"/>
                <w:lang w:val="en-US"/>
              </w:rPr>
              <w:t>New</w:t>
            </w:r>
            <w:r w:rsidR="00BC5410" w:rsidRPr="000038A7">
              <w:rPr>
                <w:rFonts w:ascii="Times New Roman" w:hAnsi="Times New Roman" w:cs="Times New Roman"/>
                <w:sz w:val="24"/>
                <w:szCs w:val="24"/>
                <w:lang w:val="en-US"/>
              </w:rPr>
              <w:t xml:space="preserve"> </w:t>
            </w:r>
            <w:r w:rsidR="00BC5410">
              <w:rPr>
                <w:rFonts w:ascii="Times New Roman" w:hAnsi="Times New Roman" w:cs="Times New Roman"/>
                <w:sz w:val="24"/>
                <w:szCs w:val="24"/>
                <w:lang w:val="en-US"/>
              </w:rPr>
              <w:t>project</w:t>
            </w:r>
            <w:r w:rsidR="00BC5410" w:rsidRPr="000038A7">
              <w:rPr>
                <w:rFonts w:ascii="Times New Roman" w:hAnsi="Times New Roman" w:cs="Times New Roman"/>
                <w:sz w:val="24"/>
                <w:szCs w:val="24"/>
                <w:lang w:val="en-US"/>
              </w:rPr>
              <w:t xml:space="preserve"> </w:t>
            </w:r>
            <w:r w:rsidR="00BC5410">
              <w:rPr>
                <w:rFonts w:ascii="Times New Roman" w:hAnsi="Times New Roman" w:cs="Times New Roman"/>
                <w:sz w:val="24"/>
                <w:szCs w:val="24"/>
                <w:lang w:val="en-US"/>
              </w:rPr>
              <w:t>basic</w:t>
            </w:r>
            <w:r w:rsidR="00BC5410" w:rsidRPr="000038A7">
              <w:rPr>
                <w:rFonts w:ascii="Times New Roman" w:hAnsi="Times New Roman" w:cs="Times New Roman"/>
                <w:sz w:val="24"/>
                <w:szCs w:val="24"/>
                <w:lang w:val="en-US"/>
              </w:rPr>
              <w:t xml:space="preserve"> </w:t>
            </w:r>
            <w:r w:rsidR="00BC5410">
              <w:rPr>
                <w:rFonts w:ascii="Times New Roman" w:hAnsi="Times New Roman" w:cs="Times New Roman"/>
                <w:sz w:val="24"/>
                <w:szCs w:val="24"/>
                <w:lang w:val="en-US"/>
              </w:rPr>
              <w:t>educational</w:t>
            </w:r>
            <w:r w:rsidR="000038A7" w:rsidRPr="000038A7">
              <w:rPr>
                <w:rFonts w:ascii="Times New Roman" w:hAnsi="Times New Roman" w:cs="Times New Roman"/>
                <w:sz w:val="24"/>
                <w:szCs w:val="24"/>
                <w:lang w:val="en-US"/>
              </w:rPr>
              <w:t xml:space="preserve"> </w:t>
            </w:r>
            <w:r w:rsidR="000038A7">
              <w:rPr>
                <w:rFonts w:ascii="Times New Roman" w:hAnsi="Times New Roman" w:cs="Times New Roman"/>
                <w:sz w:val="24"/>
                <w:szCs w:val="24"/>
                <w:lang w:val="en-US"/>
              </w:rPr>
              <w:t>plan</w:t>
            </w:r>
            <w:r w:rsidR="000038A7" w:rsidRPr="000038A7">
              <w:rPr>
                <w:rFonts w:ascii="Times New Roman" w:hAnsi="Times New Roman" w:cs="Times New Roman"/>
                <w:sz w:val="24"/>
                <w:szCs w:val="24"/>
                <w:lang w:val="en-US"/>
              </w:rPr>
              <w:t>…………………………………………………………………...18</w:t>
            </w:r>
          </w:p>
        </w:tc>
        <w:tc>
          <w:tcPr>
            <w:tcW w:w="456" w:type="dxa"/>
          </w:tcPr>
          <w:p w:rsidR="005507A3" w:rsidRPr="007711D7" w:rsidRDefault="005507A3" w:rsidP="005507A3">
            <w:pPr>
              <w:ind w:left="-108"/>
              <w:rPr>
                <w:rFonts w:ascii="Times New Roman" w:hAnsi="Times New Roman" w:cs="Times New Roman"/>
                <w:sz w:val="24"/>
                <w:szCs w:val="24"/>
                <w:lang w:val="en-US"/>
              </w:rPr>
            </w:pPr>
          </w:p>
        </w:tc>
        <w:tc>
          <w:tcPr>
            <w:tcW w:w="222" w:type="dxa"/>
          </w:tcPr>
          <w:p w:rsidR="005507A3" w:rsidRPr="007711D7" w:rsidRDefault="005507A3" w:rsidP="005507A3">
            <w:pPr>
              <w:ind w:left="-108"/>
              <w:rPr>
                <w:rFonts w:ascii="Times New Roman" w:hAnsi="Times New Roman" w:cs="Times New Roman"/>
                <w:sz w:val="24"/>
                <w:szCs w:val="24"/>
                <w:lang w:val="en-US"/>
              </w:rPr>
            </w:pPr>
          </w:p>
        </w:tc>
      </w:tr>
      <w:tr w:rsidR="00BC5410" w:rsidRPr="00A70DF8" w:rsidTr="005F3112">
        <w:tc>
          <w:tcPr>
            <w:tcW w:w="9498" w:type="dxa"/>
          </w:tcPr>
          <w:p w:rsidR="00BC5410" w:rsidRPr="007711D7" w:rsidRDefault="00BC5410" w:rsidP="005507A3">
            <w:pPr>
              <w:rPr>
                <w:rFonts w:ascii="Times New Roman" w:hAnsi="Times New Roman" w:cs="Times New Roman"/>
                <w:sz w:val="24"/>
                <w:szCs w:val="24"/>
                <w:lang w:val="en-US"/>
              </w:rPr>
            </w:pPr>
          </w:p>
        </w:tc>
        <w:tc>
          <w:tcPr>
            <w:tcW w:w="456" w:type="dxa"/>
          </w:tcPr>
          <w:p w:rsidR="00BC5410" w:rsidRPr="007711D7" w:rsidRDefault="00BC5410" w:rsidP="005507A3">
            <w:pPr>
              <w:ind w:left="-108"/>
              <w:rPr>
                <w:rFonts w:ascii="Times New Roman" w:hAnsi="Times New Roman" w:cs="Times New Roman"/>
                <w:sz w:val="24"/>
                <w:szCs w:val="24"/>
                <w:lang w:val="en-US"/>
              </w:rPr>
            </w:pPr>
          </w:p>
        </w:tc>
        <w:tc>
          <w:tcPr>
            <w:tcW w:w="222" w:type="dxa"/>
          </w:tcPr>
          <w:p w:rsidR="00BC5410" w:rsidRPr="007711D7" w:rsidRDefault="00BC5410" w:rsidP="005507A3">
            <w:pPr>
              <w:ind w:left="-108"/>
              <w:rPr>
                <w:rFonts w:ascii="Times New Roman" w:hAnsi="Times New Roman" w:cs="Times New Roman"/>
                <w:sz w:val="24"/>
                <w:szCs w:val="24"/>
                <w:lang w:val="en-US"/>
              </w:rPr>
            </w:pPr>
          </w:p>
        </w:tc>
      </w:tr>
      <w:tr w:rsidR="00BC5410" w:rsidRPr="00BC5410" w:rsidTr="005F3112">
        <w:tc>
          <w:tcPr>
            <w:tcW w:w="9498" w:type="dxa"/>
          </w:tcPr>
          <w:p w:rsidR="00BC5410" w:rsidRDefault="00BC5410" w:rsidP="00BC5410">
            <w:r w:rsidRPr="00D86FA0">
              <w:rPr>
                <w:rFonts w:ascii="Times New Roman" w:hAnsi="Times New Roman" w:cs="Times New Roman"/>
                <w:b/>
                <w:i/>
                <w:sz w:val="24"/>
                <w:szCs w:val="24"/>
              </w:rPr>
              <w:t>Сманов Б.У.</w:t>
            </w:r>
          </w:p>
          <w:p w:rsidR="00BC5410" w:rsidRDefault="00BC5410" w:rsidP="00BC5410">
            <w:r w:rsidRPr="00D86FA0">
              <w:rPr>
                <w:rFonts w:ascii="Times New Roman" w:hAnsi="Times New Roman" w:cs="Times New Roman"/>
                <w:b/>
                <w:i/>
                <w:sz w:val="24"/>
                <w:szCs w:val="24"/>
              </w:rPr>
              <w:t xml:space="preserve">Кондубаева М.Р. </w:t>
            </w:r>
          </w:p>
          <w:p w:rsidR="00BC5410" w:rsidRPr="00BC5410" w:rsidRDefault="00BC5410" w:rsidP="005507A3">
            <w:pPr>
              <w:rPr>
                <w:rFonts w:ascii="Times New Roman" w:hAnsi="Times New Roman" w:cs="Times New Roman"/>
                <w:b/>
                <w:i/>
                <w:sz w:val="24"/>
                <w:szCs w:val="24"/>
              </w:rPr>
            </w:pPr>
            <w:r w:rsidRPr="00D86FA0">
              <w:rPr>
                <w:rFonts w:ascii="Times New Roman" w:hAnsi="Times New Roman" w:cs="Times New Roman"/>
                <w:b/>
                <w:i/>
                <w:sz w:val="24"/>
                <w:szCs w:val="24"/>
              </w:rPr>
              <w:t>Куттыбаев Ш</w:t>
            </w:r>
            <w:r>
              <w:rPr>
                <w:rFonts w:ascii="Times New Roman" w:hAnsi="Times New Roman" w:cs="Times New Roman"/>
                <w:b/>
                <w:i/>
                <w:sz w:val="24"/>
                <w:szCs w:val="24"/>
              </w:rPr>
              <w:t>.</w:t>
            </w:r>
          </w:p>
        </w:tc>
        <w:tc>
          <w:tcPr>
            <w:tcW w:w="456" w:type="dxa"/>
          </w:tcPr>
          <w:p w:rsidR="00BC5410" w:rsidRPr="000038A7" w:rsidRDefault="00BC5410" w:rsidP="005507A3">
            <w:pPr>
              <w:ind w:left="-108"/>
              <w:rPr>
                <w:rFonts w:ascii="Times New Roman" w:hAnsi="Times New Roman" w:cs="Times New Roman"/>
                <w:sz w:val="24"/>
                <w:szCs w:val="24"/>
              </w:rPr>
            </w:pPr>
          </w:p>
        </w:tc>
        <w:tc>
          <w:tcPr>
            <w:tcW w:w="222" w:type="dxa"/>
          </w:tcPr>
          <w:p w:rsidR="00BC5410" w:rsidRPr="000038A7" w:rsidRDefault="00BC5410" w:rsidP="005507A3">
            <w:pPr>
              <w:ind w:left="-108"/>
              <w:rPr>
                <w:rFonts w:ascii="Times New Roman" w:hAnsi="Times New Roman" w:cs="Times New Roman"/>
                <w:sz w:val="24"/>
                <w:szCs w:val="24"/>
              </w:rPr>
            </w:pPr>
          </w:p>
        </w:tc>
      </w:tr>
      <w:tr w:rsidR="00BC5410" w:rsidRPr="006B033C" w:rsidTr="005F3112">
        <w:tc>
          <w:tcPr>
            <w:tcW w:w="9498" w:type="dxa"/>
          </w:tcPr>
          <w:p w:rsidR="006B033C" w:rsidRDefault="00BC5410" w:rsidP="00BC5410">
            <w:pPr>
              <w:rPr>
                <w:rFonts w:ascii="Times New Roman" w:hAnsi="Times New Roman" w:cs="Times New Roman"/>
                <w:b/>
                <w:sz w:val="24"/>
                <w:szCs w:val="24"/>
                <w:lang w:val="en-US"/>
              </w:rPr>
            </w:pPr>
            <w:r>
              <w:rPr>
                <w:rFonts w:ascii="Times New Roman" w:hAnsi="Times New Roman" w:cs="Times New Roman"/>
                <w:b/>
                <w:sz w:val="24"/>
                <w:szCs w:val="24"/>
                <w:lang w:val="en-US"/>
              </w:rPr>
              <w:t>Smanov</w:t>
            </w:r>
            <w:r w:rsidRPr="000072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B</w:t>
            </w:r>
            <w:r w:rsidRPr="000072DE">
              <w:rPr>
                <w:rFonts w:ascii="Times New Roman" w:hAnsi="Times New Roman" w:cs="Times New Roman"/>
                <w:b/>
                <w:sz w:val="24"/>
                <w:szCs w:val="24"/>
                <w:lang w:val="en-US"/>
              </w:rPr>
              <w:t>.</w:t>
            </w:r>
            <w:r>
              <w:rPr>
                <w:rFonts w:ascii="Times New Roman" w:hAnsi="Times New Roman" w:cs="Times New Roman"/>
                <w:b/>
                <w:sz w:val="24"/>
                <w:szCs w:val="24"/>
                <w:lang w:val="en-US"/>
              </w:rPr>
              <w:t>U</w:t>
            </w:r>
            <w:r w:rsidR="006B033C">
              <w:rPr>
                <w:rFonts w:ascii="Times New Roman" w:hAnsi="Times New Roman" w:cs="Times New Roman"/>
                <w:b/>
                <w:sz w:val="24"/>
                <w:szCs w:val="24"/>
                <w:lang w:val="en-US"/>
              </w:rPr>
              <w:t>.</w:t>
            </w:r>
          </w:p>
          <w:p w:rsidR="00BC5410" w:rsidRPr="001F1A35" w:rsidRDefault="00BC5410" w:rsidP="00BC5410">
            <w:pPr>
              <w:rPr>
                <w:lang w:val="en-US"/>
              </w:rPr>
            </w:pPr>
            <w:r>
              <w:rPr>
                <w:rFonts w:ascii="Times New Roman" w:eastAsiaTheme="minorEastAsia" w:hAnsi="Times New Roman" w:cs="Times New Roman"/>
                <w:b/>
                <w:i/>
                <w:sz w:val="24"/>
                <w:szCs w:val="24"/>
                <w:lang w:val="en-US" w:eastAsia="ru-RU"/>
              </w:rPr>
              <w:t>Kondubaeva M.R</w:t>
            </w:r>
          </w:p>
          <w:p w:rsidR="00BC5410" w:rsidRPr="00BC5410" w:rsidRDefault="00BC5410" w:rsidP="005507A3">
            <w:pPr>
              <w:rPr>
                <w:lang w:val="en-US"/>
              </w:rPr>
            </w:pPr>
            <w:r>
              <w:rPr>
                <w:rFonts w:ascii="Times New Roman" w:eastAsiaTheme="minorEastAsia" w:hAnsi="Times New Roman" w:cs="Times New Roman"/>
                <w:b/>
                <w:i/>
                <w:sz w:val="24"/>
                <w:szCs w:val="24"/>
                <w:lang w:val="en-US" w:eastAsia="ru-RU"/>
              </w:rPr>
              <w:t xml:space="preserve">Kuttybaev Sh., </w:t>
            </w:r>
          </w:p>
        </w:tc>
        <w:tc>
          <w:tcPr>
            <w:tcW w:w="456" w:type="dxa"/>
          </w:tcPr>
          <w:p w:rsidR="00BC5410" w:rsidRDefault="00BC5410" w:rsidP="005507A3">
            <w:pPr>
              <w:ind w:left="-108"/>
              <w:rPr>
                <w:rFonts w:ascii="Times New Roman" w:hAnsi="Times New Roman" w:cs="Times New Roman"/>
                <w:sz w:val="24"/>
                <w:szCs w:val="24"/>
                <w:lang w:val="en-US"/>
              </w:rPr>
            </w:pPr>
          </w:p>
        </w:tc>
        <w:tc>
          <w:tcPr>
            <w:tcW w:w="222" w:type="dxa"/>
          </w:tcPr>
          <w:p w:rsidR="00BC5410" w:rsidRPr="00BC5410" w:rsidRDefault="00BC5410" w:rsidP="005507A3">
            <w:pPr>
              <w:ind w:left="-108"/>
              <w:rPr>
                <w:rFonts w:ascii="Times New Roman" w:hAnsi="Times New Roman" w:cs="Times New Roman"/>
                <w:sz w:val="24"/>
                <w:szCs w:val="24"/>
                <w:lang w:val="en-US"/>
              </w:rPr>
            </w:pPr>
          </w:p>
        </w:tc>
      </w:tr>
      <w:tr w:rsidR="00BC5410" w:rsidRPr="00BC5410" w:rsidTr="005F3112">
        <w:tc>
          <w:tcPr>
            <w:tcW w:w="9498" w:type="dxa"/>
          </w:tcPr>
          <w:p w:rsidR="00BC5410" w:rsidRPr="00BC5410" w:rsidRDefault="00BC5410" w:rsidP="00BC5410">
            <w:pPr>
              <w:tabs>
                <w:tab w:val="left" w:pos="1575"/>
              </w:tabs>
              <w:contextualSpacing/>
              <w:rPr>
                <w:rFonts w:ascii="Times New Roman" w:hAnsi="Times New Roman" w:cs="Times New Roman"/>
                <w:sz w:val="24"/>
                <w:szCs w:val="24"/>
              </w:rPr>
            </w:pPr>
            <w:r w:rsidRPr="00BC5410">
              <w:rPr>
                <w:rFonts w:ascii="Times New Roman" w:hAnsi="Times New Roman" w:cs="Times New Roman"/>
                <w:sz w:val="24"/>
                <w:szCs w:val="24"/>
              </w:rPr>
              <w:t xml:space="preserve">Значимость трудов профессора </w:t>
            </w:r>
            <w:r w:rsidRPr="00BC5410">
              <w:rPr>
                <w:rFonts w:ascii="Times New Roman" w:hAnsi="Times New Roman" w:cs="Times New Roman"/>
                <w:sz w:val="24"/>
                <w:szCs w:val="24"/>
              </w:rPr>
              <w:br/>
              <w:t>Н.А. Ахметовой в системе филологичес</w:t>
            </w:r>
            <w:r w:rsidR="000038A7">
              <w:rPr>
                <w:rFonts w:ascii="Times New Roman" w:hAnsi="Times New Roman" w:cs="Times New Roman"/>
                <w:sz w:val="24"/>
                <w:szCs w:val="24"/>
              </w:rPr>
              <w:t>кого образования………………………………………24</w:t>
            </w:r>
          </w:p>
        </w:tc>
        <w:tc>
          <w:tcPr>
            <w:tcW w:w="456" w:type="dxa"/>
          </w:tcPr>
          <w:p w:rsidR="00BC5410" w:rsidRPr="000038A7" w:rsidRDefault="00BC5410" w:rsidP="005507A3">
            <w:pPr>
              <w:ind w:left="-108"/>
              <w:rPr>
                <w:rFonts w:ascii="Times New Roman" w:hAnsi="Times New Roman" w:cs="Times New Roman"/>
                <w:sz w:val="24"/>
                <w:szCs w:val="24"/>
              </w:rPr>
            </w:pPr>
          </w:p>
        </w:tc>
        <w:tc>
          <w:tcPr>
            <w:tcW w:w="222" w:type="dxa"/>
          </w:tcPr>
          <w:p w:rsidR="00BC5410" w:rsidRPr="00BC5410" w:rsidRDefault="00BC5410" w:rsidP="005507A3">
            <w:pPr>
              <w:ind w:left="-108"/>
              <w:rPr>
                <w:rFonts w:ascii="Times New Roman" w:hAnsi="Times New Roman" w:cs="Times New Roman"/>
                <w:sz w:val="24"/>
                <w:szCs w:val="24"/>
              </w:rPr>
            </w:pPr>
          </w:p>
        </w:tc>
      </w:tr>
      <w:tr w:rsidR="00BC5410" w:rsidRPr="00BC5410" w:rsidTr="005F3112">
        <w:tc>
          <w:tcPr>
            <w:tcW w:w="9498" w:type="dxa"/>
          </w:tcPr>
          <w:p w:rsidR="00BC5410" w:rsidRPr="00BC5410" w:rsidRDefault="00BC5410" w:rsidP="00BC5410">
            <w:pPr>
              <w:tabs>
                <w:tab w:val="left" w:pos="1575"/>
              </w:tabs>
              <w:contextualSpacing/>
              <w:rPr>
                <w:rFonts w:ascii="Times New Roman" w:hAnsi="Times New Roman" w:cs="Times New Roman"/>
                <w:sz w:val="24"/>
                <w:szCs w:val="24"/>
              </w:rPr>
            </w:pPr>
            <w:r w:rsidRPr="00BC5410">
              <w:rPr>
                <w:rFonts w:ascii="Times New Roman" w:hAnsi="Times New Roman" w:cs="Times New Roman"/>
                <w:sz w:val="24"/>
                <w:szCs w:val="24"/>
              </w:rPr>
              <w:t>Профессор Н. А. Ахметованын эмгектеринин филологиялык билим берүү системасындагы мааниси……………</w:t>
            </w:r>
            <w:r w:rsidR="000038A7">
              <w:rPr>
                <w:rFonts w:ascii="Times New Roman" w:hAnsi="Times New Roman" w:cs="Times New Roman"/>
                <w:sz w:val="24"/>
                <w:szCs w:val="24"/>
              </w:rPr>
              <w:t>…………………………………………………………………………………24</w:t>
            </w:r>
          </w:p>
        </w:tc>
        <w:tc>
          <w:tcPr>
            <w:tcW w:w="456" w:type="dxa"/>
          </w:tcPr>
          <w:p w:rsidR="00BC5410" w:rsidRPr="007711D7" w:rsidRDefault="00BC5410" w:rsidP="005507A3">
            <w:pPr>
              <w:ind w:left="-108"/>
              <w:rPr>
                <w:rFonts w:ascii="Times New Roman" w:hAnsi="Times New Roman" w:cs="Times New Roman"/>
                <w:sz w:val="24"/>
                <w:szCs w:val="24"/>
              </w:rPr>
            </w:pPr>
          </w:p>
        </w:tc>
        <w:tc>
          <w:tcPr>
            <w:tcW w:w="222" w:type="dxa"/>
          </w:tcPr>
          <w:p w:rsidR="00BC5410" w:rsidRPr="00BC5410" w:rsidRDefault="00BC5410" w:rsidP="005507A3">
            <w:pPr>
              <w:ind w:left="-108"/>
              <w:rPr>
                <w:rFonts w:ascii="Times New Roman" w:hAnsi="Times New Roman" w:cs="Times New Roman"/>
                <w:sz w:val="24"/>
                <w:szCs w:val="24"/>
              </w:rPr>
            </w:pPr>
          </w:p>
        </w:tc>
      </w:tr>
      <w:tr w:rsidR="00BC5410" w:rsidRPr="000038A7" w:rsidTr="005F3112">
        <w:tc>
          <w:tcPr>
            <w:tcW w:w="9498" w:type="dxa"/>
          </w:tcPr>
          <w:p w:rsidR="00BC5410" w:rsidRPr="00BC5410" w:rsidRDefault="00BC5410" w:rsidP="00BC5410">
            <w:pPr>
              <w:tabs>
                <w:tab w:val="left" w:pos="1575"/>
              </w:tabs>
              <w:contextualSpacing/>
              <w:rPr>
                <w:rFonts w:ascii="Times New Roman" w:hAnsi="Times New Roman" w:cs="Times New Roman"/>
                <w:sz w:val="24"/>
                <w:szCs w:val="24"/>
                <w:lang w:val="en-US"/>
              </w:rPr>
            </w:pPr>
            <w:r w:rsidRPr="00BC5410">
              <w:rPr>
                <w:rFonts w:ascii="Times New Roman" w:hAnsi="Times New Roman" w:cs="Times New Roman"/>
                <w:sz w:val="24"/>
                <w:szCs w:val="24"/>
                <w:lang w:val="en-US"/>
              </w:rPr>
              <w:t xml:space="preserve">The significance of works of professor N.A. Akhmetova in the system </w:t>
            </w:r>
          </w:p>
          <w:p w:rsidR="00BC5410" w:rsidRPr="00BC5410" w:rsidRDefault="00BC5410" w:rsidP="00BC5410">
            <w:pPr>
              <w:tabs>
                <w:tab w:val="left" w:pos="1575"/>
              </w:tabs>
              <w:contextualSpacing/>
              <w:rPr>
                <w:rFonts w:ascii="Times New Roman" w:hAnsi="Times New Roman" w:cs="Times New Roman"/>
                <w:sz w:val="24"/>
                <w:szCs w:val="24"/>
                <w:lang w:val="en-US"/>
              </w:rPr>
            </w:pPr>
            <w:r w:rsidRPr="00BC5410">
              <w:rPr>
                <w:rFonts w:ascii="Times New Roman" w:hAnsi="Times New Roman" w:cs="Times New Roman"/>
                <w:sz w:val="24"/>
                <w:szCs w:val="24"/>
                <w:lang w:val="en-US"/>
              </w:rPr>
              <w:t>of philological education</w:t>
            </w:r>
            <w:r w:rsidR="000038A7">
              <w:rPr>
                <w:rFonts w:ascii="Times New Roman" w:hAnsi="Times New Roman" w:cs="Times New Roman"/>
                <w:sz w:val="24"/>
                <w:szCs w:val="24"/>
                <w:lang w:val="en-US"/>
              </w:rPr>
              <w:t>……………………………………………………………………………</w:t>
            </w:r>
            <w:r w:rsidR="000038A7" w:rsidRPr="000038A7">
              <w:rPr>
                <w:rFonts w:ascii="Times New Roman" w:hAnsi="Times New Roman" w:cs="Times New Roman"/>
                <w:sz w:val="24"/>
                <w:szCs w:val="24"/>
                <w:lang w:val="en-US"/>
              </w:rPr>
              <w:t>..</w:t>
            </w:r>
            <w:r w:rsidR="000038A7">
              <w:rPr>
                <w:rFonts w:ascii="Times New Roman" w:hAnsi="Times New Roman" w:cs="Times New Roman"/>
                <w:sz w:val="24"/>
                <w:szCs w:val="24"/>
              </w:rPr>
              <w:t>.</w:t>
            </w:r>
            <w:r w:rsidR="000038A7">
              <w:rPr>
                <w:rFonts w:ascii="Times New Roman" w:hAnsi="Times New Roman" w:cs="Times New Roman"/>
                <w:sz w:val="24"/>
                <w:szCs w:val="24"/>
                <w:lang w:val="en-US"/>
              </w:rPr>
              <w:t>24</w:t>
            </w:r>
          </w:p>
        </w:tc>
        <w:tc>
          <w:tcPr>
            <w:tcW w:w="456" w:type="dxa"/>
          </w:tcPr>
          <w:p w:rsidR="00BC5410" w:rsidRPr="00BC5410" w:rsidRDefault="00BC5410" w:rsidP="005507A3">
            <w:pPr>
              <w:ind w:left="-108"/>
              <w:rPr>
                <w:rFonts w:ascii="Times New Roman" w:hAnsi="Times New Roman" w:cs="Times New Roman"/>
                <w:sz w:val="24"/>
                <w:szCs w:val="24"/>
                <w:lang w:val="en-US"/>
              </w:rPr>
            </w:pPr>
          </w:p>
        </w:tc>
        <w:tc>
          <w:tcPr>
            <w:tcW w:w="222" w:type="dxa"/>
          </w:tcPr>
          <w:p w:rsidR="00BC5410" w:rsidRPr="00BC5410" w:rsidRDefault="00BC5410" w:rsidP="005507A3">
            <w:pPr>
              <w:ind w:left="-108"/>
              <w:rPr>
                <w:rFonts w:ascii="Times New Roman" w:hAnsi="Times New Roman" w:cs="Times New Roman"/>
                <w:sz w:val="24"/>
                <w:szCs w:val="24"/>
                <w:lang w:val="en-US"/>
              </w:rPr>
            </w:pPr>
          </w:p>
        </w:tc>
      </w:tr>
      <w:tr w:rsidR="00BC5410" w:rsidRPr="000038A7" w:rsidTr="005F3112">
        <w:tc>
          <w:tcPr>
            <w:tcW w:w="9498" w:type="dxa"/>
          </w:tcPr>
          <w:p w:rsidR="00BC5410" w:rsidRPr="00BC5410" w:rsidRDefault="00BC5410" w:rsidP="005507A3">
            <w:pPr>
              <w:rPr>
                <w:rFonts w:ascii="Times New Roman" w:hAnsi="Times New Roman" w:cs="Times New Roman"/>
                <w:sz w:val="24"/>
                <w:szCs w:val="24"/>
                <w:lang w:val="en-US"/>
              </w:rPr>
            </w:pPr>
          </w:p>
        </w:tc>
        <w:tc>
          <w:tcPr>
            <w:tcW w:w="456" w:type="dxa"/>
          </w:tcPr>
          <w:p w:rsidR="00BC5410" w:rsidRPr="00BC5410" w:rsidRDefault="00BC5410" w:rsidP="005507A3">
            <w:pPr>
              <w:ind w:left="-108"/>
              <w:rPr>
                <w:rFonts w:ascii="Times New Roman" w:hAnsi="Times New Roman" w:cs="Times New Roman"/>
                <w:sz w:val="24"/>
                <w:szCs w:val="24"/>
                <w:lang w:val="en-US"/>
              </w:rPr>
            </w:pPr>
          </w:p>
        </w:tc>
        <w:tc>
          <w:tcPr>
            <w:tcW w:w="222" w:type="dxa"/>
          </w:tcPr>
          <w:p w:rsidR="00BC5410" w:rsidRPr="00BC5410" w:rsidRDefault="00BC5410" w:rsidP="005507A3">
            <w:pPr>
              <w:ind w:left="-108"/>
              <w:rPr>
                <w:rFonts w:ascii="Times New Roman" w:hAnsi="Times New Roman" w:cs="Times New Roman"/>
                <w:sz w:val="24"/>
                <w:szCs w:val="24"/>
                <w:lang w:val="en-US"/>
              </w:rPr>
            </w:pPr>
          </w:p>
        </w:tc>
      </w:tr>
      <w:tr w:rsidR="005507A3" w:rsidRPr="00A70DF8" w:rsidTr="005F3112">
        <w:tc>
          <w:tcPr>
            <w:tcW w:w="9498" w:type="dxa"/>
          </w:tcPr>
          <w:p w:rsidR="00BC5410" w:rsidRPr="007711D7" w:rsidRDefault="00BC5410" w:rsidP="00BC5410">
            <w:r w:rsidRPr="0042621A">
              <w:rPr>
                <w:rFonts w:ascii="Times New Roman" w:hAnsi="Times New Roman" w:cs="Times New Roman"/>
                <w:b/>
                <w:i/>
                <w:sz w:val="24"/>
                <w:szCs w:val="24"/>
              </w:rPr>
              <w:t>Син</w:t>
            </w:r>
            <w:r w:rsidRPr="007711D7">
              <w:rPr>
                <w:rFonts w:ascii="Times New Roman" w:hAnsi="Times New Roman" w:cs="Times New Roman"/>
                <w:b/>
                <w:i/>
                <w:sz w:val="24"/>
                <w:szCs w:val="24"/>
              </w:rPr>
              <w:t xml:space="preserve"> </w:t>
            </w:r>
            <w:r w:rsidRPr="0042621A">
              <w:rPr>
                <w:rFonts w:ascii="Times New Roman" w:hAnsi="Times New Roman" w:cs="Times New Roman"/>
                <w:b/>
                <w:i/>
                <w:sz w:val="24"/>
                <w:szCs w:val="24"/>
              </w:rPr>
              <w:t>Е</w:t>
            </w:r>
            <w:r w:rsidRPr="007711D7">
              <w:rPr>
                <w:rFonts w:ascii="Times New Roman" w:hAnsi="Times New Roman" w:cs="Times New Roman"/>
                <w:b/>
                <w:i/>
                <w:sz w:val="24"/>
                <w:szCs w:val="24"/>
              </w:rPr>
              <w:t>.</w:t>
            </w:r>
            <w:r w:rsidRPr="0042621A">
              <w:rPr>
                <w:rFonts w:ascii="Times New Roman" w:hAnsi="Times New Roman" w:cs="Times New Roman"/>
                <w:b/>
                <w:i/>
                <w:sz w:val="24"/>
                <w:szCs w:val="24"/>
              </w:rPr>
              <w:t>Е</w:t>
            </w:r>
          </w:p>
          <w:p w:rsidR="00BC5410" w:rsidRPr="007711D7" w:rsidRDefault="00BC5410" w:rsidP="00BC5410">
            <w:pPr>
              <w:rPr>
                <w:rFonts w:ascii="Times New Roman" w:hAnsi="Times New Roman" w:cs="Times New Roman"/>
                <w:b/>
                <w:i/>
                <w:sz w:val="24"/>
                <w:szCs w:val="24"/>
              </w:rPr>
            </w:pPr>
            <w:r w:rsidRPr="0042621A">
              <w:rPr>
                <w:rFonts w:ascii="Times New Roman" w:hAnsi="Times New Roman" w:cs="Times New Roman"/>
                <w:b/>
                <w:i/>
                <w:sz w:val="24"/>
                <w:szCs w:val="24"/>
              </w:rPr>
              <w:t>Жакыпбек</w:t>
            </w:r>
            <w:r w:rsidRPr="007711D7">
              <w:rPr>
                <w:rFonts w:ascii="Times New Roman" w:hAnsi="Times New Roman" w:cs="Times New Roman"/>
                <w:b/>
                <w:i/>
                <w:sz w:val="24"/>
                <w:szCs w:val="24"/>
              </w:rPr>
              <w:t xml:space="preserve"> </w:t>
            </w:r>
            <w:r w:rsidRPr="0042621A">
              <w:rPr>
                <w:rFonts w:ascii="Times New Roman" w:hAnsi="Times New Roman" w:cs="Times New Roman"/>
                <w:b/>
                <w:i/>
                <w:sz w:val="24"/>
                <w:szCs w:val="24"/>
              </w:rPr>
              <w:t>к</w:t>
            </w:r>
            <w:r w:rsidRPr="007711D7">
              <w:rPr>
                <w:rFonts w:ascii="Times New Roman" w:hAnsi="Times New Roman" w:cs="Times New Roman"/>
                <w:b/>
                <w:i/>
                <w:sz w:val="24"/>
                <w:szCs w:val="24"/>
              </w:rPr>
              <w:t>.</w:t>
            </w:r>
            <w:r w:rsidR="00420816">
              <w:rPr>
                <w:rFonts w:ascii="Times New Roman" w:hAnsi="Times New Roman" w:cs="Times New Roman"/>
                <w:b/>
                <w:i/>
                <w:sz w:val="24"/>
                <w:szCs w:val="24"/>
                <w:lang w:val="ky-KG"/>
              </w:rPr>
              <w:t xml:space="preserve"> </w:t>
            </w:r>
            <w:r w:rsidRPr="0042621A">
              <w:rPr>
                <w:rFonts w:ascii="Times New Roman" w:hAnsi="Times New Roman" w:cs="Times New Roman"/>
                <w:b/>
                <w:i/>
                <w:sz w:val="24"/>
                <w:szCs w:val="24"/>
              </w:rPr>
              <w:t>Д</w:t>
            </w:r>
            <w:r w:rsidRPr="007711D7">
              <w:rPr>
                <w:rFonts w:ascii="Times New Roman" w:hAnsi="Times New Roman" w:cs="Times New Roman"/>
                <w:b/>
                <w:i/>
                <w:sz w:val="24"/>
                <w:szCs w:val="24"/>
              </w:rPr>
              <w:t xml:space="preserve">. </w:t>
            </w:r>
          </w:p>
          <w:p w:rsidR="00BC5410" w:rsidRPr="00570FF9" w:rsidRDefault="00BC5410" w:rsidP="00BC5410">
            <w:pPr>
              <w:rPr>
                <w:lang w:val="en-US"/>
              </w:rPr>
            </w:pPr>
            <w:r>
              <w:rPr>
                <w:rFonts w:ascii="Times New Roman" w:hAnsi="Times New Roman" w:cs="Times New Roman"/>
                <w:b/>
                <w:sz w:val="24"/>
                <w:szCs w:val="24"/>
                <w:lang w:val="en-US"/>
              </w:rPr>
              <w:t>Sin</w:t>
            </w:r>
            <w:r w:rsidRPr="00570F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E</w:t>
            </w:r>
            <w:r w:rsidRPr="00570FF9">
              <w:rPr>
                <w:rFonts w:ascii="Times New Roman" w:hAnsi="Times New Roman" w:cs="Times New Roman"/>
                <w:b/>
                <w:sz w:val="24"/>
                <w:szCs w:val="24"/>
                <w:lang w:val="en-US"/>
              </w:rPr>
              <w:t>.</w:t>
            </w:r>
            <w:r>
              <w:rPr>
                <w:rFonts w:ascii="Times New Roman" w:hAnsi="Times New Roman" w:cs="Times New Roman"/>
                <w:b/>
                <w:sz w:val="24"/>
                <w:szCs w:val="24"/>
                <w:lang w:val="en-US"/>
              </w:rPr>
              <w:t>E</w:t>
            </w:r>
            <w:r w:rsidR="006B033C">
              <w:rPr>
                <w:rFonts w:ascii="Times New Roman" w:hAnsi="Times New Roman" w:cs="Times New Roman"/>
                <w:b/>
                <w:sz w:val="24"/>
                <w:szCs w:val="24"/>
                <w:lang w:val="en-US"/>
              </w:rPr>
              <w:t>.</w:t>
            </w:r>
            <w:r w:rsidRPr="00570FF9">
              <w:rPr>
                <w:rFonts w:ascii="Times New Roman" w:hAnsi="Times New Roman" w:cs="Times New Roman"/>
                <w:b/>
                <w:sz w:val="24"/>
                <w:szCs w:val="24"/>
                <w:lang w:val="en-US"/>
              </w:rPr>
              <w:t xml:space="preserve"> </w:t>
            </w:r>
          </w:p>
          <w:p w:rsidR="005507A3" w:rsidRPr="00124483" w:rsidRDefault="00BC5410" w:rsidP="005507A3">
            <w:pPr>
              <w:rPr>
                <w:lang w:val="en-US"/>
              </w:rPr>
            </w:pPr>
            <w:r>
              <w:rPr>
                <w:rFonts w:ascii="Times New Roman" w:eastAsiaTheme="minorEastAsia" w:hAnsi="Times New Roman" w:cs="Times New Roman"/>
                <w:b/>
                <w:i/>
                <w:sz w:val="24"/>
                <w:szCs w:val="24"/>
                <w:lang w:val="en-US" w:eastAsia="ru-RU"/>
              </w:rPr>
              <w:t>Zhakypbek k.</w:t>
            </w:r>
            <w:r w:rsidR="00420816">
              <w:rPr>
                <w:rFonts w:ascii="Times New Roman" w:eastAsiaTheme="minorEastAsia" w:hAnsi="Times New Roman" w:cs="Times New Roman"/>
                <w:b/>
                <w:i/>
                <w:sz w:val="24"/>
                <w:szCs w:val="24"/>
                <w:lang w:val="ky-KG" w:eastAsia="ru-RU"/>
              </w:rPr>
              <w:t xml:space="preserve"> </w:t>
            </w:r>
            <w:r>
              <w:rPr>
                <w:rFonts w:ascii="Times New Roman" w:eastAsiaTheme="minorEastAsia" w:hAnsi="Times New Roman" w:cs="Times New Roman"/>
                <w:b/>
                <w:i/>
                <w:sz w:val="24"/>
                <w:szCs w:val="24"/>
                <w:lang w:val="en-US" w:eastAsia="ru-RU"/>
              </w:rPr>
              <w:t xml:space="preserve">D. </w:t>
            </w:r>
          </w:p>
        </w:tc>
        <w:tc>
          <w:tcPr>
            <w:tcW w:w="456" w:type="dxa"/>
          </w:tcPr>
          <w:p w:rsidR="005507A3" w:rsidRPr="00BC5410" w:rsidRDefault="005507A3" w:rsidP="005507A3">
            <w:pPr>
              <w:ind w:left="-108"/>
              <w:rPr>
                <w:rFonts w:ascii="Times New Roman" w:hAnsi="Times New Roman" w:cs="Times New Roman"/>
                <w:sz w:val="24"/>
                <w:szCs w:val="24"/>
                <w:lang w:val="en-US"/>
              </w:rPr>
            </w:pPr>
          </w:p>
        </w:tc>
        <w:tc>
          <w:tcPr>
            <w:tcW w:w="222" w:type="dxa"/>
          </w:tcPr>
          <w:p w:rsidR="005507A3" w:rsidRPr="00BC5410" w:rsidRDefault="005507A3" w:rsidP="005507A3">
            <w:pPr>
              <w:ind w:left="-108"/>
              <w:rPr>
                <w:rFonts w:ascii="Times New Roman" w:hAnsi="Times New Roman" w:cs="Times New Roman"/>
                <w:sz w:val="24"/>
                <w:szCs w:val="24"/>
                <w:lang w:val="en-US"/>
              </w:rPr>
            </w:pPr>
          </w:p>
        </w:tc>
      </w:tr>
      <w:tr w:rsidR="005507A3" w:rsidRPr="000038A7" w:rsidTr="005F3112">
        <w:trPr>
          <w:trHeight w:val="322"/>
        </w:trPr>
        <w:tc>
          <w:tcPr>
            <w:tcW w:w="9498" w:type="dxa"/>
          </w:tcPr>
          <w:p w:rsidR="005507A3" w:rsidRPr="000038A7" w:rsidRDefault="00124483" w:rsidP="00814893">
            <w:pPr>
              <w:rPr>
                <w:rFonts w:ascii="Times New Roman" w:hAnsi="Times New Roman" w:cs="Times New Roman"/>
                <w:sz w:val="24"/>
                <w:szCs w:val="24"/>
                <w:lang w:val="en-US"/>
              </w:rPr>
            </w:pPr>
            <w:r w:rsidRPr="00AF1E6D">
              <w:rPr>
                <w:rFonts w:ascii="Times New Roman" w:hAnsi="Times New Roman" w:cs="Times New Roman"/>
                <w:sz w:val="24"/>
                <w:szCs w:val="24"/>
              </w:rPr>
              <w:t>Азбука</w:t>
            </w:r>
            <w:r w:rsidRPr="000038A7">
              <w:rPr>
                <w:rFonts w:ascii="Times New Roman" w:hAnsi="Times New Roman" w:cs="Times New Roman"/>
                <w:sz w:val="24"/>
                <w:szCs w:val="24"/>
                <w:lang w:val="en-US"/>
              </w:rPr>
              <w:t xml:space="preserve"> </w:t>
            </w:r>
            <w:r w:rsidRPr="00AF1E6D">
              <w:rPr>
                <w:rFonts w:ascii="Times New Roman" w:hAnsi="Times New Roman" w:cs="Times New Roman"/>
                <w:sz w:val="24"/>
                <w:szCs w:val="24"/>
              </w:rPr>
              <w:t>математического</w:t>
            </w:r>
            <w:r w:rsidRPr="000038A7">
              <w:rPr>
                <w:rFonts w:ascii="Times New Roman" w:hAnsi="Times New Roman" w:cs="Times New Roman"/>
                <w:sz w:val="24"/>
                <w:szCs w:val="24"/>
                <w:lang w:val="en-US"/>
              </w:rPr>
              <w:t xml:space="preserve"> </w:t>
            </w:r>
            <w:r w:rsidRPr="00AF1E6D">
              <w:rPr>
                <w:rFonts w:ascii="Times New Roman" w:hAnsi="Times New Roman" w:cs="Times New Roman"/>
                <w:sz w:val="24"/>
                <w:szCs w:val="24"/>
              </w:rPr>
              <w:t>мышления</w:t>
            </w:r>
            <w:r w:rsidR="000038A7" w:rsidRPr="000038A7">
              <w:rPr>
                <w:rFonts w:ascii="Times New Roman" w:hAnsi="Times New Roman" w:cs="Times New Roman"/>
                <w:sz w:val="24"/>
                <w:szCs w:val="24"/>
                <w:lang w:val="en-US"/>
              </w:rPr>
              <w:t>……………………………………………………………….28</w:t>
            </w:r>
          </w:p>
        </w:tc>
        <w:tc>
          <w:tcPr>
            <w:tcW w:w="456" w:type="dxa"/>
          </w:tcPr>
          <w:p w:rsidR="005507A3" w:rsidRPr="000038A7" w:rsidRDefault="005507A3" w:rsidP="005507A3">
            <w:pPr>
              <w:widowControl w:val="0"/>
              <w:ind w:left="-108"/>
              <w:rPr>
                <w:rFonts w:ascii="Times New Roman" w:hAnsi="Times New Roman" w:cs="Times New Roman"/>
                <w:sz w:val="24"/>
                <w:szCs w:val="24"/>
                <w:lang w:val="en-US"/>
              </w:rPr>
            </w:pPr>
          </w:p>
        </w:tc>
        <w:tc>
          <w:tcPr>
            <w:tcW w:w="222" w:type="dxa"/>
          </w:tcPr>
          <w:p w:rsidR="005507A3" w:rsidRPr="000038A7" w:rsidRDefault="005507A3" w:rsidP="005507A3">
            <w:pPr>
              <w:widowControl w:val="0"/>
              <w:ind w:left="-108"/>
              <w:rPr>
                <w:rFonts w:ascii="Times New Roman" w:hAnsi="Times New Roman" w:cs="Times New Roman"/>
                <w:sz w:val="24"/>
                <w:szCs w:val="24"/>
                <w:lang w:val="en-US"/>
              </w:rPr>
            </w:pPr>
          </w:p>
        </w:tc>
      </w:tr>
      <w:tr w:rsidR="005507A3" w:rsidRPr="000038A7" w:rsidTr="005F3112">
        <w:trPr>
          <w:trHeight w:val="344"/>
        </w:trPr>
        <w:tc>
          <w:tcPr>
            <w:tcW w:w="9498" w:type="dxa"/>
          </w:tcPr>
          <w:p w:rsidR="005507A3" w:rsidRPr="000038A7" w:rsidRDefault="00124483" w:rsidP="00814893">
            <w:pPr>
              <w:rPr>
                <w:rFonts w:ascii="Times New Roman" w:hAnsi="Times New Roman" w:cs="Times New Roman"/>
                <w:sz w:val="24"/>
                <w:szCs w:val="24"/>
                <w:lang w:val="en-US"/>
              </w:rPr>
            </w:pPr>
            <w:r w:rsidRPr="00AF1E6D">
              <w:rPr>
                <w:rFonts w:ascii="Times New Roman" w:hAnsi="Times New Roman" w:cs="Times New Roman"/>
                <w:sz w:val="24"/>
                <w:szCs w:val="24"/>
              </w:rPr>
              <w:t>Математикалык</w:t>
            </w:r>
            <w:r w:rsidRPr="000038A7">
              <w:rPr>
                <w:rFonts w:ascii="Times New Roman" w:hAnsi="Times New Roman" w:cs="Times New Roman"/>
                <w:sz w:val="24"/>
                <w:szCs w:val="24"/>
                <w:lang w:val="en-US"/>
              </w:rPr>
              <w:t xml:space="preserve"> </w:t>
            </w:r>
            <w:r w:rsidRPr="00AF1E6D">
              <w:rPr>
                <w:rFonts w:ascii="Times New Roman" w:hAnsi="Times New Roman" w:cs="Times New Roman"/>
                <w:sz w:val="24"/>
                <w:szCs w:val="24"/>
              </w:rPr>
              <w:t>ой</w:t>
            </w:r>
            <w:r w:rsidRPr="000038A7">
              <w:rPr>
                <w:rFonts w:ascii="Times New Roman" w:hAnsi="Times New Roman" w:cs="Times New Roman"/>
                <w:sz w:val="24"/>
                <w:szCs w:val="24"/>
                <w:lang w:val="en-US"/>
              </w:rPr>
              <w:t xml:space="preserve"> </w:t>
            </w:r>
            <w:r w:rsidRPr="00AF1E6D">
              <w:rPr>
                <w:rFonts w:ascii="Times New Roman" w:hAnsi="Times New Roman" w:cs="Times New Roman"/>
                <w:sz w:val="24"/>
                <w:szCs w:val="24"/>
              </w:rPr>
              <w:t>жүгүртүүнүн</w:t>
            </w:r>
            <w:r w:rsidRPr="000038A7">
              <w:rPr>
                <w:rFonts w:ascii="Times New Roman" w:hAnsi="Times New Roman" w:cs="Times New Roman"/>
                <w:sz w:val="24"/>
                <w:szCs w:val="24"/>
                <w:lang w:val="en-US"/>
              </w:rPr>
              <w:t xml:space="preserve"> </w:t>
            </w:r>
            <w:r w:rsidRPr="00AF1E6D">
              <w:rPr>
                <w:rFonts w:ascii="Times New Roman" w:hAnsi="Times New Roman" w:cs="Times New Roman"/>
                <w:sz w:val="24"/>
                <w:szCs w:val="24"/>
              </w:rPr>
              <w:t>алиппеси</w:t>
            </w:r>
            <w:r w:rsidR="000038A7">
              <w:rPr>
                <w:rFonts w:ascii="Times New Roman" w:hAnsi="Times New Roman" w:cs="Times New Roman"/>
                <w:sz w:val="24"/>
                <w:szCs w:val="24"/>
                <w:lang w:val="en-US"/>
              </w:rPr>
              <w:t>………………………………………………………</w:t>
            </w:r>
            <w:r w:rsidR="000038A7">
              <w:rPr>
                <w:rFonts w:ascii="Times New Roman" w:hAnsi="Times New Roman" w:cs="Times New Roman"/>
                <w:sz w:val="24"/>
                <w:szCs w:val="24"/>
              </w:rPr>
              <w:t>..</w:t>
            </w:r>
            <w:r w:rsidR="000038A7">
              <w:rPr>
                <w:rFonts w:ascii="Times New Roman" w:hAnsi="Times New Roman" w:cs="Times New Roman"/>
                <w:sz w:val="24"/>
                <w:szCs w:val="24"/>
                <w:lang w:val="en-US"/>
              </w:rPr>
              <w:t>28</w:t>
            </w:r>
          </w:p>
        </w:tc>
        <w:tc>
          <w:tcPr>
            <w:tcW w:w="456" w:type="dxa"/>
          </w:tcPr>
          <w:p w:rsidR="005507A3" w:rsidRPr="000038A7" w:rsidRDefault="005507A3" w:rsidP="005507A3">
            <w:pPr>
              <w:widowControl w:val="0"/>
              <w:ind w:left="-108"/>
              <w:rPr>
                <w:rFonts w:ascii="Times New Roman" w:hAnsi="Times New Roman" w:cs="Times New Roman"/>
                <w:sz w:val="24"/>
                <w:szCs w:val="24"/>
                <w:lang w:val="en-US"/>
              </w:rPr>
            </w:pPr>
          </w:p>
        </w:tc>
        <w:tc>
          <w:tcPr>
            <w:tcW w:w="222" w:type="dxa"/>
          </w:tcPr>
          <w:p w:rsidR="005507A3" w:rsidRPr="000038A7" w:rsidRDefault="005507A3" w:rsidP="005507A3">
            <w:pPr>
              <w:widowControl w:val="0"/>
              <w:ind w:left="-108"/>
              <w:rPr>
                <w:rFonts w:ascii="Times New Roman" w:hAnsi="Times New Roman" w:cs="Times New Roman"/>
                <w:sz w:val="24"/>
                <w:szCs w:val="24"/>
                <w:lang w:val="en-US"/>
              </w:rPr>
            </w:pPr>
          </w:p>
        </w:tc>
      </w:tr>
      <w:tr w:rsidR="005507A3" w:rsidRPr="005507A3" w:rsidTr="005F3112">
        <w:trPr>
          <w:trHeight w:val="394"/>
        </w:trPr>
        <w:tc>
          <w:tcPr>
            <w:tcW w:w="9498" w:type="dxa"/>
          </w:tcPr>
          <w:p w:rsidR="005507A3" w:rsidRPr="00124483" w:rsidRDefault="00124483" w:rsidP="00814893">
            <w:pPr>
              <w:rPr>
                <w:rFonts w:ascii="Times New Roman" w:hAnsi="Times New Roman" w:cs="Times New Roman"/>
                <w:sz w:val="24"/>
                <w:szCs w:val="24"/>
              </w:rPr>
            </w:pPr>
            <w:r w:rsidRPr="000038A7">
              <w:rPr>
                <w:rFonts w:ascii="Times New Roman" w:hAnsi="Times New Roman" w:cs="Times New Roman"/>
                <w:sz w:val="24"/>
                <w:szCs w:val="24"/>
                <w:lang w:val="en-US"/>
              </w:rPr>
              <w:t>ABC of mathematical thinking…………………………………………………………………</w:t>
            </w:r>
            <w:r w:rsidR="000038A7">
              <w:rPr>
                <w:rFonts w:ascii="Times New Roman" w:hAnsi="Times New Roman" w:cs="Times New Roman"/>
                <w:sz w:val="24"/>
                <w:szCs w:val="24"/>
              </w:rPr>
              <w:t>…….28</w:t>
            </w:r>
          </w:p>
        </w:tc>
        <w:tc>
          <w:tcPr>
            <w:tcW w:w="456" w:type="dxa"/>
          </w:tcPr>
          <w:p w:rsidR="005507A3" w:rsidRPr="005507A3" w:rsidRDefault="005507A3" w:rsidP="005507A3">
            <w:pPr>
              <w:widowControl w:val="0"/>
              <w:ind w:left="-108"/>
              <w:rPr>
                <w:rFonts w:ascii="Times New Roman" w:hAnsi="Times New Roman" w:cs="Times New Roman"/>
                <w:sz w:val="24"/>
                <w:szCs w:val="24"/>
              </w:rPr>
            </w:pPr>
          </w:p>
        </w:tc>
        <w:tc>
          <w:tcPr>
            <w:tcW w:w="222" w:type="dxa"/>
          </w:tcPr>
          <w:p w:rsidR="005507A3" w:rsidRPr="005507A3" w:rsidRDefault="005507A3" w:rsidP="005507A3">
            <w:pPr>
              <w:widowControl w:val="0"/>
              <w:ind w:left="-108"/>
              <w:rPr>
                <w:rFonts w:ascii="Times New Roman" w:hAnsi="Times New Roman" w:cs="Times New Roman"/>
                <w:sz w:val="24"/>
                <w:szCs w:val="24"/>
                <w:lang w:val="en-US"/>
              </w:rPr>
            </w:pPr>
          </w:p>
        </w:tc>
      </w:tr>
      <w:tr w:rsidR="005507A3" w:rsidRPr="005507A3" w:rsidTr="005F3112">
        <w:tc>
          <w:tcPr>
            <w:tcW w:w="9498" w:type="dxa"/>
          </w:tcPr>
          <w:p w:rsidR="005507A3" w:rsidRPr="005507A3" w:rsidRDefault="005507A3" w:rsidP="005507A3">
            <w:pPr>
              <w:contextualSpacing/>
              <w:rPr>
                <w:rFonts w:ascii="Times New Roman" w:eastAsia="Times New Roman" w:hAnsi="Times New Roman" w:cs="Times New Roman"/>
                <w:color w:val="222222"/>
                <w:sz w:val="24"/>
                <w:szCs w:val="24"/>
                <w:lang w:val="en-US" w:eastAsia="ru-RU"/>
              </w:rPr>
            </w:pPr>
          </w:p>
        </w:tc>
        <w:tc>
          <w:tcPr>
            <w:tcW w:w="456" w:type="dxa"/>
          </w:tcPr>
          <w:p w:rsidR="005507A3" w:rsidRPr="005507A3" w:rsidRDefault="005507A3" w:rsidP="005507A3">
            <w:pPr>
              <w:widowControl w:val="0"/>
              <w:ind w:left="-108"/>
              <w:rPr>
                <w:rFonts w:ascii="Times New Roman" w:hAnsi="Times New Roman" w:cs="Times New Roman"/>
                <w:sz w:val="24"/>
                <w:szCs w:val="24"/>
                <w:lang w:val="en-US"/>
              </w:rPr>
            </w:pPr>
          </w:p>
        </w:tc>
        <w:tc>
          <w:tcPr>
            <w:tcW w:w="222" w:type="dxa"/>
          </w:tcPr>
          <w:p w:rsidR="005507A3" w:rsidRPr="005507A3" w:rsidRDefault="005507A3" w:rsidP="005507A3">
            <w:pPr>
              <w:widowControl w:val="0"/>
              <w:ind w:left="-108"/>
              <w:rPr>
                <w:rFonts w:ascii="Times New Roman" w:hAnsi="Times New Roman" w:cs="Times New Roman"/>
                <w:sz w:val="24"/>
                <w:szCs w:val="24"/>
                <w:lang w:val="en-US"/>
              </w:rPr>
            </w:pPr>
          </w:p>
        </w:tc>
      </w:tr>
      <w:tr w:rsidR="005507A3" w:rsidRPr="005507A3" w:rsidTr="005F3112">
        <w:tc>
          <w:tcPr>
            <w:tcW w:w="9498" w:type="dxa"/>
          </w:tcPr>
          <w:p w:rsidR="00124483" w:rsidRDefault="00124483" w:rsidP="00124483">
            <w:pPr>
              <w:rPr>
                <w:rFonts w:ascii="Times New Roman" w:hAnsi="Times New Roman" w:cs="Times New Roman"/>
                <w:b/>
                <w:i/>
                <w:sz w:val="24"/>
                <w:szCs w:val="24"/>
              </w:rPr>
            </w:pPr>
            <w:r>
              <w:rPr>
                <w:rFonts w:ascii="Times New Roman" w:hAnsi="Times New Roman" w:cs="Times New Roman"/>
                <w:b/>
                <w:i/>
                <w:sz w:val="24"/>
                <w:szCs w:val="24"/>
              </w:rPr>
              <w:t>Сасаза А</w:t>
            </w:r>
            <w:r>
              <w:rPr>
                <w:rFonts w:ascii="Times New Roman" w:hAnsi="Times New Roman" w:cs="Times New Roman"/>
                <w:b/>
                <w:i/>
                <w:sz w:val="24"/>
                <w:szCs w:val="24"/>
                <w:lang w:val="ky-KG"/>
              </w:rPr>
              <w:t xml:space="preserve">. </w:t>
            </w:r>
            <w:r>
              <w:rPr>
                <w:rFonts w:ascii="Times New Roman" w:hAnsi="Times New Roman" w:cs="Times New Roman"/>
                <w:b/>
                <w:i/>
                <w:sz w:val="24"/>
                <w:szCs w:val="24"/>
              </w:rPr>
              <w:t>Р.</w:t>
            </w:r>
          </w:p>
          <w:p w:rsidR="005507A3" w:rsidRPr="005507A3" w:rsidRDefault="00124483" w:rsidP="00124483">
            <w:pPr>
              <w:rPr>
                <w:rFonts w:ascii="Times New Roman" w:hAnsi="Times New Roman" w:cs="Times New Roman"/>
                <w:b/>
                <w:i/>
                <w:sz w:val="24"/>
                <w:szCs w:val="24"/>
              </w:rPr>
            </w:pPr>
            <w:r w:rsidRPr="00CC1B5C">
              <w:rPr>
                <w:rFonts w:ascii="Times New Roman" w:hAnsi="Times New Roman" w:cs="Times New Roman"/>
                <w:b/>
                <w:i/>
                <w:sz w:val="24"/>
                <w:szCs w:val="24"/>
                <w:lang w:val="en-US"/>
              </w:rPr>
              <w:t>Sasaza</w:t>
            </w:r>
            <w:r w:rsidRPr="00570FF9">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570FF9">
              <w:rPr>
                <w:rFonts w:ascii="Times New Roman" w:hAnsi="Times New Roman" w:cs="Times New Roman"/>
                <w:b/>
                <w:i/>
                <w:sz w:val="24"/>
                <w:szCs w:val="24"/>
              </w:rPr>
              <w:t xml:space="preserve">. </w:t>
            </w:r>
            <w:r>
              <w:rPr>
                <w:rFonts w:ascii="Times New Roman" w:hAnsi="Times New Roman" w:cs="Times New Roman"/>
                <w:b/>
                <w:i/>
                <w:sz w:val="24"/>
                <w:szCs w:val="24"/>
                <w:lang w:val="en-US"/>
              </w:rPr>
              <w:t>R</w:t>
            </w:r>
            <w:r w:rsidRPr="00570FF9">
              <w:rPr>
                <w:rFonts w:ascii="Times New Roman" w:hAnsi="Times New Roman" w:cs="Times New Roman"/>
                <w:b/>
                <w:i/>
                <w:sz w:val="24"/>
                <w:szCs w:val="24"/>
              </w:rPr>
              <w:t>.</w:t>
            </w:r>
          </w:p>
        </w:tc>
        <w:tc>
          <w:tcPr>
            <w:tcW w:w="456" w:type="dxa"/>
          </w:tcPr>
          <w:p w:rsidR="005507A3" w:rsidRPr="005507A3" w:rsidRDefault="005507A3" w:rsidP="005507A3">
            <w:pPr>
              <w:widowControl w:val="0"/>
              <w:ind w:left="-108"/>
              <w:rPr>
                <w:rFonts w:ascii="Times New Roman" w:hAnsi="Times New Roman" w:cs="Times New Roman"/>
                <w:sz w:val="24"/>
                <w:szCs w:val="24"/>
              </w:rPr>
            </w:pPr>
          </w:p>
        </w:tc>
        <w:tc>
          <w:tcPr>
            <w:tcW w:w="222" w:type="dxa"/>
          </w:tcPr>
          <w:p w:rsidR="005507A3" w:rsidRPr="005507A3" w:rsidRDefault="005507A3" w:rsidP="005507A3">
            <w:pPr>
              <w:widowControl w:val="0"/>
              <w:ind w:left="-108"/>
              <w:rPr>
                <w:rFonts w:ascii="Times New Roman" w:hAnsi="Times New Roman" w:cs="Times New Roman"/>
                <w:sz w:val="24"/>
                <w:szCs w:val="24"/>
              </w:rPr>
            </w:pPr>
          </w:p>
        </w:tc>
      </w:tr>
      <w:tr w:rsidR="005507A3" w:rsidRPr="005507A3" w:rsidTr="005F3112">
        <w:trPr>
          <w:trHeight w:val="299"/>
        </w:trPr>
        <w:tc>
          <w:tcPr>
            <w:tcW w:w="9498" w:type="dxa"/>
          </w:tcPr>
          <w:p w:rsidR="005507A3" w:rsidRPr="00543B74" w:rsidRDefault="00124483" w:rsidP="005507A3">
            <w:pPr>
              <w:rPr>
                <w:rFonts w:ascii="Times New Roman" w:hAnsi="Times New Roman" w:cs="Times New Roman"/>
                <w:sz w:val="24"/>
                <w:szCs w:val="24"/>
              </w:rPr>
            </w:pPr>
            <w:r w:rsidRPr="00543B74">
              <w:rPr>
                <w:rFonts w:ascii="Times New Roman" w:hAnsi="Times New Roman" w:cs="Times New Roman"/>
                <w:sz w:val="24"/>
                <w:szCs w:val="24"/>
              </w:rPr>
              <w:t>Явление сталкинга как предмет психологического изучения</w:t>
            </w:r>
            <w:r w:rsidR="000038A7">
              <w:rPr>
                <w:rFonts w:ascii="Times New Roman" w:hAnsi="Times New Roman" w:cs="Times New Roman"/>
                <w:sz w:val="24"/>
                <w:szCs w:val="24"/>
              </w:rPr>
              <w:t>…………………………………...</w:t>
            </w:r>
            <w:r w:rsidR="006C2135">
              <w:rPr>
                <w:rFonts w:ascii="Times New Roman" w:hAnsi="Times New Roman" w:cs="Times New Roman"/>
                <w:sz w:val="24"/>
                <w:szCs w:val="24"/>
              </w:rPr>
              <w:t>.</w:t>
            </w:r>
            <w:r w:rsidR="000038A7">
              <w:rPr>
                <w:rFonts w:ascii="Times New Roman" w:hAnsi="Times New Roman" w:cs="Times New Roman"/>
                <w:sz w:val="24"/>
                <w:szCs w:val="24"/>
              </w:rPr>
              <w:t>34</w:t>
            </w:r>
          </w:p>
        </w:tc>
        <w:tc>
          <w:tcPr>
            <w:tcW w:w="456" w:type="dxa"/>
          </w:tcPr>
          <w:p w:rsidR="005507A3" w:rsidRPr="00D01558" w:rsidRDefault="00543B74" w:rsidP="000038A7">
            <w:pPr>
              <w:widowControl w:val="0"/>
              <w:ind w:left="-108"/>
              <w:rPr>
                <w:rFonts w:ascii="Times New Roman" w:hAnsi="Times New Roman" w:cs="Times New Roman"/>
                <w:sz w:val="24"/>
                <w:szCs w:val="24"/>
              </w:rPr>
            </w:pPr>
            <w:r>
              <w:rPr>
                <w:rFonts w:ascii="Times New Roman" w:hAnsi="Times New Roman" w:cs="Times New Roman"/>
                <w:sz w:val="24"/>
                <w:szCs w:val="24"/>
                <w:lang w:val="ky-KG"/>
              </w:rPr>
              <w:t xml:space="preserve"> </w:t>
            </w:r>
          </w:p>
        </w:tc>
        <w:tc>
          <w:tcPr>
            <w:tcW w:w="222" w:type="dxa"/>
          </w:tcPr>
          <w:p w:rsidR="005507A3" w:rsidRPr="005507A3" w:rsidRDefault="005507A3" w:rsidP="005507A3">
            <w:pPr>
              <w:widowControl w:val="0"/>
              <w:ind w:left="-108"/>
              <w:rPr>
                <w:rFonts w:ascii="Times New Roman" w:hAnsi="Times New Roman" w:cs="Times New Roman"/>
                <w:sz w:val="24"/>
                <w:szCs w:val="24"/>
              </w:rPr>
            </w:pPr>
          </w:p>
        </w:tc>
      </w:tr>
      <w:tr w:rsidR="005507A3" w:rsidRPr="005507A3" w:rsidTr="005F3112">
        <w:tc>
          <w:tcPr>
            <w:tcW w:w="9498" w:type="dxa"/>
          </w:tcPr>
          <w:p w:rsidR="005507A3" w:rsidRPr="00543B74" w:rsidRDefault="00124483" w:rsidP="005507A3">
            <w:pPr>
              <w:rPr>
                <w:rFonts w:ascii="Times New Roman" w:hAnsi="Times New Roman" w:cs="Times New Roman"/>
                <w:sz w:val="24"/>
                <w:szCs w:val="24"/>
              </w:rPr>
            </w:pPr>
            <w:r w:rsidRPr="00543B74">
              <w:rPr>
                <w:rFonts w:ascii="Times New Roman" w:hAnsi="Times New Roman" w:cs="Times New Roman"/>
                <w:sz w:val="24"/>
                <w:szCs w:val="24"/>
              </w:rPr>
              <w:lastRenderedPageBreak/>
              <w:t>Психологиялык изилдɵɵ</w:t>
            </w:r>
            <w:r w:rsidR="006B033C">
              <w:rPr>
                <w:rFonts w:ascii="Times New Roman" w:hAnsi="Times New Roman" w:cs="Times New Roman"/>
                <w:sz w:val="24"/>
                <w:szCs w:val="24"/>
              </w:rPr>
              <w:t>н</w:t>
            </w:r>
            <w:r w:rsidR="006B033C" w:rsidRPr="005075C0">
              <w:rPr>
                <w:rFonts w:ascii="Times New Roman" w:eastAsiaTheme="minorEastAsia" w:hAnsi="Times New Roman" w:cs="Times New Roman"/>
                <w:color w:val="333333"/>
                <w:sz w:val="24"/>
                <w:szCs w:val="24"/>
                <w:shd w:val="clear" w:color="auto" w:fill="F5F5F5"/>
                <w:lang w:eastAsia="ru-RU"/>
              </w:rPr>
              <w:t>ү</w:t>
            </w:r>
            <w:r w:rsidRPr="00543B74">
              <w:rPr>
                <w:rFonts w:ascii="Times New Roman" w:hAnsi="Times New Roman" w:cs="Times New Roman"/>
                <w:sz w:val="24"/>
                <w:szCs w:val="24"/>
              </w:rPr>
              <w:t>н предмети катары сталкинг кɵ</w:t>
            </w:r>
            <w:r w:rsidR="006B033C">
              <w:rPr>
                <w:rFonts w:ascii="Times New Roman" w:hAnsi="Times New Roman" w:cs="Times New Roman"/>
                <w:sz w:val="24"/>
                <w:szCs w:val="24"/>
              </w:rPr>
              <w:t>р</w:t>
            </w:r>
            <w:r w:rsidR="006B033C" w:rsidRPr="005075C0">
              <w:rPr>
                <w:rFonts w:ascii="Times New Roman" w:eastAsiaTheme="minorEastAsia" w:hAnsi="Times New Roman" w:cs="Times New Roman"/>
                <w:color w:val="333333"/>
                <w:sz w:val="24"/>
                <w:szCs w:val="24"/>
                <w:shd w:val="clear" w:color="auto" w:fill="F5F5F5"/>
                <w:lang w:eastAsia="ru-RU"/>
              </w:rPr>
              <w:t>ү</w:t>
            </w:r>
            <w:r w:rsidR="006B033C">
              <w:rPr>
                <w:rFonts w:ascii="Times New Roman" w:hAnsi="Times New Roman" w:cs="Times New Roman"/>
                <w:sz w:val="24"/>
                <w:szCs w:val="24"/>
              </w:rPr>
              <w:t>н</w:t>
            </w:r>
            <w:r w:rsidR="006B033C" w:rsidRPr="005075C0">
              <w:rPr>
                <w:rFonts w:ascii="Times New Roman" w:eastAsiaTheme="minorEastAsia" w:hAnsi="Times New Roman" w:cs="Times New Roman"/>
                <w:color w:val="333333"/>
                <w:sz w:val="24"/>
                <w:szCs w:val="24"/>
                <w:shd w:val="clear" w:color="auto" w:fill="F5F5F5"/>
                <w:lang w:eastAsia="ru-RU"/>
              </w:rPr>
              <w:t>ү</w:t>
            </w:r>
            <w:r w:rsidR="006B033C">
              <w:rPr>
                <w:rFonts w:ascii="Times New Roman" w:hAnsi="Times New Roman" w:cs="Times New Roman"/>
                <w:sz w:val="24"/>
                <w:szCs w:val="24"/>
              </w:rPr>
              <w:t>ш</w:t>
            </w:r>
            <w:r w:rsidR="006B033C" w:rsidRPr="005075C0">
              <w:rPr>
                <w:rFonts w:ascii="Times New Roman" w:eastAsiaTheme="minorEastAsia" w:hAnsi="Times New Roman" w:cs="Times New Roman"/>
                <w:color w:val="333333"/>
                <w:sz w:val="24"/>
                <w:szCs w:val="24"/>
                <w:shd w:val="clear" w:color="auto" w:fill="F5F5F5"/>
                <w:lang w:eastAsia="ru-RU"/>
              </w:rPr>
              <w:t>ү</w:t>
            </w:r>
            <w:r w:rsidR="000038A7">
              <w:rPr>
                <w:rFonts w:ascii="Times New Roman" w:hAnsi="Times New Roman" w:cs="Times New Roman"/>
                <w:sz w:val="24"/>
                <w:szCs w:val="24"/>
              </w:rPr>
              <w:t>…………………………</w:t>
            </w:r>
            <w:r w:rsidR="006C2135">
              <w:rPr>
                <w:rFonts w:ascii="Times New Roman" w:hAnsi="Times New Roman" w:cs="Times New Roman"/>
                <w:sz w:val="24"/>
                <w:szCs w:val="24"/>
              </w:rPr>
              <w:t>…..</w:t>
            </w:r>
            <w:r w:rsidR="000038A7">
              <w:rPr>
                <w:rFonts w:ascii="Times New Roman" w:hAnsi="Times New Roman" w:cs="Times New Roman"/>
                <w:sz w:val="24"/>
                <w:szCs w:val="24"/>
              </w:rPr>
              <w:t>34</w:t>
            </w:r>
          </w:p>
        </w:tc>
        <w:tc>
          <w:tcPr>
            <w:tcW w:w="456" w:type="dxa"/>
          </w:tcPr>
          <w:p w:rsidR="005507A3" w:rsidRPr="006C2135" w:rsidRDefault="005507A3" w:rsidP="005507A3">
            <w:pPr>
              <w:widowControl w:val="0"/>
              <w:ind w:left="-108"/>
              <w:rPr>
                <w:rFonts w:ascii="Times New Roman" w:hAnsi="Times New Roman" w:cs="Times New Roman"/>
                <w:sz w:val="24"/>
                <w:szCs w:val="24"/>
              </w:rPr>
            </w:pPr>
          </w:p>
        </w:tc>
        <w:tc>
          <w:tcPr>
            <w:tcW w:w="222" w:type="dxa"/>
          </w:tcPr>
          <w:p w:rsidR="005507A3" w:rsidRPr="005507A3" w:rsidRDefault="005507A3" w:rsidP="005507A3">
            <w:pPr>
              <w:widowControl w:val="0"/>
              <w:ind w:left="-108"/>
              <w:rPr>
                <w:rFonts w:ascii="Times New Roman" w:hAnsi="Times New Roman" w:cs="Times New Roman"/>
                <w:sz w:val="24"/>
                <w:szCs w:val="24"/>
              </w:rPr>
            </w:pPr>
          </w:p>
        </w:tc>
      </w:tr>
      <w:tr w:rsidR="005507A3" w:rsidRPr="00A70DF8" w:rsidTr="005F3112">
        <w:tc>
          <w:tcPr>
            <w:tcW w:w="9498" w:type="dxa"/>
          </w:tcPr>
          <w:p w:rsidR="005507A3" w:rsidRPr="007711D7" w:rsidRDefault="00543B74" w:rsidP="000038A7">
            <w:pPr>
              <w:rPr>
                <w:rFonts w:ascii="Times New Roman" w:hAnsi="Times New Roman" w:cs="Times New Roman"/>
                <w:sz w:val="24"/>
                <w:szCs w:val="24"/>
                <w:lang w:val="en-US"/>
              </w:rPr>
            </w:pPr>
            <w:r w:rsidRPr="00543B74">
              <w:rPr>
                <w:rFonts w:ascii="Times New Roman" w:hAnsi="Times New Roman" w:cs="Times New Roman"/>
                <w:sz w:val="24"/>
                <w:szCs w:val="24"/>
                <w:lang w:val="en-US"/>
              </w:rPr>
              <w:t>The</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phenomen</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of</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stalking</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as</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a</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subject</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of</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psychological</w:t>
            </w:r>
            <w:r w:rsidRPr="007711D7">
              <w:rPr>
                <w:rFonts w:ascii="Times New Roman" w:hAnsi="Times New Roman" w:cs="Times New Roman"/>
                <w:sz w:val="24"/>
                <w:szCs w:val="24"/>
                <w:lang w:val="en-US"/>
              </w:rPr>
              <w:t xml:space="preserve"> </w:t>
            </w:r>
            <w:r w:rsidRPr="00543B74">
              <w:rPr>
                <w:rFonts w:ascii="Times New Roman" w:hAnsi="Times New Roman" w:cs="Times New Roman"/>
                <w:sz w:val="24"/>
                <w:szCs w:val="24"/>
                <w:lang w:val="en-US"/>
              </w:rPr>
              <w:t>study</w:t>
            </w:r>
            <w:r w:rsidR="000038A7" w:rsidRPr="007711D7">
              <w:rPr>
                <w:rFonts w:ascii="Times New Roman" w:hAnsi="Times New Roman" w:cs="Times New Roman"/>
                <w:sz w:val="24"/>
                <w:szCs w:val="24"/>
                <w:lang w:val="en-US"/>
              </w:rPr>
              <w:t>……………………………………</w:t>
            </w:r>
            <w:r w:rsidR="006C2135" w:rsidRPr="007711D7">
              <w:rPr>
                <w:rFonts w:ascii="Times New Roman" w:hAnsi="Times New Roman" w:cs="Times New Roman"/>
                <w:sz w:val="24"/>
                <w:szCs w:val="24"/>
                <w:lang w:val="en-US"/>
              </w:rPr>
              <w:t>…</w:t>
            </w:r>
            <w:r w:rsidR="000038A7" w:rsidRPr="007711D7">
              <w:rPr>
                <w:rFonts w:ascii="Times New Roman" w:hAnsi="Times New Roman" w:cs="Times New Roman"/>
                <w:sz w:val="24"/>
                <w:szCs w:val="24"/>
                <w:lang w:val="en-US"/>
              </w:rPr>
              <w:t>34</w:t>
            </w:r>
          </w:p>
        </w:tc>
        <w:tc>
          <w:tcPr>
            <w:tcW w:w="456" w:type="dxa"/>
          </w:tcPr>
          <w:p w:rsidR="005507A3" w:rsidRPr="007711D7" w:rsidRDefault="005507A3" w:rsidP="005507A3">
            <w:pPr>
              <w:widowControl w:val="0"/>
              <w:ind w:left="-108"/>
              <w:rPr>
                <w:rFonts w:ascii="Times New Roman" w:hAnsi="Times New Roman" w:cs="Times New Roman"/>
                <w:sz w:val="24"/>
                <w:szCs w:val="24"/>
                <w:lang w:val="en-US"/>
              </w:rPr>
            </w:pPr>
          </w:p>
        </w:tc>
        <w:tc>
          <w:tcPr>
            <w:tcW w:w="222" w:type="dxa"/>
          </w:tcPr>
          <w:p w:rsidR="005507A3" w:rsidRPr="007711D7" w:rsidRDefault="005507A3" w:rsidP="005507A3">
            <w:pPr>
              <w:widowControl w:val="0"/>
              <w:ind w:left="-108"/>
              <w:rPr>
                <w:rFonts w:ascii="Times New Roman" w:hAnsi="Times New Roman" w:cs="Times New Roman"/>
                <w:sz w:val="24"/>
                <w:szCs w:val="24"/>
                <w:lang w:val="en-US"/>
              </w:rPr>
            </w:pPr>
          </w:p>
        </w:tc>
      </w:tr>
      <w:tr w:rsidR="005507A3" w:rsidRPr="00A70DF8" w:rsidTr="005F3112">
        <w:tc>
          <w:tcPr>
            <w:tcW w:w="9498" w:type="dxa"/>
          </w:tcPr>
          <w:p w:rsidR="005507A3" w:rsidRPr="007711D7" w:rsidRDefault="005507A3" w:rsidP="005507A3">
            <w:pPr>
              <w:rPr>
                <w:rFonts w:ascii="Times New Roman" w:hAnsi="Times New Roman" w:cs="Times New Roman"/>
                <w:sz w:val="24"/>
                <w:szCs w:val="24"/>
                <w:lang w:val="en-US" w:bidi="en-US"/>
              </w:rPr>
            </w:pPr>
          </w:p>
        </w:tc>
        <w:tc>
          <w:tcPr>
            <w:tcW w:w="456" w:type="dxa"/>
          </w:tcPr>
          <w:p w:rsidR="005507A3" w:rsidRPr="007711D7" w:rsidRDefault="005507A3" w:rsidP="005507A3">
            <w:pPr>
              <w:widowControl w:val="0"/>
              <w:ind w:left="-108"/>
              <w:rPr>
                <w:rFonts w:ascii="Times New Roman" w:hAnsi="Times New Roman" w:cs="Times New Roman"/>
                <w:sz w:val="24"/>
                <w:szCs w:val="24"/>
                <w:lang w:val="en-US"/>
              </w:rPr>
            </w:pPr>
          </w:p>
        </w:tc>
        <w:tc>
          <w:tcPr>
            <w:tcW w:w="222" w:type="dxa"/>
          </w:tcPr>
          <w:p w:rsidR="005507A3" w:rsidRPr="007711D7" w:rsidRDefault="005507A3" w:rsidP="005507A3">
            <w:pPr>
              <w:widowControl w:val="0"/>
              <w:ind w:left="-108"/>
              <w:rPr>
                <w:rFonts w:ascii="Times New Roman" w:hAnsi="Times New Roman" w:cs="Times New Roman"/>
                <w:sz w:val="24"/>
                <w:szCs w:val="24"/>
                <w:lang w:val="en-US"/>
              </w:rPr>
            </w:pPr>
          </w:p>
        </w:tc>
      </w:tr>
      <w:tr w:rsidR="005507A3" w:rsidRPr="00A70DF8" w:rsidTr="005F3112">
        <w:tc>
          <w:tcPr>
            <w:tcW w:w="9498" w:type="dxa"/>
          </w:tcPr>
          <w:p w:rsidR="00543B74" w:rsidRPr="00543B74" w:rsidRDefault="00543B74" w:rsidP="00543B74">
            <w:pPr>
              <w:autoSpaceDE w:val="0"/>
              <w:autoSpaceDN w:val="0"/>
              <w:adjustRightInd w:val="0"/>
              <w:rPr>
                <w:rFonts w:ascii="Times New Roman" w:eastAsia="Calibri" w:hAnsi="Times New Roman" w:cs="Times New Roman"/>
                <w:b/>
                <w:bCs/>
                <w:i/>
                <w:iCs/>
                <w:sz w:val="24"/>
                <w:szCs w:val="24"/>
                <w:lang w:val="ky-KG"/>
              </w:rPr>
            </w:pPr>
            <w:r w:rsidRPr="00543B74">
              <w:rPr>
                <w:rFonts w:ascii="Times New Roman" w:eastAsia="Calibri" w:hAnsi="Times New Roman" w:cs="Times New Roman"/>
                <w:b/>
                <w:bCs/>
                <w:i/>
                <w:iCs/>
                <w:sz w:val="24"/>
                <w:szCs w:val="24"/>
                <w:lang w:val="ky-KG"/>
              </w:rPr>
              <w:t>Табалдиева Ч.Б.</w:t>
            </w:r>
          </w:p>
          <w:p w:rsidR="005507A3" w:rsidRPr="00543B74" w:rsidRDefault="00543B74" w:rsidP="00543B74">
            <w:pPr>
              <w:autoSpaceDE w:val="0"/>
              <w:autoSpaceDN w:val="0"/>
              <w:adjustRightInd w:val="0"/>
              <w:rPr>
                <w:rFonts w:ascii="Times New Roman" w:eastAsia="Calibri" w:hAnsi="Times New Roman" w:cs="Times New Roman"/>
                <w:b/>
                <w:bCs/>
                <w:i/>
                <w:iCs/>
                <w:sz w:val="24"/>
                <w:szCs w:val="24"/>
                <w:lang w:val="tr-TR"/>
              </w:rPr>
            </w:pPr>
            <w:r w:rsidRPr="00543B74">
              <w:rPr>
                <w:rFonts w:ascii="Times New Roman" w:eastAsia="Calibri" w:hAnsi="Times New Roman" w:cs="Times New Roman"/>
                <w:b/>
                <w:bCs/>
                <w:i/>
                <w:iCs/>
                <w:sz w:val="24"/>
                <w:szCs w:val="24"/>
                <w:lang w:val="tr-TR"/>
              </w:rPr>
              <w:t xml:space="preserve">Tabaldieva Ch.B. </w:t>
            </w:r>
          </w:p>
        </w:tc>
        <w:tc>
          <w:tcPr>
            <w:tcW w:w="456" w:type="dxa"/>
          </w:tcPr>
          <w:p w:rsidR="005507A3" w:rsidRPr="005507A3" w:rsidRDefault="005507A3" w:rsidP="005507A3">
            <w:pPr>
              <w:widowControl w:val="0"/>
              <w:ind w:left="-108"/>
              <w:rPr>
                <w:rFonts w:ascii="Times New Roman" w:hAnsi="Times New Roman" w:cs="Times New Roman"/>
                <w:sz w:val="24"/>
                <w:szCs w:val="24"/>
                <w:lang w:val="ky-KG"/>
              </w:rPr>
            </w:pPr>
          </w:p>
        </w:tc>
        <w:tc>
          <w:tcPr>
            <w:tcW w:w="222" w:type="dxa"/>
          </w:tcPr>
          <w:p w:rsidR="005507A3" w:rsidRPr="005507A3" w:rsidRDefault="005507A3" w:rsidP="005507A3">
            <w:pPr>
              <w:widowControl w:val="0"/>
              <w:ind w:left="-108"/>
              <w:rPr>
                <w:rFonts w:ascii="Times New Roman" w:hAnsi="Times New Roman" w:cs="Times New Roman"/>
                <w:sz w:val="24"/>
                <w:szCs w:val="24"/>
                <w:lang w:val="ky-KG"/>
              </w:rPr>
            </w:pPr>
          </w:p>
        </w:tc>
      </w:tr>
      <w:tr w:rsidR="005507A3" w:rsidRPr="00A70DF8" w:rsidTr="005F3112">
        <w:tc>
          <w:tcPr>
            <w:tcW w:w="9498" w:type="dxa"/>
          </w:tcPr>
          <w:p w:rsidR="005507A3" w:rsidRPr="00543B74" w:rsidRDefault="00543B74" w:rsidP="005507A3">
            <w:pPr>
              <w:rPr>
                <w:rFonts w:ascii="Times New Roman" w:hAnsi="Times New Roman" w:cs="Times New Roman"/>
                <w:spacing w:val="-14"/>
                <w:sz w:val="24"/>
                <w:szCs w:val="24"/>
                <w:lang w:val="ky-KG"/>
              </w:rPr>
            </w:pPr>
            <w:r w:rsidRPr="00543B74">
              <w:rPr>
                <w:rFonts w:ascii="Times New Roman" w:hAnsi="Times New Roman" w:cs="Times New Roman"/>
                <w:spacing w:val="-14"/>
                <w:sz w:val="24"/>
                <w:szCs w:val="24"/>
                <w:lang w:val="ky-KG"/>
              </w:rPr>
              <w:t>География сабагын окутууда окуучулардын экологиялык маданиятын калыптандыруунун педагогикалык шарттары</w:t>
            </w:r>
            <w:r w:rsidR="00814893">
              <w:rPr>
                <w:rFonts w:ascii="Times New Roman" w:hAnsi="Times New Roman" w:cs="Times New Roman"/>
                <w:spacing w:val="-14"/>
                <w:sz w:val="24"/>
                <w:szCs w:val="24"/>
                <w:lang w:val="ky-KG"/>
              </w:rPr>
              <w:t>...............................................................................................................................................................</w:t>
            </w:r>
            <w:r w:rsidR="000038A7">
              <w:rPr>
                <w:rFonts w:ascii="Times New Roman" w:hAnsi="Times New Roman" w:cs="Times New Roman"/>
                <w:spacing w:val="-14"/>
                <w:sz w:val="24"/>
                <w:szCs w:val="24"/>
                <w:lang w:val="ky-KG"/>
              </w:rPr>
              <w:t>.............................37</w:t>
            </w:r>
          </w:p>
        </w:tc>
        <w:tc>
          <w:tcPr>
            <w:tcW w:w="456" w:type="dxa"/>
          </w:tcPr>
          <w:p w:rsidR="005507A3" w:rsidRPr="00D01558" w:rsidRDefault="005507A3" w:rsidP="005507A3">
            <w:pPr>
              <w:ind w:left="-108"/>
              <w:rPr>
                <w:rFonts w:ascii="Times New Roman" w:eastAsiaTheme="minorEastAsia" w:hAnsi="Times New Roman" w:cs="Times New Roman"/>
                <w:sz w:val="24"/>
                <w:szCs w:val="24"/>
                <w:lang w:val="en-US" w:eastAsia="ru-RU"/>
              </w:rPr>
            </w:pPr>
          </w:p>
        </w:tc>
        <w:tc>
          <w:tcPr>
            <w:tcW w:w="222" w:type="dxa"/>
          </w:tcPr>
          <w:p w:rsidR="005507A3" w:rsidRPr="005507A3" w:rsidRDefault="005507A3" w:rsidP="005507A3">
            <w:pPr>
              <w:ind w:left="-108"/>
              <w:rPr>
                <w:rFonts w:ascii="Times New Roman" w:eastAsiaTheme="minorEastAsia" w:hAnsi="Times New Roman" w:cs="Times New Roman"/>
                <w:sz w:val="24"/>
                <w:szCs w:val="24"/>
                <w:lang w:val="ky-KG" w:eastAsia="ru-RU"/>
              </w:rPr>
            </w:pPr>
          </w:p>
        </w:tc>
      </w:tr>
      <w:tr w:rsidR="005507A3" w:rsidRPr="005507A3" w:rsidTr="005F3112">
        <w:tc>
          <w:tcPr>
            <w:tcW w:w="9498" w:type="dxa"/>
          </w:tcPr>
          <w:p w:rsidR="005507A3" w:rsidRPr="00543B74" w:rsidRDefault="00543B74" w:rsidP="005507A3">
            <w:pPr>
              <w:rPr>
                <w:rFonts w:ascii="Times New Roman" w:hAnsi="Times New Roman" w:cs="Times New Roman"/>
                <w:spacing w:val="-14"/>
                <w:sz w:val="24"/>
                <w:szCs w:val="24"/>
                <w:lang w:val="ky-KG"/>
              </w:rPr>
            </w:pPr>
            <w:r w:rsidRPr="00543B74">
              <w:rPr>
                <w:rFonts w:ascii="Times New Roman" w:hAnsi="Times New Roman" w:cs="Times New Roman"/>
                <w:spacing w:val="-14"/>
                <w:sz w:val="24"/>
                <w:szCs w:val="24"/>
                <w:lang w:val="ky-KG"/>
              </w:rPr>
              <w:t>Педагогические условия формирования экологической культуры школьников при изучении географии</w:t>
            </w:r>
            <w:r w:rsidR="000038A7">
              <w:rPr>
                <w:rFonts w:ascii="Times New Roman" w:hAnsi="Times New Roman" w:cs="Times New Roman"/>
                <w:spacing w:val="-14"/>
                <w:sz w:val="24"/>
                <w:szCs w:val="24"/>
                <w:lang w:val="ky-KG"/>
              </w:rPr>
              <w:t>............................................................................................................................................................................................37</w:t>
            </w:r>
            <w:r w:rsidRPr="00543B74">
              <w:rPr>
                <w:rFonts w:ascii="Times New Roman" w:hAnsi="Times New Roman" w:cs="Times New Roman"/>
                <w:spacing w:val="-14"/>
                <w:sz w:val="24"/>
                <w:szCs w:val="24"/>
                <w:lang w:val="ky-KG"/>
              </w:rPr>
              <w:t xml:space="preserve"> </w:t>
            </w:r>
          </w:p>
        </w:tc>
        <w:tc>
          <w:tcPr>
            <w:tcW w:w="456" w:type="dxa"/>
          </w:tcPr>
          <w:p w:rsidR="005507A3" w:rsidRPr="00814893" w:rsidRDefault="005507A3" w:rsidP="005507A3">
            <w:pPr>
              <w:ind w:left="-108"/>
              <w:rPr>
                <w:rFonts w:ascii="Times New Roman" w:eastAsia="Times New Roman" w:hAnsi="Times New Roman" w:cs="Times New Roman"/>
                <w:sz w:val="24"/>
                <w:szCs w:val="24"/>
                <w:lang w:eastAsia="ru-RU"/>
              </w:rPr>
            </w:pPr>
          </w:p>
        </w:tc>
        <w:tc>
          <w:tcPr>
            <w:tcW w:w="222" w:type="dxa"/>
          </w:tcPr>
          <w:p w:rsidR="005507A3" w:rsidRPr="005507A3" w:rsidRDefault="005507A3" w:rsidP="005507A3">
            <w:pPr>
              <w:ind w:left="-108"/>
              <w:rPr>
                <w:rFonts w:ascii="Times New Roman" w:eastAsia="Times New Roman" w:hAnsi="Times New Roman" w:cs="Times New Roman"/>
                <w:sz w:val="24"/>
                <w:szCs w:val="24"/>
                <w:lang w:eastAsia="ru-RU"/>
              </w:rPr>
            </w:pPr>
          </w:p>
        </w:tc>
      </w:tr>
      <w:tr w:rsidR="005507A3" w:rsidRPr="00A70DF8" w:rsidTr="005F3112">
        <w:tc>
          <w:tcPr>
            <w:tcW w:w="9498" w:type="dxa"/>
          </w:tcPr>
          <w:p w:rsidR="000038A7" w:rsidRDefault="00543B74" w:rsidP="00543B74">
            <w:pPr>
              <w:autoSpaceDE w:val="0"/>
              <w:autoSpaceDN w:val="0"/>
              <w:adjustRightInd w:val="0"/>
              <w:rPr>
                <w:rFonts w:ascii="Times New Roman" w:hAnsi="Times New Roman" w:cs="Times New Roman"/>
                <w:bCs/>
                <w:iCs/>
                <w:sz w:val="24"/>
                <w:szCs w:val="24"/>
                <w:lang w:val="en-US"/>
              </w:rPr>
            </w:pPr>
            <w:r w:rsidRPr="00543B74">
              <w:rPr>
                <w:rFonts w:ascii="Times New Roman" w:hAnsi="Times New Roman" w:cs="Times New Roman"/>
                <w:bCs/>
                <w:iCs/>
                <w:sz w:val="24"/>
                <w:szCs w:val="24"/>
                <w:lang w:val="en-US"/>
              </w:rPr>
              <w:t>Pedagogical</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condition</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for</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the</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formation</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of</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ecological</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culture</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of</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students</w:t>
            </w:r>
            <w:r w:rsidRPr="000038A7">
              <w:rPr>
                <w:rFonts w:ascii="Times New Roman" w:hAnsi="Times New Roman" w:cs="Times New Roman"/>
                <w:bCs/>
                <w:iCs/>
                <w:sz w:val="24"/>
                <w:szCs w:val="24"/>
                <w:lang w:val="en-US"/>
              </w:rPr>
              <w:t xml:space="preserve"> </w:t>
            </w:r>
          </w:p>
          <w:p w:rsidR="005507A3" w:rsidRPr="000038A7" w:rsidRDefault="00543B74" w:rsidP="00543B74">
            <w:pPr>
              <w:autoSpaceDE w:val="0"/>
              <w:autoSpaceDN w:val="0"/>
              <w:adjustRightInd w:val="0"/>
              <w:rPr>
                <w:rFonts w:ascii="Times New Roman" w:hAnsi="Times New Roman" w:cs="Times New Roman"/>
                <w:bCs/>
                <w:iCs/>
                <w:sz w:val="24"/>
                <w:szCs w:val="24"/>
                <w:lang w:val="en-US"/>
              </w:rPr>
            </w:pPr>
            <w:r w:rsidRPr="00543B74">
              <w:rPr>
                <w:rFonts w:ascii="Times New Roman" w:hAnsi="Times New Roman" w:cs="Times New Roman"/>
                <w:bCs/>
                <w:iCs/>
                <w:sz w:val="24"/>
                <w:szCs w:val="24"/>
                <w:lang w:val="en-US"/>
              </w:rPr>
              <w:t>in</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the</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study</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of</w:t>
            </w:r>
            <w:r w:rsidRPr="000038A7">
              <w:rPr>
                <w:rFonts w:ascii="Times New Roman" w:hAnsi="Times New Roman" w:cs="Times New Roman"/>
                <w:bCs/>
                <w:iCs/>
                <w:sz w:val="24"/>
                <w:szCs w:val="24"/>
                <w:lang w:val="en-US"/>
              </w:rPr>
              <w:t xml:space="preserve"> </w:t>
            </w:r>
            <w:r w:rsidRPr="00543B74">
              <w:rPr>
                <w:rFonts w:ascii="Times New Roman" w:hAnsi="Times New Roman" w:cs="Times New Roman"/>
                <w:bCs/>
                <w:iCs/>
                <w:sz w:val="24"/>
                <w:szCs w:val="24"/>
                <w:lang w:val="en-US"/>
              </w:rPr>
              <w:t>geography</w:t>
            </w:r>
            <w:r w:rsidR="00814893" w:rsidRPr="000038A7">
              <w:rPr>
                <w:rFonts w:ascii="Times New Roman" w:hAnsi="Times New Roman" w:cs="Times New Roman"/>
                <w:bCs/>
                <w:iCs/>
                <w:sz w:val="24"/>
                <w:szCs w:val="24"/>
                <w:lang w:val="en-US"/>
              </w:rPr>
              <w:t>…</w:t>
            </w:r>
            <w:r w:rsidR="000038A7" w:rsidRPr="000038A7">
              <w:rPr>
                <w:rFonts w:ascii="Times New Roman" w:hAnsi="Times New Roman" w:cs="Times New Roman"/>
                <w:bCs/>
                <w:iCs/>
                <w:sz w:val="24"/>
                <w:szCs w:val="24"/>
                <w:lang w:val="en-US"/>
              </w:rPr>
              <w:t>……………………………………………………………………...</w:t>
            </w:r>
            <w:r w:rsidR="000038A7">
              <w:rPr>
                <w:rFonts w:ascii="Times New Roman" w:hAnsi="Times New Roman" w:cs="Times New Roman"/>
                <w:bCs/>
                <w:iCs/>
                <w:sz w:val="24"/>
                <w:szCs w:val="24"/>
                <w:lang w:val="en-US"/>
              </w:rPr>
              <w:t>.......</w:t>
            </w:r>
            <w:r w:rsidR="000038A7" w:rsidRPr="000038A7">
              <w:rPr>
                <w:rFonts w:ascii="Times New Roman" w:hAnsi="Times New Roman" w:cs="Times New Roman"/>
                <w:bCs/>
                <w:iCs/>
                <w:sz w:val="24"/>
                <w:szCs w:val="24"/>
                <w:lang w:val="en-US"/>
              </w:rPr>
              <w:t>37</w:t>
            </w:r>
          </w:p>
        </w:tc>
        <w:tc>
          <w:tcPr>
            <w:tcW w:w="456" w:type="dxa"/>
          </w:tcPr>
          <w:p w:rsidR="005507A3" w:rsidRPr="007711D7" w:rsidRDefault="005507A3" w:rsidP="005507A3">
            <w:pPr>
              <w:ind w:left="-108"/>
              <w:rPr>
                <w:rFonts w:ascii="Times New Roman" w:eastAsiaTheme="minorEastAsia" w:hAnsi="Times New Roman" w:cs="Times New Roman"/>
                <w:sz w:val="24"/>
                <w:szCs w:val="24"/>
                <w:lang w:val="en-US" w:eastAsia="ru-RU"/>
              </w:rPr>
            </w:pPr>
          </w:p>
        </w:tc>
        <w:tc>
          <w:tcPr>
            <w:tcW w:w="222" w:type="dxa"/>
          </w:tcPr>
          <w:p w:rsidR="005507A3" w:rsidRPr="007711D7" w:rsidRDefault="005507A3" w:rsidP="005507A3">
            <w:pPr>
              <w:ind w:left="-108"/>
              <w:rPr>
                <w:rFonts w:ascii="Times New Roman" w:eastAsiaTheme="minorEastAsia" w:hAnsi="Times New Roman" w:cs="Times New Roman"/>
                <w:sz w:val="24"/>
                <w:szCs w:val="24"/>
                <w:lang w:val="en-US" w:eastAsia="ru-RU"/>
              </w:rPr>
            </w:pPr>
          </w:p>
        </w:tc>
      </w:tr>
      <w:tr w:rsidR="00360851" w:rsidRPr="00A70DF8" w:rsidTr="005F3112">
        <w:tc>
          <w:tcPr>
            <w:tcW w:w="9498" w:type="dxa"/>
          </w:tcPr>
          <w:p w:rsidR="00360851" w:rsidRPr="005507A3" w:rsidRDefault="00360851" w:rsidP="005507A3">
            <w:pPr>
              <w:rPr>
                <w:rFonts w:ascii="Times New Roman" w:hAnsi="Times New Roman" w:cs="Times New Roman"/>
                <w:b/>
                <w:i/>
                <w:sz w:val="24"/>
                <w:szCs w:val="24"/>
                <w:lang w:val="ky-KG"/>
              </w:rPr>
            </w:pPr>
          </w:p>
        </w:tc>
        <w:tc>
          <w:tcPr>
            <w:tcW w:w="456" w:type="dxa"/>
          </w:tcPr>
          <w:p w:rsidR="00360851" w:rsidRPr="005507A3" w:rsidRDefault="00360851" w:rsidP="005507A3">
            <w:pPr>
              <w:ind w:left="-108"/>
              <w:rPr>
                <w:rFonts w:ascii="Times New Roman" w:hAnsi="Times New Roman" w:cs="Times New Roman"/>
                <w:sz w:val="24"/>
                <w:szCs w:val="24"/>
                <w:lang w:val="ky-KG"/>
              </w:rPr>
            </w:pPr>
          </w:p>
        </w:tc>
        <w:tc>
          <w:tcPr>
            <w:tcW w:w="222" w:type="dxa"/>
          </w:tcPr>
          <w:p w:rsidR="00360851" w:rsidRPr="005507A3" w:rsidRDefault="00360851" w:rsidP="005507A3">
            <w:pPr>
              <w:ind w:left="-108"/>
              <w:rPr>
                <w:rFonts w:ascii="Times New Roman" w:hAnsi="Times New Roman" w:cs="Times New Roman"/>
                <w:sz w:val="24"/>
                <w:szCs w:val="24"/>
                <w:lang w:val="ky-KG"/>
              </w:rPr>
            </w:pPr>
          </w:p>
        </w:tc>
      </w:tr>
      <w:tr w:rsidR="00360851" w:rsidRPr="005507A3" w:rsidTr="005F3112">
        <w:tc>
          <w:tcPr>
            <w:tcW w:w="9498" w:type="dxa"/>
          </w:tcPr>
          <w:p w:rsidR="00360851" w:rsidRPr="005507A3" w:rsidRDefault="00360851" w:rsidP="00360851">
            <w:pPr>
              <w:tabs>
                <w:tab w:val="left" w:pos="7655"/>
              </w:tabs>
              <w:jc w:val="center"/>
              <w:rPr>
                <w:rFonts w:ascii="Times New Roman" w:hAnsi="Times New Roman" w:cs="Times New Roman"/>
                <w:b/>
                <w:sz w:val="24"/>
                <w:szCs w:val="24"/>
                <w:lang w:val="ky-KG"/>
              </w:rPr>
            </w:pPr>
            <w:r w:rsidRPr="005507A3">
              <w:rPr>
                <w:rFonts w:ascii="Times New Roman" w:hAnsi="Times New Roman" w:cs="Times New Roman"/>
                <w:b/>
                <w:sz w:val="24"/>
                <w:szCs w:val="24"/>
                <w:lang w:val="ky-KG"/>
              </w:rPr>
              <w:t>ОКУТУУНУН ТЕХНОЛОГИЯСЫ</w:t>
            </w:r>
          </w:p>
        </w:tc>
        <w:tc>
          <w:tcPr>
            <w:tcW w:w="456" w:type="dxa"/>
          </w:tcPr>
          <w:p w:rsidR="00360851" w:rsidRPr="005507A3" w:rsidRDefault="00360851" w:rsidP="00360851">
            <w:pPr>
              <w:ind w:left="-108"/>
              <w:rPr>
                <w:rFonts w:ascii="Times New Roman" w:hAnsi="Times New Roman" w:cs="Times New Roman"/>
                <w:sz w:val="24"/>
                <w:szCs w:val="24"/>
                <w:lang w:val="ky-KG"/>
              </w:rPr>
            </w:pPr>
          </w:p>
        </w:tc>
        <w:tc>
          <w:tcPr>
            <w:tcW w:w="222" w:type="dxa"/>
          </w:tcPr>
          <w:p w:rsidR="00360851" w:rsidRPr="005507A3" w:rsidRDefault="00360851" w:rsidP="00360851">
            <w:pPr>
              <w:ind w:left="-108"/>
              <w:rPr>
                <w:rFonts w:ascii="Times New Roman" w:hAnsi="Times New Roman" w:cs="Times New Roman"/>
                <w:sz w:val="24"/>
                <w:szCs w:val="24"/>
                <w:lang w:val="ky-KG"/>
              </w:rPr>
            </w:pPr>
          </w:p>
        </w:tc>
      </w:tr>
      <w:tr w:rsidR="00360851" w:rsidRPr="005507A3" w:rsidTr="005F3112">
        <w:tc>
          <w:tcPr>
            <w:tcW w:w="9498" w:type="dxa"/>
          </w:tcPr>
          <w:p w:rsidR="00360851" w:rsidRPr="005507A3" w:rsidRDefault="00360851" w:rsidP="00360851">
            <w:pPr>
              <w:jc w:val="center"/>
              <w:rPr>
                <w:rFonts w:ascii="Times New Roman" w:hAnsi="Times New Roman" w:cs="Times New Roman"/>
                <w:b/>
                <w:sz w:val="24"/>
                <w:szCs w:val="24"/>
                <w:lang w:val="ky-KG"/>
              </w:rPr>
            </w:pPr>
            <w:r w:rsidRPr="005507A3">
              <w:rPr>
                <w:rFonts w:ascii="Times New Roman" w:hAnsi="Times New Roman" w:cs="Times New Roman"/>
                <w:b/>
                <w:sz w:val="24"/>
                <w:szCs w:val="24"/>
                <w:lang w:val="ky-KG"/>
              </w:rPr>
              <w:t>ТЕХНОЛОГИЯ ОБУЧЕНИЯ</w:t>
            </w:r>
          </w:p>
        </w:tc>
        <w:tc>
          <w:tcPr>
            <w:tcW w:w="456" w:type="dxa"/>
          </w:tcPr>
          <w:p w:rsidR="00360851" w:rsidRPr="005507A3" w:rsidRDefault="00360851" w:rsidP="00360851">
            <w:pPr>
              <w:ind w:left="-108"/>
              <w:rPr>
                <w:rFonts w:ascii="Times New Roman" w:hAnsi="Times New Roman" w:cs="Times New Roman"/>
                <w:sz w:val="24"/>
                <w:szCs w:val="24"/>
                <w:lang w:val="ky-KG"/>
              </w:rPr>
            </w:pPr>
          </w:p>
        </w:tc>
        <w:tc>
          <w:tcPr>
            <w:tcW w:w="222" w:type="dxa"/>
          </w:tcPr>
          <w:p w:rsidR="00360851" w:rsidRPr="005507A3" w:rsidRDefault="00360851" w:rsidP="00360851">
            <w:pPr>
              <w:ind w:left="-108"/>
              <w:rPr>
                <w:rFonts w:ascii="Times New Roman" w:hAnsi="Times New Roman" w:cs="Times New Roman"/>
                <w:sz w:val="24"/>
                <w:szCs w:val="24"/>
                <w:lang w:val="ky-KG"/>
              </w:rPr>
            </w:pPr>
          </w:p>
        </w:tc>
      </w:tr>
      <w:tr w:rsidR="00360851" w:rsidRPr="005507A3" w:rsidTr="005F3112">
        <w:tc>
          <w:tcPr>
            <w:tcW w:w="9498" w:type="dxa"/>
          </w:tcPr>
          <w:p w:rsidR="00360851" w:rsidRPr="005507A3" w:rsidRDefault="00360851" w:rsidP="00360851">
            <w:pPr>
              <w:jc w:val="center"/>
              <w:rPr>
                <w:rFonts w:ascii="Times New Roman" w:hAnsi="Times New Roman" w:cs="Times New Roman"/>
                <w:b/>
                <w:sz w:val="24"/>
                <w:szCs w:val="24"/>
                <w:lang w:val="ky-KG"/>
              </w:rPr>
            </w:pPr>
            <w:r w:rsidRPr="005507A3">
              <w:rPr>
                <w:rFonts w:ascii="Times New Roman" w:hAnsi="Times New Roman" w:cs="Times New Roman"/>
                <w:b/>
                <w:bCs/>
                <w:sz w:val="24"/>
                <w:szCs w:val="24"/>
                <w:lang w:val="ky-KG"/>
              </w:rPr>
              <w:t>TEACHING TECHNOLOGY</w:t>
            </w:r>
          </w:p>
        </w:tc>
        <w:tc>
          <w:tcPr>
            <w:tcW w:w="456" w:type="dxa"/>
          </w:tcPr>
          <w:p w:rsidR="00360851" w:rsidRPr="005507A3" w:rsidRDefault="00360851" w:rsidP="00360851">
            <w:pPr>
              <w:ind w:left="-108"/>
              <w:rPr>
                <w:rFonts w:ascii="Times New Roman" w:hAnsi="Times New Roman" w:cs="Times New Roman"/>
                <w:sz w:val="24"/>
                <w:szCs w:val="24"/>
                <w:lang w:val="ky-KG"/>
              </w:rPr>
            </w:pPr>
          </w:p>
        </w:tc>
        <w:tc>
          <w:tcPr>
            <w:tcW w:w="222" w:type="dxa"/>
          </w:tcPr>
          <w:p w:rsidR="00360851" w:rsidRPr="005507A3" w:rsidRDefault="00360851" w:rsidP="00360851">
            <w:pPr>
              <w:ind w:left="-108"/>
              <w:rPr>
                <w:rFonts w:ascii="Times New Roman" w:hAnsi="Times New Roman" w:cs="Times New Roman"/>
                <w:sz w:val="24"/>
                <w:szCs w:val="24"/>
                <w:lang w:val="ky-KG"/>
              </w:rPr>
            </w:pPr>
          </w:p>
        </w:tc>
      </w:tr>
      <w:tr w:rsidR="00360851" w:rsidRPr="005507A3" w:rsidTr="005F3112">
        <w:tc>
          <w:tcPr>
            <w:tcW w:w="9498" w:type="dxa"/>
          </w:tcPr>
          <w:p w:rsidR="00360851" w:rsidRPr="005507A3" w:rsidRDefault="00360851" w:rsidP="00360851">
            <w:pPr>
              <w:rPr>
                <w:rFonts w:ascii="Times New Roman" w:hAnsi="Times New Roman" w:cs="Times New Roman"/>
                <w:b/>
                <w:i/>
                <w:sz w:val="24"/>
                <w:szCs w:val="24"/>
                <w:lang w:val="ky-KG"/>
              </w:rPr>
            </w:pPr>
          </w:p>
        </w:tc>
        <w:tc>
          <w:tcPr>
            <w:tcW w:w="456" w:type="dxa"/>
          </w:tcPr>
          <w:p w:rsidR="00360851" w:rsidRPr="005507A3" w:rsidRDefault="00360851" w:rsidP="00360851">
            <w:pPr>
              <w:ind w:left="-108"/>
              <w:rPr>
                <w:rFonts w:ascii="Times New Roman" w:hAnsi="Times New Roman" w:cs="Times New Roman"/>
                <w:sz w:val="24"/>
                <w:szCs w:val="24"/>
                <w:lang w:val="ky-KG"/>
              </w:rPr>
            </w:pPr>
          </w:p>
        </w:tc>
        <w:tc>
          <w:tcPr>
            <w:tcW w:w="222" w:type="dxa"/>
          </w:tcPr>
          <w:p w:rsidR="00360851" w:rsidRPr="005507A3" w:rsidRDefault="00360851" w:rsidP="00360851">
            <w:pPr>
              <w:ind w:left="-108"/>
              <w:rPr>
                <w:rFonts w:ascii="Times New Roman" w:hAnsi="Times New Roman" w:cs="Times New Roman"/>
                <w:sz w:val="24"/>
                <w:szCs w:val="24"/>
                <w:lang w:val="ky-KG"/>
              </w:rPr>
            </w:pPr>
          </w:p>
        </w:tc>
      </w:tr>
      <w:tr w:rsidR="00360851" w:rsidRPr="00A70DF8" w:rsidTr="005F3112">
        <w:tc>
          <w:tcPr>
            <w:tcW w:w="9498" w:type="dxa"/>
          </w:tcPr>
          <w:p w:rsidR="00360851" w:rsidRDefault="00360851" w:rsidP="00360851">
            <w:r w:rsidRPr="00F34FD7">
              <w:rPr>
                <w:rFonts w:ascii="Times New Roman" w:hAnsi="Times New Roman" w:cs="Times New Roman"/>
                <w:b/>
                <w:i/>
                <w:sz w:val="24"/>
                <w:szCs w:val="24"/>
                <w:lang w:val="ky-KG"/>
              </w:rPr>
              <w:t>Жакышова Б.Ш.</w:t>
            </w:r>
          </w:p>
          <w:p w:rsidR="00360851" w:rsidRDefault="00360851" w:rsidP="00360851">
            <w:r w:rsidRPr="00F34FD7">
              <w:rPr>
                <w:rFonts w:ascii="Times New Roman" w:hAnsi="Times New Roman" w:cs="Times New Roman"/>
                <w:b/>
                <w:i/>
                <w:sz w:val="24"/>
                <w:szCs w:val="24"/>
                <w:lang w:val="ky-KG"/>
              </w:rPr>
              <w:t>Абдыкеримов А.К.</w:t>
            </w:r>
          </w:p>
          <w:p w:rsidR="00360851" w:rsidRDefault="00360851" w:rsidP="00360851">
            <w:pPr>
              <w:rPr>
                <w:rFonts w:ascii="Times New Roman" w:hAnsi="Times New Roman" w:cs="Times New Roman"/>
                <w:b/>
                <w:i/>
                <w:sz w:val="24"/>
                <w:szCs w:val="24"/>
                <w:lang w:val="ky-KG"/>
              </w:rPr>
            </w:pPr>
            <w:r w:rsidRPr="00F34FD7">
              <w:rPr>
                <w:rFonts w:ascii="Times New Roman" w:hAnsi="Times New Roman" w:cs="Times New Roman"/>
                <w:b/>
                <w:i/>
                <w:sz w:val="24"/>
                <w:szCs w:val="24"/>
                <w:lang w:val="ky-KG"/>
              </w:rPr>
              <w:t>Каныбеков А.</w:t>
            </w:r>
          </w:p>
          <w:p w:rsidR="00360851" w:rsidRPr="00543B74" w:rsidRDefault="00360851" w:rsidP="00360851">
            <w:r w:rsidRPr="00AB673D">
              <w:rPr>
                <w:rFonts w:ascii="Times New Roman" w:hAnsi="Times New Roman" w:cs="Times New Roman"/>
                <w:b/>
                <w:sz w:val="24"/>
                <w:szCs w:val="24"/>
                <w:lang w:val="ky-KG"/>
              </w:rPr>
              <w:t>Zhakyshova</w:t>
            </w:r>
            <w:r w:rsidRPr="00543B74">
              <w:rPr>
                <w:rFonts w:ascii="Times New Roman" w:hAnsi="Times New Roman" w:cs="Times New Roman"/>
                <w:b/>
                <w:sz w:val="24"/>
                <w:szCs w:val="24"/>
              </w:rPr>
              <w:t xml:space="preserve"> </w:t>
            </w:r>
            <w:r w:rsidRPr="00AB673D">
              <w:rPr>
                <w:rFonts w:ascii="Times New Roman" w:hAnsi="Times New Roman" w:cs="Times New Roman"/>
                <w:b/>
                <w:sz w:val="24"/>
                <w:szCs w:val="24"/>
                <w:lang w:val="ky-KG"/>
              </w:rPr>
              <w:t>B.Sh.</w:t>
            </w:r>
          </w:p>
          <w:p w:rsidR="00360851" w:rsidRPr="00570FF9" w:rsidRDefault="00360851" w:rsidP="00360851">
            <w:pPr>
              <w:rPr>
                <w:lang w:val="en-US"/>
              </w:rPr>
            </w:pPr>
            <w:r>
              <w:rPr>
                <w:rFonts w:ascii="Times New Roman" w:hAnsi="Times New Roman" w:cs="Times New Roman"/>
                <w:b/>
                <w:bCs/>
                <w:i/>
                <w:sz w:val="24"/>
                <w:szCs w:val="24"/>
                <w:lang w:val="en-US"/>
              </w:rPr>
              <w:t>Abdykerimov A.K</w:t>
            </w:r>
          </w:p>
          <w:p w:rsidR="00360851" w:rsidRPr="00543B74" w:rsidRDefault="00360851" w:rsidP="00360851">
            <w:pPr>
              <w:rPr>
                <w:lang w:val="en-US"/>
              </w:rPr>
            </w:pPr>
            <w:r>
              <w:rPr>
                <w:rFonts w:ascii="Times New Roman" w:hAnsi="Times New Roman" w:cs="Times New Roman"/>
                <w:b/>
                <w:bCs/>
                <w:i/>
                <w:sz w:val="24"/>
                <w:szCs w:val="24"/>
                <w:lang w:val="en-US"/>
              </w:rPr>
              <w:t>Kanybekov A.</w:t>
            </w:r>
          </w:p>
        </w:tc>
        <w:tc>
          <w:tcPr>
            <w:tcW w:w="456" w:type="dxa"/>
          </w:tcPr>
          <w:p w:rsidR="00360851" w:rsidRPr="005507A3" w:rsidRDefault="00360851" w:rsidP="00360851">
            <w:pPr>
              <w:ind w:left="-108"/>
              <w:rPr>
                <w:rFonts w:ascii="Times New Roman" w:hAnsi="Times New Roman" w:cs="Times New Roman"/>
                <w:sz w:val="24"/>
                <w:szCs w:val="24"/>
                <w:lang w:val="en-US"/>
              </w:rPr>
            </w:pPr>
          </w:p>
        </w:tc>
        <w:tc>
          <w:tcPr>
            <w:tcW w:w="222" w:type="dxa"/>
          </w:tcPr>
          <w:p w:rsidR="00360851" w:rsidRPr="005507A3" w:rsidRDefault="00360851" w:rsidP="00360851">
            <w:pPr>
              <w:ind w:left="-108"/>
              <w:rPr>
                <w:rFonts w:ascii="Times New Roman" w:hAnsi="Times New Roman" w:cs="Times New Roman"/>
                <w:sz w:val="24"/>
                <w:szCs w:val="24"/>
                <w:lang w:val="en-US"/>
              </w:rPr>
            </w:pPr>
          </w:p>
        </w:tc>
      </w:tr>
      <w:tr w:rsidR="00360851" w:rsidRPr="00543B74" w:rsidTr="005F3112">
        <w:tc>
          <w:tcPr>
            <w:tcW w:w="9498" w:type="dxa"/>
          </w:tcPr>
          <w:p w:rsidR="00360851" w:rsidRDefault="00360851" w:rsidP="00360851">
            <w:pPr>
              <w:rPr>
                <w:rFonts w:ascii="Times New Roman" w:hAnsi="Times New Roman" w:cs="Times New Roman"/>
                <w:sz w:val="24"/>
                <w:szCs w:val="24"/>
                <w:lang w:val="ky-KG"/>
              </w:rPr>
            </w:pPr>
            <w:r w:rsidRPr="00543B74">
              <w:rPr>
                <w:rFonts w:ascii="Times New Roman" w:hAnsi="Times New Roman" w:cs="Times New Roman"/>
                <w:sz w:val="24"/>
                <w:szCs w:val="24"/>
                <w:lang w:val="ky-KG"/>
              </w:rPr>
              <w:t xml:space="preserve">Биология сабагында   баалоо системасын  ишке ашыруудагы  тесттик </w:t>
            </w:r>
          </w:p>
          <w:p w:rsidR="00360851" w:rsidRPr="00543B74" w:rsidRDefault="00360851" w:rsidP="00360851">
            <w:pPr>
              <w:rPr>
                <w:rFonts w:ascii="Times New Roman" w:hAnsi="Times New Roman" w:cs="Times New Roman"/>
                <w:sz w:val="24"/>
                <w:szCs w:val="24"/>
                <w:lang w:val="ky-KG"/>
              </w:rPr>
            </w:pPr>
            <w:r w:rsidRPr="00543B74">
              <w:rPr>
                <w:rFonts w:ascii="Times New Roman" w:hAnsi="Times New Roman" w:cs="Times New Roman"/>
                <w:sz w:val="24"/>
                <w:szCs w:val="24"/>
                <w:lang w:val="ky-KG"/>
              </w:rPr>
              <w:t xml:space="preserve">тапшырмалардын орду </w:t>
            </w:r>
            <w:r w:rsidR="00814893">
              <w:rPr>
                <w:rFonts w:ascii="Times New Roman" w:hAnsi="Times New Roman" w:cs="Times New Roman"/>
                <w:sz w:val="24"/>
                <w:szCs w:val="24"/>
                <w:lang w:val="ky-KG"/>
              </w:rPr>
              <w:t>.........................................................................................</w:t>
            </w:r>
            <w:r w:rsidR="000038A7">
              <w:rPr>
                <w:rFonts w:ascii="Times New Roman" w:hAnsi="Times New Roman" w:cs="Times New Roman"/>
                <w:sz w:val="24"/>
                <w:szCs w:val="24"/>
                <w:lang w:val="ky-KG"/>
              </w:rPr>
              <w:t>............................42</w:t>
            </w:r>
          </w:p>
        </w:tc>
        <w:tc>
          <w:tcPr>
            <w:tcW w:w="456" w:type="dxa"/>
          </w:tcPr>
          <w:p w:rsidR="00360851" w:rsidRPr="005507A3" w:rsidRDefault="00360851" w:rsidP="00360851">
            <w:pPr>
              <w:ind w:left="-108"/>
              <w:rPr>
                <w:rFonts w:ascii="Times New Roman" w:hAnsi="Times New Roman" w:cs="Times New Roman"/>
                <w:sz w:val="24"/>
                <w:szCs w:val="24"/>
                <w:lang w:val="en-US"/>
              </w:rPr>
            </w:pPr>
          </w:p>
        </w:tc>
        <w:tc>
          <w:tcPr>
            <w:tcW w:w="222" w:type="dxa"/>
          </w:tcPr>
          <w:p w:rsidR="00360851" w:rsidRPr="005507A3" w:rsidRDefault="00360851" w:rsidP="00360851">
            <w:pPr>
              <w:ind w:left="-108"/>
              <w:rPr>
                <w:rFonts w:ascii="Times New Roman" w:hAnsi="Times New Roman" w:cs="Times New Roman"/>
                <w:sz w:val="24"/>
                <w:szCs w:val="24"/>
                <w:lang w:val="en-US"/>
              </w:rPr>
            </w:pPr>
          </w:p>
        </w:tc>
      </w:tr>
      <w:tr w:rsidR="00360851" w:rsidRPr="00543B74" w:rsidTr="005F3112">
        <w:tc>
          <w:tcPr>
            <w:tcW w:w="9498" w:type="dxa"/>
          </w:tcPr>
          <w:p w:rsidR="00360851" w:rsidRPr="00543B74" w:rsidRDefault="00360851" w:rsidP="00360851">
            <w:pPr>
              <w:rPr>
                <w:rFonts w:ascii="Times New Roman" w:hAnsi="Times New Roman" w:cs="Times New Roman"/>
                <w:sz w:val="24"/>
                <w:szCs w:val="24"/>
                <w:lang w:val="ky-KG"/>
              </w:rPr>
            </w:pPr>
            <w:r w:rsidRPr="00543B74">
              <w:rPr>
                <w:rFonts w:ascii="Times New Roman" w:hAnsi="Times New Roman" w:cs="Times New Roman"/>
                <w:sz w:val="24"/>
                <w:szCs w:val="24"/>
                <w:lang w:val="ky-KG"/>
              </w:rPr>
              <w:t>Место тестовых заданий при реализации системы оценивания на уроках биологии</w:t>
            </w:r>
            <w:r w:rsidR="000038A7">
              <w:rPr>
                <w:rFonts w:ascii="Times New Roman" w:hAnsi="Times New Roman" w:cs="Times New Roman"/>
                <w:sz w:val="24"/>
                <w:szCs w:val="24"/>
                <w:lang w:val="ky-KG"/>
              </w:rPr>
              <w:t>.................42</w:t>
            </w:r>
          </w:p>
        </w:tc>
        <w:tc>
          <w:tcPr>
            <w:tcW w:w="456" w:type="dxa"/>
          </w:tcPr>
          <w:p w:rsidR="00360851" w:rsidRPr="007711D7" w:rsidRDefault="00360851" w:rsidP="00360851">
            <w:pPr>
              <w:ind w:left="-108"/>
              <w:rPr>
                <w:rFonts w:ascii="Times New Roman" w:hAnsi="Times New Roman" w:cs="Times New Roman"/>
                <w:sz w:val="24"/>
                <w:szCs w:val="24"/>
              </w:rPr>
            </w:pPr>
          </w:p>
        </w:tc>
        <w:tc>
          <w:tcPr>
            <w:tcW w:w="222" w:type="dxa"/>
          </w:tcPr>
          <w:p w:rsidR="00360851" w:rsidRPr="00543B74" w:rsidRDefault="00360851" w:rsidP="00360851">
            <w:pPr>
              <w:ind w:left="-108"/>
              <w:rPr>
                <w:rFonts w:ascii="Times New Roman" w:hAnsi="Times New Roman" w:cs="Times New Roman"/>
                <w:sz w:val="24"/>
                <w:szCs w:val="24"/>
              </w:rPr>
            </w:pPr>
          </w:p>
        </w:tc>
      </w:tr>
      <w:tr w:rsidR="00360851" w:rsidRPr="00A70DF8" w:rsidTr="005F3112">
        <w:tc>
          <w:tcPr>
            <w:tcW w:w="9498" w:type="dxa"/>
          </w:tcPr>
          <w:p w:rsidR="00360851" w:rsidRPr="00814893" w:rsidRDefault="00360851" w:rsidP="0036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lang w:val="en-US"/>
              </w:rPr>
            </w:pPr>
            <w:r w:rsidRPr="00543B74">
              <w:rPr>
                <w:rFonts w:ascii="Times New Roman" w:hAnsi="Times New Roman" w:cs="Times New Roman"/>
                <w:color w:val="212121"/>
                <w:sz w:val="24"/>
                <w:szCs w:val="24"/>
                <w:lang w:val="en-US"/>
              </w:rPr>
              <w:t>Place of test tasks at the implementation of the assessment system at lessons of biology</w:t>
            </w:r>
            <w:r w:rsidR="000038A7">
              <w:rPr>
                <w:rFonts w:ascii="Times New Roman" w:hAnsi="Times New Roman" w:cs="Times New Roman"/>
                <w:color w:val="212121"/>
                <w:sz w:val="24"/>
                <w:szCs w:val="24"/>
                <w:lang w:val="en-US"/>
              </w:rPr>
              <w:t>…………</w:t>
            </w:r>
            <w:r w:rsidR="000038A7" w:rsidRPr="000038A7">
              <w:rPr>
                <w:rFonts w:ascii="Times New Roman" w:hAnsi="Times New Roman" w:cs="Times New Roman"/>
                <w:color w:val="212121"/>
                <w:sz w:val="24"/>
                <w:szCs w:val="24"/>
                <w:lang w:val="en-US"/>
              </w:rPr>
              <w:t>..</w:t>
            </w:r>
            <w:r w:rsidR="000038A7">
              <w:rPr>
                <w:rFonts w:ascii="Times New Roman" w:hAnsi="Times New Roman" w:cs="Times New Roman"/>
                <w:color w:val="212121"/>
                <w:sz w:val="24"/>
                <w:szCs w:val="24"/>
                <w:lang w:val="en-US"/>
              </w:rPr>
              <w:t>42</w:t>
            </w:r>
          </w:p>
        </w:tc>
        <w:tc>
          <w:tcPr>
            <w:tcW w:w="456" w:type="dxa"/>
          </w:tcPr>
          <w:p w:rsidR="00360851" w:rsidRPr="00543B74" w:rsidRDefault="00360851" w:rsidP="00360851">
            <w:pPr>
              <w:ind w:left="-108"/>
              <w:rPr>
                <w:rFonts w:ascii="Times New Roman" w:hAnsi="Times New Roman" w:cs="Times New Roman"/>
                <w:sz w:val="24"/>
                <w:szCs w:val="24"/>
                <w:lang w:val="en-US"/>
              </w:rPr>
            </w:pPr>
          </w:p>
        </w:tc>
        <w:tc>
          <w:tcPr>
            <w:tcW w:w="222" w:type="dxa"/>
          </w:tcPr>
          <w:p w:rsidR="00360851" w:rsidRPr="00543B74" w:rsidRDefault="00360851" w:rsidP="00360851">
            <w:pPr>
              <w:ind w:left="-108"/>
              <w:rPr>
                <w:rFonts w:ascii="Times New Roman" w:hAnsi="Times New Roman" w:cs="Times New Roman"/>
                <w:sz w:val="24"/>
                <w:szCs w:val="24"/>
                <w:lang w:val="en-US"/>
              </w:rPr>
            </w:pPr>
          </w:p>
        </w:tc>
      </w:tr>
      <w:tr w:rsidR="00360851" w:rsidRPr="00A70DF8" w:rsidTr="005F3112">
        <w:tc>
          <w:tcPr>
            <w:tcW w:w="9498" w:type="dxa"/>
          </w:tcPr>
          <w:p w:rsidR="00360851" w:rsidRPr="00543B74" w:rsidRDefault="00360851" w:rsidP="00360851">
            <w:pPr>
              <w:rPr>
                <w:rFonts w:ascii="Times New Roman" w:hAnsi="Times New Roman" w:cs="Times New Roman"/>
                <w:b/>
                <w:sz w:val="24"/>
                <w:szCs w:val="24"/>
                <w:lang w:val="en-US"/>
              </w:rPr>
            </w:pPr>
          </w:p>
        </w:tc>
        <w:tc>
          <w:tcPr>
            <w:tcW w:w="456" w:type="dxa"/>
          </w:tcPr>
          <w:p w:rsidR="00360851" w:rsidRPr="00543B74" w:rsidRDefault="00360851" w:rsidP="00360851">
            <w:pPr>
              <w:ind w:left="-108"/>
              <w:rPr>
                <w:rFonts w:ascii="Times New Roman" w:hAnsi="Times New Roman" w:cs="Times New Roman"/>
                <w:sz w:val="24"/>
                <w:szCs w:val="24"/>
                <w:lang w:val="en-US"/>
              </w:rPr>
            </w:pPr>
          </w:p>
        </w:tc>
        <w:tc>
          <w:tcPr>
            <w:tcW w:w="222" w:type="dxa"/>
          </w:tcPr>
          <w:p w:rsidR="00360851" w:rsidRPr="00543B74" w:rsidRDefault="00360851" w:rsidP="00360851">
            <w:pPr>
              <w:ind w:left="-108"/>
              <w:rPr>
                <w:rFonts w:ascii="Times New Roman" w:hAnsi="Times New Roman" w:cs="Times New Roman"/>
                <w:sz w:val="24"/>
                <w:szCs w:val="24"/>
                <w:lang w:val="en-US"/>
              </w:rPr>
            </w:pPr>
          </w:p>
        </w:tc>
      </w:tr>
      <w:tr w:rsidR="00360851" w:rsidRPr="00A70DF8" w:rsidTr="005F3112">
        <w:tc>
          <w:tcPr>
            <w:tcW w:w="9498" w:type="dxa"/>
          </w:tcPr>
          <w:p w:rsidR="00D01558" w:rsidRPr="000038A7" w:rsidRDefault="00D01558" w:rsidP="00D01558">
            <w:pPr>
              <w:rPr>
                <w:rFonts w:ascii="Times New Roman" w:hAnsi="Times New Roman" w:cs="Times New Roman"/>
                <w:b/>
                <w:i/>
                <w:sz w:val="24"/>
                <w:szCs w:val="24"/>
                <w:lang w:val="en-US"/>
              </w:rPr>
            </w:pPr>
            <w:r>
              <w:rPr>
                <w:rFonts w:ascii="Times New Roman" w:hAnsi="Times New Roman" w:cs="Times New Roman"/>
                <w:b/>
                <w:i/>
                <w:sz w:val="24"/>
                <w:szCs w:val="24"/>
              </w:rPr>
              <w:t>Толобекова</w:t>
            </w:r>
            <w:r w:rsidRPr="000038A7">
              <w:rPr>
                <w:rFonts w:ascii="Times New Roman" w:hAnsi="Times New Roman" w:cs="Times New Roman"/>
                <w:b/>
                <w:i/>
                <w:sz w:val="24"/>
                <w:szCs w:val="24"/>
                <w:lang w:val="en-US"/>
              </w:rPr>
              <w:t xml:space="preserve"> </w:t>
            </w:r>
            <w:r>
              <w:rPr>
                <w:rFonts w:ascii="Times New Roman" w:hAnsi="Times New Roman" w:cs="Times New Roman"/>
                <w:b/>
                <w:i/>
                <w:sz w:val="24"/>
                <w:szCs w:val="24"/>
              </w:rPr>
              <w:t>З</w:t>
            </w:r>
            <w:r w:rsidRPr="000038A7">
              <w:rPr>
                <w:rFonts w:ascii="Times New Roman" w:hAnsi="Times New Roman" w:cs="Times New Roman"/>
                <w:b/>
                <w:i/>
                <w:sz w:val="24"/>
                <w:szCs w:val="24"/>
                <w:lang w:val="en-US"/>
              </w:rPr>
              <w:t xml:space="preserve">. </w:t>
            </w:r>
            <w:r>
              <w:rPr>
                <w:rFonts w:ascii="Times New Roman" w:hAnsi="Times New Roman" w:cs="Times New Roman"/>
                <w:b/>
                <w:i/>
                <w:sz w:val="24"/>
                <w:szCs w:val="24"/>
              </w:rPr>
              <w:t>Ш</w:t>
            </w:r>
            <w:r w:rsidRPr="000038A7">
              <w:rPr>
                <w:rFonts w:ascii="Times New Roman" w:hAnsi="Times New Roman" w:cs="Times New Roman"/>
                <w:b/>
                <w:i/>
                <w:sz w:val="24"/>
                <w:szCs w:val="24"/>
                <w:lang w:val="en-US"/>
              </w:rPr>
              <w:t xml:space="preserve">. </w:t>
            </w:r>
          </w:p>
          <w:p w:rsidR="00360851" w:rsidRPr="00D01558" w:rsidRDefault="00D01558" w:rsidP="00D01558">
            <w:pPr>
              <w:rPr>
                <w:rFonts w:ascii="Times New Roman" w:hAnsi="Times New Roman" w:cs="Times New Roman"/>
                <w:b/>
                <w:i/>
                <w:sz w:val="24"/>
                <w:szCs w:val="24"/>
                <w:lang w:val="ky-KG"/>
              </w:rPr>
            </w:pPr>
            <w:r>
              <w:rPr>
                <w:rFonts w:ascii="Times New Roman" w:hAnsi="Times New Roman" w:cs="Times New Roman"/>
                <w:b/>
                <w:i/>
                <w:sz w:val="24"/>
                <w:szCs w:val="24"/>
                <w:lang w:val="ky-KG"/>
              </w:rPr>
              <w:t>Tolobekova Z. Sh.</w:t>
            </w:r>
          </w:p>
        </w:tc>
        <w:tc>
          <w:tcPr>
            <w:tcW w:w="456" w:type="dxa"/>
          </w:tcPr>
          <w:p w:rsidR="00360851" w:rsidRPr="005507A3" w:rsidRDefault="00360851" w:rsidP="00360851">
            <w:pPr>
              <w:tabs>
                <w:tab w:val="left" w:pos="7655"/>
              </w:tabs>
              <w:ind w:left="-108"/>
              <w:rPr>
                <w:rFonts w:ascii="Times New Roman" w:hAnsi="Times New Roman" w:cs="Times New Roman"/>
                <w:sz w:val="24"/>
                <w:szCs w:val="24"/>
                <w:lang w:val="ky-KG"/>
              </w:rPr>
            </w:pPr>
          </w:p>
        </w:tc>
        <w:tc>
          <w:tcPr>
            <w:tcW w:w="222" w:type="dxa"/>
          </w:tcPr>
          <w:p w:rsidR="00360851" w:rsidRPr="005507A3" w:rsidRDefault="00360851" w:rsidP="00360851">
            <w:pPr>
              <w:tabs>
                <w:tab w:val="left" w:pos="7655"/>
              </w:tabs>
              <w:ind w:left="-108"/>
              <w:rPr>
                <w:rFonts w:ascii="Times New Roman" w:hAnsi="Times New Roman" w:cs="Times New Roman"/>
                <w:sz w:val="24"/>
                <w:szCs w:val="24"/>
                <w:lang w:val="ky-KG"/>
              </w:rPr>
            </w:pPr>
          </w:p>
        </w:tc>
      </w:tr>
      <w:tr w:rsidR="00360851" w:rsidRPr="000038A7" w:rsidTr="005F3112">
        <w:trPr>
          <w:trHeight w:val="300"/>
        </w:trPr>
        <w:tc>
          <w:tcPr>
            <w:tcW w:w="9498" w:type="dxa"/>
          </w:tcPr>
          <w:p w:rsidR="00360851" w:rsidRPr="007711D7" w:rsidRDefault="00D01558" w:rsidP="00814893">
            <w:pPr>
              <w:rPr>
                <w:rFonts w:ascii="Times New Roman" w:hAnsi="Times New Roman" w:cs="Times New Roman"/>
                <w:sz w:val="24"/>
                <w:szCs w:val="24"/>
              </w:rPr>
            </w:pPr>
            <w:r w:rsidRPr="00D01558">
              <w:rPr>
                <w:rFonts w:ascii="Times New Roman" w:hAnsi="Times New Roman" w:cs="Times New Roman"/>
                <w:sz w:val="24"/>
                <w:szCs w:val="24"/>
              </w:rPr>
              <w:t>Подготовка</w:t>
            </w:r>
            <w:r w:rsidRPr="007711D7">
              <w:rPr>
                <w:rFonts w:ascii="Times New Roman" w:hAnsi="Times New Roman" w:cs="Times New Roman"/>
                <w:sz w:val="24"/>
                <w:szCs w:val="24"/>
              </w:rPr>
              <w:t xml:space="preserve"> </w:t>
            </w:r>
            <w:r w:rsidRPr="00D01558">
              <w:rPr>
                <w:rFonts w:ascii="Times New Roman" w:hAnsi="Times New Roman" w:cs="Times New Roman"/>
                <w:sz w:val="24"/>
                <w:szCs w:val="24"/>
              </w:rPr>
              <w:t>детей</w:t>
            </w:r>
            <w:r w:rsidRPr="007711D7">
              <w:rPr>
                <w:rFonts w:ascii="Times New Roman" w:hAnsi="Times New Roman" w:cs="Times New Roman"/>
                <w:sz w:val="24"/>
                <w:szCs w:val="24"/>
              </w:rPr>
              <w:t xml:space="preserve"> </w:t>
            </w:r>
            <w:r w:rsidRPr="00D01558">
              <w:rPr>
                <w:rFonts w:ascii="Times New Roman" w:hAnsi="Times New Roman" w:cs="Times New Roman"/>
                <w:sz w:val="24"/>
                <w:szCs w:val="24"/>
              </w:rPr>
              <w:t>дошкольного</w:t>
            </w:r>
            <w:r w:rsidRPr="007711D7">
              <w:rPr>
                <w:rFonts w:ascii="Times New Roman" w:hAnsi="Times New Roman" w:cs="Times New Roman"/>
                <w:sz w:val="24"/>
                <w:szCs w:val="24"/>
              </w:rPr>
              <w:t xml:space="preserve"> </w:t>
            </w:r>
            <w:r w:rsidRPr="00D01558">
              <w:rPr>
                <w:rFonts w:ascii="Times New Roman" w:hAnsi="Times New Roman" w:cs="Times New Roman"/>
                <w:sz w:val="24"/>
                <w:szCs w:val="24"/>
              </w:rPr>
              <w:t>возраста</w:t>
            </w:r>
            <w:r w:rsidRPr="007711D7">
              <w:rPr>
                <w:rFonts w:ascii="Times New Roman" w:hAnsi="Times New Roman" w:cs="Times New Roman"/>
                <w:sz w:val="24"/>
                <w:szCs w:val="24"/>
              </w:rPr>
              <w:t xml:space="preserve"> 6-7 </w:t>
            </w:r>
            <w:r w:rsidRPr="00D01558">
              <w:rPr>
                <w:rFonts w:ascii="Times New Roman" w:hAnsi="Times New Roman" w:cs="Times New Roman"/>
                <w:sz w:val="24"/>
                <w:szCs w:val="24"/>
              </w:rPr>
              <w:t>лет</w:t>
            </w:r>
            <w:r w:rsidRPr="007711D7">
              <w:rPr>
                <w:rFonts w:ascii="Times New Roman" w:hAnsi="Times New Roman" w:cs="Times New Roman"/>
                <w:sz w:val="24"/>
                <w:szCs w:val="24"/>
              </w:rPr>
              <w:t xml:space="preserve"> </w:t>
            </w:r>
            <w:r w:rsidRPr="00D01558">
              <w:rPr>
                <w:rFonts w:ascii="Times New Roman" w:hAnsi="Times New Roman" w:cs="Times New Roman"/>
                <w:sz w:val="24"/>
                <w:szCs w:val="24"/>
              </w:rPr>
              <w:t>к</w:t>
            </w:r>
            <w:r w:rsidRPr="007711D7">
              <w:rPr>
                <w:rFonts w:ascii="Times New Roman" w:hAnsi="Times New Roman" w:cs="Times New Roman"/>
                <w:sz w:val="24"/>
                <w:szCs w:val="24"/>
              </w:rPr>
              <w:t xml:space="preserve"> </w:t>
            </w:r>
            <w:r w:rsidRPr="00D01558">
              <w:rPr>
                <w:rFonts w:ascii="Times New Roman" w:hAnsi="Times New Roman" w:cs="Times New Roman"/>
                <w:sz w:val="24"/>
                <w:szCs w:val="24"/>
              </w:rPr>
              <w:t>школе</w:t>
            </w:r>
            <w:r w:rsidR="000038A7" w:rsidRPr="007711D7">
              <w:rPr>
                <w:rFonts w:ascii="Times New Roman" w:hAnsi="Times New Roman" w:cs="Times New Roman"/>
                <w:sz w:val="24"/>
                <w:szCs w:val="24"/>
              </w:rPr>
              <w:t>………………………………………47</w:t>
            </w:r>
          </w:p>
        </w:tc>
        <w:tc>
          <w:tcPr>
            <w:tcW w:w="456" w:type="dxa"/>
          </w:tcPr>
          <w:p w:rsidR="00360851" w:rsidRPr="007711D7" w:rsidRDefault="00360851" w:rsidP="00360851">
            <w:pPr>
              <w:ind w:left="-108"/>
              <w:rPr>
                <w:rFonts w:ascii="Times New Roman" w:hAnsi="Times New Roman" w:cs="Times New Roman"/>
                <w:sz w:val="24"/>
                <w:szCs w:val="24"/>
              </w:rPr>
            </w:pPr>
          </w:p>
        </w:tc>
        <w:tc>
          <w:tcPr>
            <w:tcW w:w="222" w:type="dxa"/>
          </w:tcPr>
          <w:p w:rsidR="00360851" w:rsidRPr="005507A3" w:rsidRDefault="00360851" w:rsidP="00360851">
            <w:pPr>
              <w:ind w:left="-108"/>
              <w:rPr>
                <w:rFonts w:ascii="Times New Roman" w:hAnsi="Times New Roman" w:cs="Times New Roman"/>
                <w:sz w:val="24"/>
                <w:szCs w:val="24"/>
                <w:lang w:val="ky-KG"/>
              </w:rPr>
            </w:pPr>
          </w:p>
        </w:tc>
      </w:tr>
      <w:tr w:rsidR="00360851" w:rsidRPr="00D01558" w:rsidTr="005F3112">
        <w:trPr>
          <w:trHeight w:val="250"/>
        </w:trPr>
        <w:tc>
          <w:tcPr>
            <w:tcW w:w="9498" w:type="dxa"/>
          </w:tcPr>
          <w:p w:rsidR="00360851" w:rsidRPr="00814893" w:rsidRDefault="00D01558" w:rsidP="00814893">
            <w:pPr>
              <w:rPr>
                <w:rFonts w:ascii="Times New Roman" w:hAnsi="Times New Roman" w:cs="Times New Roman"/>
                <w:sz w:val="24"/>
                <w:szCs w:val="24"/>
              </w:rPr>
            </w:pPr>
            <w:r w:rsidRPr="00814893">
              <w:rPr>
                <w:rFonts w:ascii="Times New Roman" w:hAnsi="Times New Roman" w:cs="Times New Roman"/>
                <w:sz w:val="24"/>
                <w:szCs w:val="24"/>
              </w:rPr>
              <w:t>Метепке чейинки курактагы 6-7 жаштагы балдарды</w:t>
            </w:r>
            <w:r w:rsidRPr="00D01558">
              <w:rPr>
                <w:rFonts w:ascii="Times New Roman" w:hAnsi="Times New Roman" w:cs="Times New Roman"/>
                <w:sz w:val="24"/>
                <w:szCs w:val="24"/>
              </w:rPr>
              <w:t xml:space="preserve"> </w:t>
            </w:r>
            <w:r w:rsidRPr="00814893">
              <w:rPr>
                <w:rFonts w:ascii="Times New Roman" w:hAnsi="Times New Roman" w:cs="Times New Roman"/>
                <w:sz w:val="24"/>
                <w:szCs w:val="24"/>
              </w:rPr>
              <w:t>мектепке даярдоо</w:t>
            </w:r>
            <w:r w:rsidR="000038A7">
              <w:rPr>
                <w:rFonts w:ascii="Times New Roman" w:hAnsi="Times New Roman" w:cs="Times New Roman"/>
                <w:sz w:val="24"/>
                <w:szCs w:val="24"/>
              </w:rPr>
              <w:t>………………………</w:t>
            </w:r>
            <w:r w:rsidR="006C2135">
              <w:rPr>
                <w:rFonts w:ascii="Times New Roman" w:hAnsi="Times New Roman" w:cs="Times New Roman"/>
                <w:sz w:val="24"/>
                <w:szCs w:val="24"/>
              </w:rPr>
              <w:t>.</w:t>
            </w:r>
            <w:r w:rsidR="000038A7">
              <w:rPr>
                <w:rFonts w:ascii="Times New Roman" w:hAnsi="Times New Roman" w:cs="Times New Roman"/>
                <w:sz w:val="24"/>
                <w:szCs w:val="24"/>
              </w:rPr>
              <w:t>47</w:t>
            </w:r>
          </w:p>
        </w:tc>
        <w:tc>
          <w:tcPr>
            <w:tcW w:w="456" w:type="dxa"/>
          </w:tcPr>
          <w:p w:rsidR="00360851" w:rsidRPr="005507A3" w:rsidRDefault="00360851" w:rsidP="00360851">
            <w:pPr>
              <w:ind w:left="-108"/>
              <w:rPr>
                <w:rFonts w:ascii="Times New Roman" w:hAnsi="Times New Roman" w:cs="Times New Roman"/>
                <w:sz w:val="24"/>
                <w:szCs w:val="24"/>
                <w:lang w:val="ky-KG"/>
              </w:rPr>
            </w:pPr>
          </w:p>
        </w:tc>
        <w:tc>
          <w:tcPr>
            <w:tcW w:w="222" w:type="dxa"/>
          </w:tcPr>
          <w:p w:rsidR="00360851" w:rsidRPr="005507A3" w:rsidRDefault="00360851" w:rsidP="00360851">
            <w:pPr>
              <w:ind w:left="-108"/>
              <w:rPr>
                <w:rFonts w:ascii="Times New Roman" w:hAnsi="Times New Roman" w:cs="Times New Roman"/>
                <w:sz w:val="24"/>
                <w:szCs w:val="24"/>
                <w:lang w:val="ky-KG"/>
              </w:rPr>
            </w:pPr>
          </w:p>
        </w:tc>
      </w:tr>
      <w:tr w:rsidR="00360851" w:rsidRPr="00A70DF8" w:rsidTr="005F3112">
        <w:tc>
          <w:tcPr>
            <w:tcW w:w="9498" w:type="dxa"/>
          </w:tcPr>
          <w:p w:rsidR="00360851" w:rsidRPr="000038A7" w:rsidRDefault="00D01558" w:rsidP="00814893">
            <w:pPr>
              <w:rPr>
                <w:rFonts w:ascii="Times New Roman" w:hAnsi="Times New Roman" w:cs="Times New Roman"/>
                <w:sz w:val="24"/>
                <w:szCs w:val="24"/>
                <w:lang w:val="en-US"/>
              </w:rPr>
            </w:pPr>
            <w:r w:rsidRPr="00B91BB8">
              <w:rPr>
                <w:rFonts w:ascii="Times New Roman" w:hAnsi="Times New Roman" w:cs="Times New Roman"/>
                <w:sz w:val="24"/>
                <w:szCs w:val="24"/>
                <w:lang w:val="en-US"/>
              </w:rPr>
              <w:t>Preparing</w:t>
            </w:r>
            <w:r w:rsidRPr="000038A7">
              <w:rPr>
                <w:rFonts w:ascii="Times New Roman" w:hAnsi="Times New Roman" w:cs="Times New Roman"/>
                <w:sz w:val="24"/>
                <w:szCs w:val="24"/>
                <w:lang w:val="en-US"/>
              </w:rPr>
              <w:t xml:space="preserve"> </w:t>
            </w:r>
            <w:r w:rsidRPr="00B91BB8">
              <w:rPr>
                <w:rFonts w:ascii="Times New Roman" w:hAnsi="Times New Roman" w:cs="Times New Roman"/>
                <w:sz w:val="24"/>
                <w:szCs w:val="24"/>
                <w:lang w:val="en-US"/>
              </w:rPr>
              <w:t>children</w:t>
            </w:r>
            <w:r w:rsidRPr="000038A7">
              <w:rPr>
                <w:rFonts w:ascii="Times New Roman" w:hAnsi="Times New Roman" w:cs="Times New Roman"/>
                <w:sz w:val="24"/>
                <w:szCs w:val="24"/>
                <w:lang w:val="en-US"/>
              </w:rPr>
              <w:t xml:space="preserve"> </w:t>
            </w:r>
            <w:r w:rsidRPr="00B91BB8">
              <w:rPr>
                <w:rFonts w:ascii="Times New Roman" w:hAnsi="Times New Roman" w:cs="Times New Roman"/>
                <w:sz w:val="24"/>
                <w:szCs w:val="24"/>
                <w:lang w:val="en-US"/>
              </w:rPr>
              <w:t>of</w:t>
            </w:r>
            <w:r w:rsidRPr="000038A7">
              <w:rPr>
                <w:rFonts w:ascii="Times New Roman" w:hAnsi="Times New Roman" w:cs="Times New Roman"/>
                <w:sz w:val="24"/>
                <w:szCs w:val="24"/>
                <w:lang w:val="en-US"/>
              </w:rPr>
              <w:t xml:space="preserve"> </w:t>
            </w:r>
            <w:r w:rsidRPr="00B91BB8">
              <w:rPr>
                <w:rFonts w:ascii="Times New Roman" w:hAnsi="Times New Roman" w:cs="Times New Roman"/>
                <w:sz w:val="24"/>
                <w:szCs w:val="24"/>
                <w:lang w:val="en-US"/>
              </w:rPr>
              <w:t>preschool</w:t>
            </w:r>
            <w:r w:rsidRPr="000038A7">
              <w:rPr>
                <w:rFonts w:ascii="Times New Roman" w:hAnsi="Times New Roman" w:cs="Times New Roman"/>
                <w:sz w:val="24"/>
                <w:szCs w:val="24"/>
                <w:lang w:val="en-US"/>
              </w:rPr>
              <w:t xml:space="preserve"> </w:t>
            </w:r>
            <w:r w:rsidRPr="00B91BB8">
              <w:rPr>
                <w:rFonts w:ascii="Times New Roman" w:hAnsi="Times New Roman" w:cs="Times New Roman"/>
                <w:sz w:val="24"/>
                <w:szCs w:val="24"/>
                <w:lang w:val="en-US"/>
              </w:rPr>
              <w:t>age</w:t>
            </w:r>
            <w:r w:rsidRPr="000038A7">
              <w:rPr>
                <w:rFonts w:ascii="Times New Roman" w:hAnsi="Times New Roman" w:cs="Times New Roman"/>
                <w:sz w:val="24"/>
                <w:szCs w:val="24"/>
                <w:lang w:val="en-US"/>
              </w:rPr>
              <w:t xml:space="preserve"> 6-7 </w:t>
            </w:r>
            <w:r w:rsidRPr="00B91BB8">
              <w:rPr>
                <w:rFonts w:ascii="Times New Roman" w:hAnsi="Times New Roman" w:cs="Times New Roman"/>
                <w:sz w:val="24"/>
                <w:szCs w:val="24"/>
                <w:lang w:val="en-US"/>
              </w:rPr>
              <w:t>years</w:t>
            </w:r>
            <w:r w:rsidRPr="000038A7">
              <w:rPr>
                <w:rFonts w:ascii="Times New Roman" w:hAnsi="Times New Roman" w:cs="Times New Roman"/>
                <w:sz w:val="24"/>
                <w:szCs w:val="24"/>
                <w:lang w:val="en-US"/>
              </w:rPr>
              <w:t xml:space="preserve"> </w:t>
            </w:r>
            <w:r w:rsidRPr="00B91BB8">
              <w:rPr>
                <w:rFonts w:ascii="Times New Roman" w:hAnsi="Times New Roman" w:cs="Times New Roman"/>
                <w:sz w:val="24"/>
                <w:szCs w:val="24"/>
                <w:lang w:val="en-US"/>
              </w:rPr>
              <w:t>for</w:t>
            </w:r>
            <w:r w:rsidRPr="000038A7">
              <w:rPr>
                <w:rFonts w:ascii="Times New Roman" w:hAnsi="Times New Roman" w:cs="Times New Roman"/>
                <w:sz w:val="24"/>
                <w:szCs w:val="24"/>
                <w:lang w:val="en-US"/>
              </w:rPr>
              <w:t xml:space="preserve"> </w:t>
            </w:r>
            <w:r w:rsidRPr="00B91BB8">
              <w:rPr>
                <w:rFonts w:ascii="Times New Roman" w:hAnsi="Times New Roman" w:cs="Times New Roman"/>
                <w:sz w:val="24"/>
                <w:szCs w:val="24"/>
                <w:lang w:val="en-US"/>
              </w:rPr>
              <w:t>school</w:t>
            </w:r>
            <w:r w:rsidR="000038A7" w:rsidRPr="000038A7">
              <w:rPr>
                <w:rFonts w:ascii="Times New Roman" w:hAnsi="Times New Roman" w:cs="Times New Roman"/>
                <w:sz w:val="24"/>
                <w:szCs w:val="24"/>
                <w:lang w:val="en-US"/>
              </w:rPr>
              <w:t>…………………………………………</w:t>
            </w:r>
            <w:r w:rsidR="006C2135">
              <w:rPr>
                <w:rFonts w:ascii="Times New Roman" w:hAnsi="Times New Roman" w:cs="Times New Roman"/>
                <w:sz w:val="24"/>
                <w:szCs w:val="24"/>
                <w:lang w:val="en-US"/>
              </w:rPr>
              <w:t>…</w:t>
            </w:r>
            <w:r w:rsidR="000038A7" w:rsidRPr="000038A7">
              <w:rPr>
                <w:rFonts w:ascii="Times New Roman" w:hAnsi="Times New Roman" w:cs="Times New Roman"/>
                <w:sz w:val="24"/>
                <w:szCs w:val="24"/>
                <w:lang w:val="en-US"/>
              </w:rPr>
              <w:t>47</w:t>
            </w:r>
          </w:p>
        </w:tc>
        <w:tc>
          <w:tcPr>
            <w:tcW w:w="456" w:type="dxa"/>
          </w:tcPr>
          <w:p w:rsidR="00360851" w:rsidRPr="005507A3" w:rsidRDefault="00360851" w:rsidP="00360851">
            <w:pPr>
              <w:ind w:left="-108"/>
              <w:outlineLvl w:val="3"/>
              <w:rPr>
                <w:rFonts w:ascii="Times New Roman" w:hAnsi="Times New Roman" w:cs="Times New Roman"/>
                <w:bCs/>
                <w:sz w:val="24"/>
                <w:szCs w:val="24"/>
                <w:lang w:val="ky-KG"/>
              </w:rPr>
            </w:pPr>
          </w:p>
        </w:tc>
        <w:tc>
          <w:tcPr>
            <w:tcW w:w="222" w:type="dxa"/>
          </w:tcPr>
          <w:p w:rsidR="00360851" w:rsidRPr="005507A3" w:rsidRDefault="00360851" w:rsidP="00360851">
            <w:pPr>
              <w:ind w:left="-108"/>
              <w:outlineLvl w:val="3"/>
              <w:rPr>
                <w:rFonts w:ascii="Times New Roman" w:hAnsi="Times New Roman" w:cs="Times New Roman"/>
                <w:bCs/>
                <w:sz w:val="24"/>
                <w:szCs w:val="24"/>
                <w:lang w:val="ky-KG"/>
              </w:rPr>
            </w:pPr>
          </w:p>
        </w:tc>
      </w:tr>
      <w:tr w:rsidR="00360851" w:rsidRPr="00A70DF8" w:rsidTr="005F3112">
        <w:tc>
          <w:tcPr>
            <w:tcW w:w="9498" w:type="dxa"/>
          </w:tcPr>
          <w:p w:rsidR="00360851" w:rsidRPr="006C2135" w:rsidRDefault="00360851" w:rsidP="0036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p>
        </w:tc>
        <w:tc>
          <w:tcPr>
            <w:tcW w:w="456" w:type="dxa"/>
          </w:tcPr>
          <w:p w:rsidR="00360851" w:rsidRPr="006C2135" w:rsidRDefault="00360851" w:rsidP="0036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sz w:val="24"/>
                <w:szCs w:val="24"/>
                <w:lang w:val="en-US" w:eastAsia="ru-RU"/>
              </w:rPr>
            </w:pPr>
          </w:p>
        </w:tc>
        <w:tc>
          <w:tcPr>
            <w:tcW w:w="222" w:type="dxa"/>
          </w:tcPr>
          <w:p w:rsidR="00360851" w:rsidRPr="006C2135" w:rsidRDefault="00360851" w:rsidP="0036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sz w:val="24"/>
                <w:szCs w:val="24"/>
                <w:lang w:val="en-US" w:eastAsia="ru-RU"/>
              </w:rPr>
            </w:pPr>
          </w:p>
        </w:tc>
      </w:tr>
      <w:tr w:rsidR="00360851" w:rsidRPr="005507A3" w:rsidTr="005F3112">
        <w:tc>
          <w:tcPr>
            <w:tcW w:w="9498" w:type="dxa"/>
          </w:tcPr>
          <w:p w:rsidR="00A50F4B" w:rsidRPr="007E7A25" w:rsidRDefault="00A50F4B" w:rsidP="00A50F4B">
            <w:pPr>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t xml:space="preserve">Карагозуева Г.Ж. </w:t>
            </w:r>
          </w:p>
          <w:p w:rsidR="00A50F4B" w:rsidRDefault="00A50F4B" w:rsidP="00A50F4B">
            <w:pPr>
              <w:rPr>
                <w:rFonts w:ascii="Times New Roman" w:eastAsia="Calibri" w:hAnsi="Times New Roman" w:cs="Times New Roman"/>
                <w:b/>
                <w:i/>
                <w:sz w:val="24"/>
                <w:szCs w:val="24"/>
              </w:rPr>
            </w:pPr>
            <w:r w:rsidRPr="007E7A25">
              <w:rPr>
                <w:rFonts w:ascii="Times New Roman" w:eastAsia="Calibri" w:hAnsi="Times New Roman" w:cs="Times New Roman"/>
                <w:b/>
                <w:i/>
                <w:sz w:val="24"/>
                <w:szCs w:val="24"/>
              </w:rPr>
              <w:t xml:space="preserve">Ажыкулова Н.Б. </w:t>
            </w:r>
          </w:p>
          <w:p w:rsidR="00A50F4B" w:rsidRPr="00974746" w:rsidRDefault="00A50F4B" w:rsidP="00A50F4B">
            <w:pPr>
              <w:rPr>
                <w:rFonts w:ascii="Times New Roman" w:eastAsia="Calibri" w:hAnsi="Times New Roman" w:cs="Times New Roman"/>
                <w:b/>
                <w:i/>
                <w:sz w:val="24"/>
                <w:szCs w:val="24"/>
              </w:rPr>
            </w:pPr>
            <w:r>
              <w:rPr>
                <w:rFonts w:ascii="Times New Roman" w:eastAsia="Calibri" w:hAnsi="Times New Roman" w:cs="Times New Roman"/>
                <w:b/>
                <w:i/>
                <w:sz w:val="24"/>
                <w:szCs w:val="24"/>
                <w:lang w:val="en-US"/>
              </w:rPr>
              <w:t>Karagozueva</w:t>
            </w:r>
            <w:r w:rsidRPr="00974746">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lang w:val="en-US"/>
              </w:rPr>
              <w:t>G</w:t>
            </w:r>
            <w:r w:rsidRPr="00974746">
              <w:rPr>
                <w:rFonts w:ascii="Times New Roman" w:eastAsia="Calibri" w:hAnsi="Times New Roman" w:cs="Times New Roman"/>
                <w:b/>
                <w:i/>
                <w:sz w:val="24"/>
                <w:szCs w:val="24"/>
              </w:rPr>
              <w:t>.</w:t>
            </w:r>
            <w:r>
              <w:rPr>
                <w:rFonts w:ascii="Times New Roman" w:eastAsia="Calibri" w:hAnsi="Times New Roman" w:cs="Times New Roman"/>
                <w:b/>
                <w:i/>
                <w:sz w:val="24"/>
                <w:szCs w:val="24"/>
                <w:lang w:val="en-US"/>
              </w:rPr>
              <w:t>Zh</w:t>
            </w:r>
            <w:r w:rsidRPr="00974746">
              <w:rPr>
                <w:rFonts w:ascii="Times New Roman" w:eastAsia="Calibri" w:hAnsi="Times New Roman" w:cs="Times New Roman"/>
                <w:b/>
                <w:i/>
                <w:sz w:val="24"/>
                <w:szCs w:val="24"/>
              </w:rPr>
              <w:t xml:space="preserve">. </w:t>
            </w:r>
          </w:p>
          <w:p w:rsidR="00360851" w:rsidRPr="00A50F4B" w:rsidRDefault="00A50F4B" w:rsidP="00A50F4B">
            <w:pPr>
              <w:rPr>
                <w:rFonts w:ascii="Times New Roman" w:eastAsia="Calibri" w:hAnsi="Times New Roman" w:cs="Times New Roman"/>
                <w:b/>
                <w:i/>
                <w:sz w:val="24"/>
                <w:szCs w:val="24"/>
              </w:rPr>
            </w:pPr>
            <w:r>
              <w:rPr>
                <w:rFonts w:ascii="Times New Roman" w:eastAsia="Calibri" w:hAnsi="Times New Roman" w:cs="Times New Roman"/>
                <w:b/>
                <w:i/>
                <w:sz w:val="24"/>
                <w:szCs w:val="24"/>
                <w:lang w:val="en-US"/>
              </w:rPr>
              <w:t>Azhykulova</w:t>
            </w:r>
            <w:r w:rsidRPr="00974746">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lang w:val="en-US"/>
              </w:rPr>
              <w:t>N</w:t>
            </w:r>
            <w:r w:rsidRPr="00974746">
              <w:rPr>
                <w:rFonts w:ascii="Times New Roman" w:eastAsia="Calibri" w:hAnsi="Times New Roman" w:cs="Times New Roman"/>
                <w:b/>
                <w:i/>
                <w:sz w:val="24"/>
                <w:szCs w:val="24"/>
              </w:rPr>
              <w:t>.</w:t>
            </w:r>
            <w:r>
              <w:rPr>
                <w:rFonts w:ascii="Times New Roman" w:eastAsia="Calibri" w:hAnsi="Times New Roman" w:cs="Times New Roman"/>
                <w:b/>
                <w:i/>
                <w:sz w:val="24"/>
                <w:szCs w:val="24"/>
                <w:lang w:val="en-US"/>
              </w:rPr>
              <w:t>B</w:t>
            </w:r>
            <w:r w:rsidRPr="00974746">
              <w:rPr>
                <w:rFonts w:ascii="Times New Roman" w:eastAsia="Calibri" w:hAnsi="Times New Roman" w:cs="Times New Roman"/>
                <w:b/>
                <w:i/>
                <w:sz w:val="24"/>
                <w:szCs w:val="24"/>
              </w:rPr>
              <w:t xml:space="preserve">. </w:t>
            </w:r>
          </w:p>
        </w:tc>
        <w:tc>
          <w:tcPr>
            <w:tcW w:w="456" w:type="dxa"/>
          </w:tcPr>
          <w:p w:rsidR="00360851" w:rsidRPr="005507A3" w:rsidRDefault="00360851" w:rsidP="00360851">
            <w:pPr>
              <w:ind w:left="-108"/>
              <w:contextualSpacing/>
              <w:rPr>
                <w:rFonts w:ascii="Times New Roman" w:eastAsia="Calibri" w:hAnsi="Times New Roman" w:cs="Times New Roman"/>
                <w:sz w:val="24"/>
                <w:szCs w:val="24"/>
              </w:rPr>
            </w:pPr>
          </w:p>
        </w:tc>
        <w:tc>
          <w:tcPr>
            <w:tcW w:w="222" w:type="dxa"/>
          </w:tcPr>
          <w:p w:rsidR="00360851" w:rsidRPr="005507A3" w:rsidRDefault="00360851" w:rsidP="00360851">
            <w:pPr>
              <w:ind w:left="-108"/>
              <w:contextualSpacing/>
              <w:rPr>
                <w:rFonts w:ascii="Times New Roman" w:eastAsia="Calibri" w:hAnsi="Times New Roman" w:cs="Times New Roman"/>
                <w:sz w:val="24"/>
                <w:szCs w:val="24"/>
              </w:rPr>
            </w:pPr>
          </w:p>
        </w:tc>
      </w:tr>
      <w:tr w:rsidR="00360851" w:rsidRPr="005507A3" w:rsidTr="005F3112">
        <w:tc>
          <w:tcPr>
            <w:tcW w:w="9498" w:type="dxa"/>
          </w:tcPr>
          <w:p w:rsidR="000038A7" w:rsidRDefault="00A50F4B" w:rsidP="00360851">
            <w:pPr>
              <w:rPr>
                <w:rFonts w:ascii="Times New Roman" w:eastAsia="Calibri" w:hAnsi="Times New Roman" w:cs="Times New Roman"/>
                <w:sz w:val="24"/>
                <w:szCs w:val="24"/>
              </w:rPr>
            </w:pPr>
            <w:r w:rsidRPr="00A50F4B">
              <w:rPr>
                <w:rFonts w:ascii="Times New Roman" w:eastAsia="Calibri" w:hAnsi="Times New Roman" w:cs="Times New Roman"/>
                <w:sz w:val="24"/>
                <w:szCs w:val="24"/>
              </w:rPr>
              <w:t xml:space="preserve">Математиканы окутууда окуучулардын билимин компетенттүүлүктөрдүн </w:t>
            </w:r>
          </w:p>
          <w:p w:rsidR="00360851" w:rsidRPr="00A50F4B" w:rsidRDefault="00A50F4B" w:rsidP="00360851">
            <w:pPr>
              <w:rPr>
                <w:rFonts w:ascii="Times New Roman" w:eastAsia="Calibri" w:hAnsi="Times New Roman" w:cs="Times New Roman"/>
                <w:sz w:val="24"/>
                <w:szCs w:val="24"/>
              </w:rPr>
            </w:pPr>
            <w:r w:rsidRPr="00A50F4B">
              <w:rPr>
                <w:rFonts w:ascii="Times New Roman" w:eastAsia="Calibri" w:hAnsi="Times New Roman" w:cs="Times New Roman"/>
                <w:sz w:val="24"/>
                <w:szCs w:val="24"/>
              </w:rPr>
              <w:t>негизинде баалоо</w:t>
            </w:r>
            <w:r w:rsidR="000038A7">
              <w:rPr>
                <w:rFonts w:ascii="Times New Roman" w:eastAsia="Calibri" w:hAnsi="Times New Roman" w:cs="Times New Roman"/>
                <w:sz w:val="24"/>
                <w:szCs w:val="24"/>
              </w:rPr>
              <w:t>……………………………………………………………………………………50</w:t>
            </w:r>
          </w:p>
        </w:tc>
        <w:tc>
          <w:tcPr>
            <w:tcW w:w="456" w:type="dxa"/>
          </w:tcPr>
          <w:p w:rsidR="00360851" w:rsidRPr="005507A3" w:rsidRDefault="00360851" w:rsidP="00A50F4B">
            <w:pPr>
              <w:rPr>
                <w:rFonts w:ascii="Times New Roman" w:hAnsi="Times New Roman" w:cs="Times New Roman"/>
                <w:caps/>
                <w:sz w:val="24"/>
                <w:szCs w:val="24"/>
              </w:rPr>
            </w:pPr>
          </w:p>
        </w:tc>
        <w:tc>
          <w:tcPr>
            <w:tcW w:w="222" w:type="dxa"/>
          </w:tcPr>
          <w:p w:rsidR="00360851" w:rsidRPr="005507A3" w:rsidRDefault="00360851" w:rsidP="00360851">
            <w:pPr>
              <w:ind w:left="-108"/>
              <w:rPr>
                <w:rFonts w:ascii="Times New Roman" w:hAnsi="Times New Roman" w:cs="Times New Roman"/>
                <w:caps/>
                <w:sz w:val="24"/>
                <w:szCs w:val="24"/>
              </w:rPr>
            </w:pPr>
          </w:p>
        </w:tc>
      </w:tr>
      <w:tr w:rsidR="00360851" w:rsidRPr="005507A3" w:rsidTr="005F3112">
        <w:tc>
          <w:tcPr>
            <w:tcW w:w="9498" w:type="dxa"/>
          </w:tcPr>
          <w:p w:rsidR="000038A7" w:rsidRDefault="00A50F4B" w:rsidP="00A50F4B">
            <w:pPr>
              <w:rPr>
                <w:rFonts w:ascii="Times New Roman" w:hAnsi="Times New Roman" w:cs="Times New Roman"/>
                <w:sz w:val="24"/>
                <w:szCs w:val="24"/>
              </w:rPr>
            </w:pPr>
            <w:r w:rsidRPr="00A50F4B">
              <w:rPr>
                <w:rFonts w:ascii="Times New Roman" w:hAnsi="Times New Roman" w:cs="Times New Roman"/>
                <w:sz w:val="24"/>
                <w:szCs w:val="24"/>
              </w:rPr>
              <w:t xml:space="preserve">Оценивание достижений учащихся на компетентностной основе </w:t>
            </w:r>
          </w:p>
          <w:p w:rsidR="00360851" w:rsidRPr="00A50F4B" w:rsidRDefault="00A50F4B" w:rsidP="00A50F4B">
            <w:pPr>
              <w:rPr>
                <w:rFonts w:ascii="Times New Roman" w:hAnsi="Times New Roman" w:cs="Times New Roman"/>
                <w:sz w:val="24"/>
                <w:szCs w:val="24"/>
              </w:rPr>
            </w:pPr>
            <w:r w:rsidRPr="00A50F4B">
              <w:rPr>
                <w:rFonts w:ascii="Times New Roman" w:hAnsi="Times New Roman" w:cs="Times New Roman"/>
                <w:sz w:val="24"/>
                <w:szCs w:val="24"/>
              </w:rPr>
              <w:t>при обучении математике</w:t>
            </w:r>
            <w:r w:rsidR="006B033C">
              <w:rPr>
                <w:rFonts w:ascii="Times New Roman" w:hAnsi="Times New Roman" w:cs="Times New Roman"/>
                <w:sz w:val="24"/>
                <w:szCs w:val="24"/>
              </w:rPr>
              <w:t>…</w:t>
            </w:r>
            <w:r w:rsidR="000038A7">
              <w:rPr>
                <w:rFonts w:ascii="Times New Roman" w:hAnsi="Times New Roman" w:cs="Times New Roman"/>
                <w:sz w:val="24"/>
                <w:szCs w:val="24"/>
              </w:rPr>
              <w:t>………………………………………………………………………..50</w:t>
            </w:r>
          </w:p>
        </w:tc>
        <w:tc>
          <w:tcPr>
            <w:tcW w:w="456" w:type="dxa"/>
          </w:tcPr>
          <w:p w:rsidR="00360851" w:rsidRPr="00A50F4B" w:rsidRDefault="00360851" w:rsidP="00A50F4B">
            <w:pPr>
              <w:ind w:left="-108"/>
              <w:rPr>
                <w:rFonts w:ascii="Times New Roman" w:hAnsi="Times New Roman" w:cs="Times New Roman"/>
                <w:caps/>
                <w:sz w:val="24"/>
                <w:szCs w:val="24"/>
                <w:lang w:val="ky-KG"/>
              </w:rPr>
            </w:pPr>
          </w:p>
        </w:tc>
        <w:tc>
          <w:tcPr>
            <w:tcW w:w="222" w:type="dxa"/>
          </w:tcPr>
          <w:p w:rsidR="00360851" w:rsidRPr="005507A3" w:rsidRDefault="00360851" w:rsidP="00360851">
            <w:pPr>
              <w:ind w:left="-108"/>
              <w:rPr>
                <w:rFonts w:ascii="Times New Roman" w:hAnsi="Times New Roman" w:cs="Times New Roman"/>
                <w:caps/>
                <w:sz w:val="24"/>
                <w:szCs w:val="24"/>
              </w:rPr>
            </w:pPr>
          </w:p>
        </w:tc>
      </w:tr>
      <w:tr w:rsidR="00360851" w:rsidRPr="00A70DF8" w:rsidTr="005F3112">
        <w:tc>
          <w:tcPr>
            <w:tcW w:w="9498" w:type="dxa"/>
          </w:tcPr>
          <w:p w:rsidR="00360851" w:rsidRPr="007711D7" w:rsidRDefault="00A50F4B" w:rsidP="00A50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en-US" w:eastAsia="ru-RU"/>
              </w:rPr>
            </w:pPr>
            <w:r w:rsidRPr="00A50F4B">
              <w:rPr>
                <w:rFonts w:ascii="Times New Roman" w:eastAsia="Times New Roman" w:hAnsi="Times New Roman" w:cs="Times New Roman"/>
                <w:color w:val="212121"/>
                <w:sz w:val="24"/>
                <w:szCs w:val="24"/>
                <w:lang w:val="en" w:eastAsia="ru-RU"/>
              </w:rPr>
              <w:t>Assessing</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student</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achievement</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on</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a</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competence</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basis</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in</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teaching</w:t>
            </w:r>
            <w:r w:rsidRPr="007711D7">
              <w:rPr>
                <w:rFonts w:ascii="Times New Roman" w:eastAsia="Times New Roman" w:hAnsi="Times New Roman" w:cs="Times New Roman"/>
                <w:color w:val="212121"/>
                <w:sz w:val="24"/>
                <w:szCs w:val="24"/>
                <w:lang w:val="en-US" w:eastAsia="ru-RU"/>
              </w:rPr>
              <w:t xml:space="preserve"> </w:t>
            </w:r>
            <w:r w:rsidRPr="00A50F4B">
              <w:rPr>
                <w:rFonts w:ascii="Times New Roman" w:eastAsia="Times New Roman" w:hAnsi="Times New Roman" w:cs="Times New Roman"/>
                <w:color w:val="212121"/>
                <w:sz w:val="24"/>
                <w:szCs w:val="24"/>
                <w:lang w:val="en" w:eastAsia="ru-RU"/>
              </w:rPr>
              <w:t>mathematics</w:t>
            </w:r>
            <w:r w:rsidR="000038A7" w:rsidRPr="007711D7">
              <w:rPr>
                <w:rFonts w:ascii="Times New Roman" w:eastAsia="Times New Roman" w:hAnsi="Times New Roman" w:cs="Times New Roman"/>
                <w:color w:val="212121"/>
                <w:sz w:val="24"/>
                <w:szCs w:val="24"/>
                <w:lang w:val="en-US" w:eastAsia="ru-RU"/>
              </w:rPr>
              <w:t>…………………...</w:t>
            </w:r>
            <w:r w:rsidR="006C2135" w:rsidRPr="007711D7">
              <w:rPr>
                <w:rFonts w:ascii="Times New Roman" w:eastAsia="Times New Roman" w:hAnsi="Times New Roman" w:cs="Times New Roman"/>
                <w:color w:val="212121"/>
                <w:sz w:val="24"/>
                <w:szCs w:val="24"/>
                <w:lang w:val="en-US" w:eastAsia="ru-RU"/>
              </w:rPr>
              <w:t>.</w:t>
            </w:r>
            <w:r w:rsidR="000038A7" w:rsidRPr="007711D7">
              <w:rPr>
                <w:rFonts w:ascii="Times New Roman" w:eastAsia="Times New Roman" w:hAnsi="Times New Roman" w:cs="Times New Roman"/>
                <w:color w:val="212121"/>
                <w:sz w:val="24"/>
                <w:szCs w:val="24"/>
                <w:lang w:val="en-US" w:eastAsia="ru-RU"/>
              </w:rPr>
              <w:t>50</w:t>
            </w:r>
          </w:p>
        </w:tc>
        <w:tc>
          <w:tcPr>
            <w:tcW w:w="456" w:type="dxa"/>
          </w:tcPr>
          <w:p w:rsidR="00360851" w:rsidRPr="007711D7" w:rsidRDefault="00360851" w:rsidP="00DE2DA0">
            <w:pPr>
              <w:ind w:left="-145" w:right="-10" w:firstLine="112"/>
              <w:rPr>
                <w:rFonts w:ascii="Times New Roman" w:hAnsi="Times New Roman" w:cs="Times New Roman"/>
                <w:caps/>
                <w:sz w:val="24"/>
                <w:szCs w:val="24"/>
                <w:lang w:val="en-US"/>
              </w:rPr>
            </w:pPr>
          </w:p>
        </w:tc>
        <w:tc>
          <w:tcPr>
            <w:tcW w:w="222" w:type="dxa"/>
          </w:tcPr>
          <w:p w:rsidR="00360851" w:rsidRPr="007711D7" w:rsidRDefault="00360851" w:rsidP="00360851">
            <w:pPr>
              <w:ind w:left="-108"/>
              <w:rPr>
                <w:rFonts w:ascii="Times New Roman" w:hAnsi="Times New Roman" w:cs="Times New Roman"/>
                <w:caps/>
                <w:sz w:val="24"/>
                <w:szCs w:val="24"/>
                <w:lang w:val="en-US"/>
              </w:rPr>
            </w:pPr>
          </w:p>
        </w:tc>
      </w:tr>
      <w:tr w:rsidR="00360851" w:rsidRPr="00A70DF8" w:rsidTr="005F3112">
        <w:tc>
          <w:tcPr>
            <w:tcW w:w="9498" w:type="dxa"/>
          </w:tcPr>
          <w:p w:rsidR="00360851" w:rsidRPr="007711D7" w:rsidRDefault="00360851" w:rsidP="00360851">
            <w:pPr>
              <w:rPr>
                <w:rFonts w:ascii="Times New Roman" w:hAnsi="Times New Roman" w:cs="Times New Roman"/>
                <w:b/>
                <w:caps/>
                <w:sz w:val="24"/>
                <w:szCs w:val="24"/>
                <w:lang w:val="en-US"/>
              </w:rPr>
            </w:pPr>
          </w:p>
        </w:tc>
        <w:tc>
          <w:tcPr>
            <w:tcW w:w="456" w:type="dxa"/>
          </w:tcPr>
          <w:p w:rsidR="00360851" w:rsidRPr="007711D7" w:rsidRDefault="00360851" w:rsidP="00360851">
            <w:pPr>
              <w:ind w:left="-108"/>
              <w:rPr>
                <w:rFonts w:ascii="Times New Roman" w:hAnsi="Times New Roman" w:cs="Times New Roman"/>
                <w:caps/>
                <w:sz w:val="24"/>
                <w:szCs w:val="24"/>
                <w:lang w:val="en-US"/>
              </w:rPr>
            </w:pPr>
          </w:p>
        </w:tc>
        <w:tc>
          <w:tcPr>
            <w:tcW w:w="222" w:type="dxa"/>
          </w:tcPr>
          <w:p w:rsidR="00360851" w:rsidRPr="007711D7" w:rsidRDefault="00360851" w:rsidP="00360851">
            <w:pPr>
              <w:ind w:left="-108"/>
              <w:rPr>
                <w:rFonts w:ascii="Times New Roman" w:hAnsi="Times New Roman" w:cs="Times New Roman"/>
                <w:caps/>
                <w:sz w:val="24"/>
                <w:szCs w:val="24"/>
                <w:lang w:val="en-US"/>
              </w:rPr>
            </w:pPr>
          </w:p>
        </w:tc>
      </w:tr>
      <w:tr w:rsidR="00360851" w:rsidRPr="005507A3" w:rsidTr="005F3112">
        <w:tc>
          <w:tcPr>
            <w:tcW w:w="9498" w:type="dxa"/>
          </w:tcPr>
          <w:p w:rsidR="00A50F4B" w:rsidRPr="001C7386" w:rsidRDefault="00A50F4B" w:rsidP="00A50F4B">
            <w:r w:rsidRPr="00B91BB8">
              <w:rPr>
                <w:rStyle w:val="ab"/>
                <w:rFonts w:ascii="Times New Roman" w:hAnsi="Times New Roman"/>
                <w:b/>
                <w:i/>
                <w:iCs/>
                <w:color w:val="auto"/>
                <w:spacing w:val="-8"/>
                <w:sz w:val="24"/>
                <w:szCs w:val="24"/>
                <w:u w:val="none"/>
                <w:shd w:val="clear" w:color="auto" w:fill="FFFFFF"/>
                <w:lang w:val="ky-KG"/>
              </w:rPr>
              <w:t>Б</w:t>
            </w:r>
            <w:r w:rsidRPr="00B91BB8">
              <w:rPr>
                <w:rFonts w:ascii="Times New Roman" w:hAnsi="Times New Roman" w:cs="Times New Roman"/>
                <w:b/>
                <w:i/>
                <w:sz w:val="24"/>
                <w:szCs w:val="24"/>
                <w:lang w:val="ky-KG"/>
              </w:rPr>
              <w:t>.</w:t>
            </w:r>
            <w:r w:rsidRPr="00CF4A35">
              <w:rPr>
                <w:rFonts w:ascii="Times New Roman" w:hAnsi="Times New Roman" w:cs="Times New Roman"/>
                <w:b/>
                <w:i/>
                <w:sz w:val="24"/>
                <w:szCs w:val="24"/>
                <w:lang w:val="ky-KG"/>
              </w:rPr>
              <w:t>Ш. Жакышова</w:t>
            </w:r>
          </w:p>
          <w:p w:rsidR="00A50F4B" w:rsidRDefault="00A50F4B" w:rsidP="00A50F4B">
            <w:pPr>
              <w:rPr>
                <w:rFonts w:ascii="Times New Roman" w:hAnsi="Times New Roman" w:cs="Times New Roman"/>
                <w:b/>
                <w:i/>
                <w:sz w:val="24"/>
                <w:szCs w:val="24"/>
                <w:lang w:val="ky-KG"/>
              </w:rPr>
            </w:pPr>
            <w:r w:rsidRPr="0056766E">
              <w:rPr>
                <w:rFonts w:ascii="Times New Roman" w:hAnsi="Times New Roman" w:cs="Times New Roman"/>
                <w:b/>
                <w:i/>
                <w:sz w:val="24"/>
                <w:szCs w:val="24"/>
                <w:lang w:val="ky-KG"/>
              </w:rPr>
              <w:t>К.Ш. Абдыкеримова</w:t>
            </w:r>
            <w:r w:rsidRPr="002C7E16">
              <w:rPr>
                <w:rFonts w:ascii="Times New Roman" w:hAnsi="Times New Roman" w:cs="Times New Roman"/>
                <w:b/>
                <w:i/>
                <w:sz w:val="24"/>
                <w:szCs w:val="24"/>
                <w:lang w:val="ky-KG"/>
              </w:rPr>
              <w:t xml:space="preserve"> </w:t>
            </w:r>
          </w:p>
          <w:p w:rsidR="00A50F4B" w:rsidRPr="001A0E91" w:rsidRDefault="00A50F4B" w:rsidP="00A50F4B">
            <w:pPr>
              <w:rPr>
                <w:rFonts w:ascii="Times New Roman" w:hAnsi="Times New Roman" w:cs="Times New Roman"/>
                <w:b/>
                <w:i/>
                <w:sz w:val="24"/>
                <w:szCs w:val="24"/>
                <w:lang w:val="ky-KG"/>
              </w:rPr>
            </w:pPr>
            <w:r w:rsidRPr="00CF4A35">
              <w:rPr>
                <w:rFonts w:ascii="Times New Roman" w:hAnsi="Times New Roman" w:cs="Times New Roman"/>
                <w:b/>
                <w:i/>
                <w:sz w:val="24"/>
                <w:szCs w:val="24"/>
                <w:lang w:val="ky-KG"/>
              </w:rPr>
              <w:t>Г.К.</w:t>
            </w:r>
            <w:r>
              <w:rPr>
                <w:rFonts w:ascii="Times New Roman" w:hAnsi="Times New Roman" w:cs="Times New Roman"/>
                <w:b/>
                <w:i/>
                <w:sz w:val="24"/>
                <w:szCs w:val="24"/>
                <w:lang w:val="ky-KG"/>
              </w:rPr>
              <w:t xml:space="preserve"> </w:t>
            </w:r>
            <w:r w:rsidRPr="001A0E91">
              <w:rPr>
                <w:rFonts w:ascii="Times New Roman" w:hAnsi="Times New Roman" w:cs="Times New Roman"/>
                <w:b/>
                <w:i/>
                <w:sz w:val="24"/>
                <w:szCs w:val="24"/>
                <w:lang w:val="ky-KG"/>
              </w:rPr>
              <w:t>Н</w:t>
            </w:r>
            <w:r w:rsidRPr="00CF4A35">
              <w:rPr>
                <w:rFonts w:ascii="Times New Roman" w:hAnsi="Times New Roman" w:cs="Times New Roman"/>
                <w:b/>
                <w:i/>
                <w:sz w:val="24"/>
                <w:szCs w:val="24"/>
                <w:lang w:val="ky-KG"/>
              </w:rPr>
              <w:t xml:space="preserve">асирдтнова </w:t>
            </w:r>
          </w:p>
          <w:p w:rsidR="00A50F4B" w:rsidRPr="001A0E91" w:rsidRDefault="00A50F4B" w:rsidP="00A50F4B">
            <w:pPr>
              <w:rPr>
                <w:lang w:val="ky-KG"/>
              </w:rPr>
            </w:pPr>
            <w:r w:rsidRPr="00CF4A35">
              <w:rPr>
                <w:rFonts w:ascii="Times New Roman" w:eastAsia="Times New Roman" w:hAnsi="Times New Roman" w:cs="Times New Roman"/>
                <w:b/>
                <w:i/>
                <w:sz w:val="24"/>
                <w:szCs w:val="24"/>
                <w:lang w:val="ky-KG" w:eastAsia="ru-RU"/>
              </w:rPr>
              <w:t>B.S</w:t>
            </w:r>
            <w:r w:rsidRPr="001A0E91">
              <w:rPr>
                <w:rFonts w:ascii="Times New Roman" w:eastAsia="Times New Roman" w:hAnsi="Times New Roman" w:cs="Times New Roman"/>
                <w:b/>
                <w:i/>
                <w:sz w:val="24"/>
                <w:szCs w:val="24"/>
                <w:lang w:val="ky-KG" w:eastAsia="ru-RU"/>
              </w:rPr>
              <w:t>h</w:t>
            </w:r>
            <w:r w:rsidRPr="00CF4A35">
              <w:rPr>
                <w:rFonts w:ascii="Times New Roman" w:eastAsia="Times New Roman" w:hAnsi="Times New Roman" w:cs="Times New Roman"/>
                <w:b/>
                <w:i/>
                <w:sz w:val="24"/>
                <w:szCs w:val="24"/>
                <w:lang w:val="ky-KG" w:eastAsia="ru-RU"/>
              </w:rPr>
              <w:t>. Zhakyshova</w:t>
            </w:r>
          </w:p>
          <w:p w:rsidR="00A50F4B" w:rsidRPr="001A0E91" w:rsidRDefault="00A50F4B" w:rsidP="00A50F4B">
            <w:pPr>
              <w:rPr>
                <w:lang w:val="ky-KG"/>
              </w:rPr>
            </w:pPr>
            <w:r w:rsidRPr="001A0E91">
              <w:rPr>
                <w:rFonts w:ascii="inherit" w:hAnsi="inherit"/>
                <w:b/>
                <w:i/>
                <w:color w:val="222222"/>
                <w:sz w:val="24"/>
                <w:szCs w:val="24"/>
                <w:lang w:val="ky-KG"/>
              </w:rPr>
              <w:t>K.Sh.Abdykerimova</w:t>
            </w:r>
          </w:p>
          <w:p w:rsidR="00360851" w:rsidRPr="00A50F4B" w:rsidRDefault="00A50F4B" w:rsidP="00A50F4B">
            <w:pPr>
              <w:rPr>
                <w:rFonts w:ascii="Times New Roman" w:eastAsia="Times New Roman" w:hAnsi="Times New Roman" w:cs="Times New Roman"/>
                <w:b/>
                <w:i/>
                <w:sz w:val="24"/>
                <w:szCs w:val="24"/>
                <w:lang w:val="ky-KG" w:eastAsia="ru-RU"/>
              </w:rPr>
            </w:pPr>
            <w:r w:rsidRPr="00CF4A35">
              <w:rPr>
                <w:rFonts w:ascii="Times New Roman" w:eastAsia="Times New Roman" w:hAnsi="Times New Roman" w:cs="Times New Roman"/>
                <w:b/>
                <w:i/>
                <w:sz w:val="24"/>
                <w:szCs w:val="24"/>
                <w:lang w:val="en-US" w:eastAsia="ru-RU"/>
              </w:rPr>
              <w:t>G</w:t>
            </w:r>
            <w:r w:rsidRPr="007711D7">
              <w:rPr>
                <w:rFonts w:ascii="Times New Roman" w:eastAsia="Times New Roman" w:hAnsi="Times New Roman" w:cs="Times New Roman"/>
                <w:b/>
                <w:i/>
                <w:sz w:val="24"/>
                <w:szCs w:val="24"/>
                <w:lang w:val="en-US" w:eastAsia="ru-RU"/>
              </w:rPr>
              <w:t>.</w:t>
            </w:r>
            <w:r w:rsidRPr="00CF4A35">
              <w:rPr>
                <w:rFonts w:ascii="Times New Roman" w:eastAsia="Times New Roman" w:hAnsi="Times New Roman" w:cs="Times New Roman"/>
                <w:b/>
                <w:i/>
                <w:sz w:val="24"/>
                <w:szCs w:val="24"/>
                <w:lang w:val="en-US" w:eastAsia="ru-RU"/>
              </w:rPr>
              <w:t>K</w:t>
            </w:r>
            <w:r w:rsidRPr="007711D7">
              <w:rPr>
                <w:rFonts w:ascii="Times New Roman" w:eastAsia="Times New Roman" w:hAnsi="Times New Roman" w:cs="Times New Roman"/>
                <w:b/>
                <w:i/>
                <w:sz w:val="24"/>
                <w:szCs w:val="24"/>
                <w:lang w:val="en-US" w:eastAsia="ru-RU"/>
              </w:rPr>
              <w:t xml:space="preserve">.  </w:t>
            </w:r>
            <w:r w:rsidRPr="00CF4A35">
              <w:rPr>
                <w:rFonts w:ascii="Times New Roman" w:eastAsia="Times New Roman" w:hAnsi="Times New Roman" w:cs="Times New Roman"/>
                <w:b/>
                <w:i/>
                <w:sz w:val="24"/>
                <w:szCs w:val="24"/>
                <w:lang w:val="en-US" w:eastAsia="ru-RU"/>
              </w:rPr>
              <w:t>Nasirdinova</w:t>
            </w:r>
            <w:r w:rsidRPr="00CF4A35">
              <w:rPr>
                <w:rFonts w:ascii="Times New Roman" w:eastAsia="Times New Roman" w:hAnsi="Times New Roman" w:cs="Times New Roman"/>
                <w:b/>
                <w:i/>
                <w:sz w:val="24"/>
                <w:szCs w:val="24"/>
                <w:lang w:val="ky-KG" w:eastAsia="ru-RU"/>
              </w:rPr>
              <w:t xml:space="preserve"> </w:t>
            </w:r>
          </w:p>
        </w:tc>
        <w:tc>
          <w:tcPr>
            <w:tcW w:w="456" w:type="dxa"/>
          </w:tcPr>
          <w:p w:rsidR="00360851" w:rsidRPr="005507A3" w:rsidRDefault="00360851" w:rsidP="00360851">
            <w:pPr>
              <w:ind w:left="-108"/>
              <w:rPr>
                <w:rFonts w:ascii="Times New Roman" w:hAnsi="Times New Roman" w:cs="Times New Roman"/>
                <w:sz w:val="24"/>
                <w:szCs w:val="24"/>
              </w:rPr>
            </w:pPr>
          </w:p>
        </w:tc>
        <w:tc>
          <w:tcPr>
            <w:tcW w:w="222" w:type="dxa"/>
          </w:tcPr>
          <w:p w:rsidR="00360851" w:rsidRPr="005507A3" w:rsidRDefault="00360851" w:rsidP="00360851">
            <w:pPr>
              <w:ind w:left="-108"/>
              <w:rPr>
                <w:rFonts w:ascii="Times New Roman" w:hAnsi="Times New Roman" w:cs="Times New Roman"/>
                <w:sz w:val="24"/>
                <w:szCs w:val="24"/>
              </w:rPr>
            </w:pPr>
          </w:p>
        </w:tc>
      </w:tr>
      <w:tr w:rsidR="00360851" w:rsidRPr="00A50F4B" w:rsidTr="005F3112">
        <w:tc>
          <w:tcPr>
            <w:tcW w:w="9498" w:type="dxa"/>
          </w:tcPr>
          <w:p w:rsidR="00360851" w:rsidRPr="00A50F4B" w:rsidRDefault="00A50F4B" w:rsidP="00814893">
            <w:pPr>
              <w:widowControl w:val="0"/>
              <w:rPr>
                <w:rFonts w:ascii="Times New Roman" w:eastAsia="Batang" w:hAnsi="Times New Roman" w:cs="Times New Roman"/>
                <w:sz w:val="24"/>
                <w:szCs w:val="24"/>
                <w:lang w:val="ky-KG"/>
              </w:rPr>
            </w:pPr>
            <w:r w:rsidRPr="00814893">
              <w:rPr>
                <w:rFonts w:ascii="Times New Roman" w:eastAsiaTheme="minorEastAsia" w:hAnsi="Times New Roman" w:cs="Times New Roman"/>
                <w:sz w:val="24"/>
                <w:szCs w:val="24"/>
                <w:lang w:val="ky-KG" w:eastAsia="ru-RU"/>
              </w:rPr>
              <w:t>Химияны окутууда предметтик компетенттүүлүктөрдү калыптандыруу</w:t>
            </w:r>
            <w:r w:rsidR="006B033C">
              <w:rPr>
                <w:rFonts w:ascii="Times New Roman" w:eastAsiaTheme="minorEastAsia" w:hAnsi="Times New Roman" w:cs="Times New Roman"/>
                <w:sz w:val="24"/>
                <w:szCs w:val="24"/>
                <w:lang w:val="ky-KG" w:eastAsia="ru-RU"/>
              </w:rPr>
              <w:t>........</w:t>
            </w:r>
            <w:r w:rsidR="005F3112">
              <w:rPr>
                <w:rFonts w:ascii="Times New Roman" w:eastAsiaTheme="minorEastAsia" w:hAnsi="Times New Roman" w:cs="Times New Roman"/>
                <w:sz w:val="24"/>
                <w:szCs w:val="24"/>
                <w:lang w:val="ky-KG" w:eastAsia="ru-RU"/>
              </w:rPr>
              <w:t>............................56</w:t>
            </w:r>
          </w:p>
        </w:tc>
        <w:tc>
          <w:tcPr>
            <w:tcW w:w="456" w:type="dxa"/>
          </w:tcPr>
          <w:p w:rsidR="00360851" w:rsidRPr="00A50F4B" w:rsidRDefault="00360851" w:rsidP="00A50F4B">
            <w:pPr>
              <w:rPr>
                <w:rFonts w:ascii="Times New Roman" w:hAnsi="Times New Roman" w:cs="Times New Roman"/>
                <w:sz w:val="24"/>
                <w:szCs w:val="24"/>
              </w:rPr>
            </w:pPr>
          </w:p>
        </w:tc>
        <w:tc>
          <w:tcPr>
            <w:tcW w:w="222" w:type="dxa"/>
          </w:tcPr>
          <w:p w:rsidR="00360851" w:rsidRPr="00A50F4B" w:rsidRDefault="00360851" w:rsidP="00360851">
            <w:pPr>
              <w:ind w:left="-108"/>
              <w:rPr>
                <w:rFonts w:ascii="Times New Roman" w:hAnsi="Times New Roman" w:cs="Times New Roman"/>
                <w:sz w:val="24"/>
                <w:szCs w:val="24"/>
              </w:rPr>
            </w:pPr>
          </w:p>
        </w:tc>
      </w:tr>
      <w:tr w:rsidR="00360851" w:rsidRPr="00A50F4B" w:rsidTr="005F3112">
        <w:tc>
          <w:tcPr>
            <w:tcW w:w="9498" w:type="dxa"/>
          </w:tcPr>
          <w:p w:rsidR="00360851" w:rsidRPr="00814893" w:rsidRDefault="00A50F4B" w:rsidP="005F3112">
            <w:pPr>
              <w:widowControl w:val="0"/>
              <w:rPr>
                <w:rFonts w:ascii="Times New Roman" w:eastAsiaTheme="minorEastAsia" w:hAnsi="Times New Roman" w:cs="Times New Roman"/>
                <w:sz w:val="24"/>
                <w:szCs w:val="24"/>
                <w:lang w:val="ky-KG" w:eastAsia="ru-RU"/>
              </w:rPr>
            </w:pPr>
            <w:r w:rsidRPr="00814893">
              <w:rPr>
                <w:rFonts w:ascii="Times New Roman" w:eastAsiaTheme="minorEastAsia" w:hAnsi="Times New Roman" w:cs="Times New Roman"/>
                <w:sz w:val="24"/>
                <w:szCs w:val="24"/>
                <w:lang w:val="ky-KG" w:eastAsia="ru-RU"/>
              </w:rPr>
              <w:t>Формирование  предметных компетентностей при обучении химии</w:t>
            </w:r>
            <w:r w:rsidR="006B033C">
              <w:rPr>
                <w:rFonts w:ascii="Times New Roman" w:eastAsiaTheme="minorEastAsia" w:hAnsi="Times New Roman" w:cs="Times New Roman"/>
                <w:sz w:val="24"/>
                <w:szCs w:val="24"/>
                <w:lang w:val="ky-KG" w:eastAsia="ru-RU"/>
              </w:rPr>
              <w:t>................................</w:t>
            </w:r>
            <w:r w:rsidR="005F3112">
              <w:rPr>
                <w:rFonts w:ascii="Times New Roman" w:eastAsiaTheme="minorEastAsia" w:hAnsi="Times New Roman" w:cs="Times New Roman"/>
                <w:sz w:val="24"/>
                <w:szCs w:val="24"/>
                <w:lang w:val="ky-KG" w:eastAsia="ru-RU"/>
              </w:rPr>
              <w:t>...........56</w:t>
            </w:r>
          </w:p>
        </w:tc>
        <w:tc>
          <w:tcPr>
            <w:tcW w:w="456" w:type="dxa"/>
          </w:tcPr>
          <w:p w:rsidR="00360851" w:rsidRPr="00A50F4B" w:rsidRDefault="00360851" w:rsidP="00A50F4B">
            <w:pPr>
              <w:rPr>
                <w:rFonts w:ascii="Times New Roman" w:hAnsi="Times New Roman" w:cs="Times New Roman"/>
                <w:sz w:val="24"/>
                <w:szCs w:val="24"/>
              </w:rPr>
            </w:pPr>
          </w:p>
        </w:tc>
        <w:tc>
          <w:tcPr>
            <w:tcW w:w="222" w:type="dxa"/>
          </w:tcPr>
          <w:p w:rsidR="00360851" w:rsidRPr="00A50F4B" w:rsidRDefault="00360851" w:rsidP="00360851">
            <w:pPr>
              <w:ind w:left="-108"/>
              <w:rPr>
                <w:rFonts w:ascii="Times New Roman" w:hAnsi="Times New Roman" w:cs="Times New Roman"/>
                <w:sz w:val="24"/>
                <w:szCs w:val="24"/>
              </w:rPr>
            </w:pPr>
          </w:p>
        </w:tc>
      </w:tr>
      <w:tr w:rsidR="00360851" w:rsidRPr="00A70DF8" w:rsidTr="005F3112">
        <w:tc>
          <w:tcPr>
            <w:tcW w:w="9498" w:type="dxa"/>
          </w:tcPr>
          <w:p w:rsidR="00360851" w:rsidRPr="005F3112" w:rsidRDefault="00A50F4B" w:rsidP="00A50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shd w:val="clear" w:color="auto" w:fill="F8F9FA"/>
                <w:lang w:val="en-US" w:eastAsia="ru-RU"/>
              </w:rPr>
            </w:pPr>
            <w:r w:rsidRPr="00A50F4B">
              <w:rPr>
                <w:rFonts w:ascii="Times New Roman" w:eastAsia="Times New Roman" w:hAnsi="Times New Roman" w:cs="Times New Roman"/>
                <w:color w:val="222222"/>
                <w:sz w:val="24"/>
                <w:szCs w:val="24"/>
                <w:shd w:val="clear" w:color="auto" w:fill="F8F9FA"/>
                <w:lang w:val="en-US" w:eastAsia="ru-RU"/>
              </w:rPr>
              <w:lastRenderedPageBreak/>
              <w:t>Formation of subject competencies in the teaching of chemistry</w:t>
            </w:r>
            <w:r w:rsidR="005F3112">
              <w:rPr>
                <w:rFonts w:ascii="Times New Roman" w:eastAsia="Times New Roman" w:hAnsi="Times New Roman" w:cs="Times New Roman"/>
                <w:color w:val="222222"/>
                <w:sz w:val="24"/>
                <w:szCs w:val="24"/>
                <w:shd w:val="clear" w:color="auto" w:fill="F8F9FA"/>
                <w:lang w:val="en-US" w:eastAsia="ru-RU"/>
              </w:rPr>
              <w:t>…………………………</w:t>
            </w:r>
            <w:r w:rsidR="005F3112" w:rsidRPr="005F3112">
              <w:rPr>
                <w:rFonts w:ascii="Times New Roman" w:eastAsia="Times New Roman" w:hAnsi="Times New Roman" w:cs="Times New Roman"/>
                <w:color w:val="222222"/>
                <w:sz w:val="24"/>
                <w:szCs w:val="24"/>
                <w:shd w:val="clear" w:color="auto" w:fill="F8F9FA"/>
                <w:lang w:val="en-US" w:eastAsia="ru-RU"/>
              </w:rPr>
              <w:t>.</w:t>
            </w:r>
            <w:r w:rsidR="005F3112">
              <w:rPr>
                <w:rFonts w:ascii="Times New Roman" w:eastAsia="Times New Roman" w:hAnsi="Times New Roman" w:cs="Times New Roman"/>
                <w:color w:val="222222"/>
                <w:sz w:val="24"/>
                <w:szCs w:val="24"/>
                <w:shd w:val="clear" w:color="auto" w:fill="F8F9FA"/>
                <w:lang w:val="en-US" w:eastAsia="ru-RU"/>
              </w:rPr>
              <w:t>……</w:t>
            </w:r>
            <w:r w:rsidR="005F3112" w:rsidRPr="005F3112">
              <w:rPr>
                <w:rFonts w:ascii="Times New Roman" w:eastAsia="Times New Roman" w:hAnsi="Times New Roman" w:cs="Times New Roman"/>
                <w:color w:val="222222"/>
                <w:sz w:val="24"/>
                <w:szCs w:val="24"/>
                <w:shd w:val="clear" w:color="auto" w:fill="F8F9FA"/>
                <w:lang w:val="en-US" w:eastAsia="ru-RU"/>
              </w:rPr>
              <w:t>.</w:t>
            </w:r>
            <w:r w:rsidR="005F3112">
              <w:rPr>
                <w:rFonts w:ascii="Times New Roman" w:eastAsia="Times New Roman" w:hAnsi="Times New Roman" w:cs="Times New Roman"/>
                <w:color w:val="222222"/>
                <w:sz w:val="24"/>
                <w:szCs w:val="24"/>
                <w:shd w:val="clear" w:color="auto" w:fill="F8F9FA"/>
                <w:lang w:val="en-US" w:eastAsia="ru-RU"/>
              </w:rPr>
              <w:t>…</w:t>
            </w:r>
            <w:r w:rsidR="005F3112" w:rsidRPr="005F3112">
              <w:rPr>
                <w:rFonts w:ascii="Times New Roman" w:eastAsia="Times New Roman" w:hAnsi="Times New Roman" w:cs="Times New Roman"/>
                <w:color w:val="222222"/>
                <w:sz w:val="24"/>
                <w:szCs w:val="24"/>
                <w:shd w:val="clear" w:color="auto" w:fill="F8F9FA"/>
                <w:lang w:val="en-US" w:eastAsia="ru-RU"/>
              </w:rPr>
              <w:t>..56</w:t>
            </w:r>
          </w:p>
        </w:tc>
        <w:tc>
          <w:tcPr>
            <w:tcW w:w="456" w:type="dxa"/>
          </w:tcPr>
          <w:p w:rsidR="00360851" w:rsidRPr="000038A7" w:rsidRDefault="00360851" w:rsidP="00A50F4B">
            <w:pPr>
              <w:rPr>
                <w:rFonts w:ascii="Times New Roman" w:hAnsi="Times New Roman" w:cs="Times New Roman"/>
                <w:sz w:val="24"/>
                <w:szCs w:val="24"/>
                <w:lang w:val="en-US"/>
              </w:rPr>
            </w:pPr>
          </w:p>
        </w:tc>
        <w:tc>
          <w:tcPr>
            <w:tcW w:w="222" w:type="dxa"/>
          </w:tcPr>
          <w:p w:rsidR="00360851" w:rsidRPr="00A50F4B" w:rsidRDefault="00360851" w:rsidP="00360851">
            <w:pPr>
              <w:ind w:left="-108"/>
              <w:rPr>
                <w:rFonts w:ascii="Times New Roman" w:hAnsi="Times New Roman" w:cs="Times New Roman"/>
                <w:sz w:val="24"/>
                <w:szCs w:val="24"/>
                <w:lang w:val="en-US"/>
              </w:rPr>
            </w:pPr>
          </w:p>
        </w:tc>
      </w:tr>
      <w:tr w:rsidR="005075C0" w:rsidRPr="00A70DF8" w:rsidTr="005F3112">
        <w:tc>
          <w:tcPr>
            <w:tcW w:w="9498" w:type="dxa"/>
          </w:tcPr>
          <w:p w:rsidR="005075C0" w:rsidRPr="00A50F4B" w:rsidRDefault="005075C0" w:rsidP="00A50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shd w:val="clear" w:color="auto" w:fill="F8F9FA"/>
                <w:lang w:val="en-US" w:eastAsia="ru-RU"/>
              </w:rPr>
            </w:pPr>
          </w:p>
        </w:tc>
        <w:tc>
          <w:tcPr>
            <w:tcW w:w="456" w:type="dxa"/>
          </w:tcPr>
          <w:p w:rsidR="005075C0" w:rsidRPr="00A50F4B" w:rsidRDefault="005075C0" w:rsidP="00A50F4B">
            <w:pPr>
              <w:rPr>
                <w:rFonts w:ascii="Times New Roman" w:hAnsi="Times New Roman" w:cs="Times New Roman"/>
                <w:sz w:val="24"/>
                <w:szCs w:val="24"/>
                <w:lang w:val="en-US"/>
              </w:rPr>
            </w:pPr>
          </w:p>
        </w:tc>
        <w:tc>
          <w:tcPr>
            <w:tcW w:w="222" w:type="dxa"/>
          </w:tcPr>
          <w:p w:rsidR="005075C0" w:rsidRPr="00A50F4B" w:rsidRDefault="005075C0" w:rsidP="00360851">
            <w:pPr>
              <w:ind w:left="-108"/>
              <w:rPr>
                <w:rFonts w:ascii="Times New Roman" w:hAnsi="Times New Roman" w:cs="Times New Roman"/>
                <w:sz w:val="24"/>
                <w:szCs w:val="24"/>
                <w:lang w:val="en-US"/>
              </w:rPr>
            </w:pPr>
          </w:p>
        </w:tc>
      </w:tr>
      <w:tr w:rsidR="005075C0" w:rsidRPr="00A50F4B" w:rsidTr="005F3112">
        <w:tc>
          <w:tcPr>
            <w:tcW w:w="9498" w:type="dxa"/>
          </w:tcPr>
          <w:p w:rsidR="00BF4631" w:rsidRDefault="00BF4631" w:rsidP="005075C0">
            <w:pPr>
              <w:tabs>
                <w:tab w:val="left" w:pos="2127"/>
                <w:tab w:val="left" w:pos="2268"/>
                <w:tab w:val="left" w:pos="6211"/>
              </w:tabs>
              <w:jc w:val="center"/>
              <w:rPr>
                <w:rFonts w:ascii="Times New Roman" w:hAnsi="Times New Roman" w:cs="Times New Roman"/>
                <w:b/>
                <w:sz w:val="24"/>
                <w:szCs w:val="24"/>
                <w:lang w:val="ky-KG"/>
              </w:rPr>
            </w:pPr>
          </w:p>
          <w:p w:rsidR="005075C0" w:rsidRPr="00EC3FCD" w:rsidRDefault="005075C0" w:rsidP="005075C0">
            <w:pPr>
              <w:tabs>
                <w:tab w:val="left" w:pos="2127"/>
                <w:tab w:val="left" w:pos="2268"/>
                <w:tab w:val="left" w:pos="6211"/>
              </w:tabs>
              <w:jc w:val="center"/>
              <w:rPr>
                <w:rFonts w:ascii="Times New Roman" w:hAnsi="Times New Roman" w:cs="Times New Roman"/>
                <w:b/>
                <w:sz w:val="24"/>
                <w:szCs w:val="24"/>
                <w:lang w:val="ky-KG"/>
              </w:rPr>
            </w:pPr>
            <w:r w:rsidRPr="00EC3FCD">
              <w:rPr>
                <w:rFonts w:ascii="Times New Roman" w:hAnsi="Times New Roman" w:cs="Times New Roman"/>
                <w:b/>
                <w:sz w:val="24"/>
                <w:szCs w:val="24"/>
                <w:lang w:val="ky-KG"/>
              </w:rPr>
              <w:t>ТАРБИЯ ЖАНА ТААЛИМ</w:t>
            </w:r>
          </w:p>
          <w:p w:rsidR="005075C0" w:rsidRPr="00EC3FCD" w:rsidRDefault="005075C0" w:rsidP="005075C0">
            <w:pPr>
              <w:jc w:val="center"/>
              <w:rPr>
                <w:rFonts w:ascii="Times New Roman" w:hAnsi="Times New Roman" w:cs="Times New Roman"/>
                <w:b/>
                <w:sz w:val="24"/>
                <w:szCs w:val="24"/>
                <w:lang w:val="ky-KG"/>
              </w:rPr>
            </w:pPr>
            <w:r w:rsidRPr="00EC3FCD">
              <w:rPr>
                <w:rFonts w:ascii="Times New Roman" w:hAnsi="Times New Roman" w:cs="Times New Roman"/>
                <w:b/>
                <w:sz w:val="24"/>
                <w:szCs w:val="24"/>
                <w:lang w:val="ky-KG"/>
              </w:rPr>
              <w:t>ВОСПИТАНИЕ И ОБУЧЕНИЕ</w:t>
            </w:r>
          </w:p>
          <w:p w:rsidR="005075C0" w:rsidRPr="00A50F4B" w:rsidRDefault="005075C0" w:rsidP="00507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222"/>
                <w:sz w:val="24"/>
                <w:szCs w:val="24"/>
                <w:shd w:val="clear" w:color="auto" w:fill="F8F9FA"/>
                <w:lang w:val="en-US" w:eastAsia="ru-RU"/>
              </w:rPr>
            </w:pPr>
            <w:r w:rsidRPr="00EC3FCD">
              <w:rPr>
                <w:rFonts w:ascii="Times New Roman" w:hAnsi="Times New Roman" w:cs="Times New Roman"/>
                <w:b/>
                <w:sz w:val="24"/>
                <w:szCs w:val="24"/>
                <w:lang w:val="ky-KG"/>
              </w:rPr>
              <w:t>EDUCATION AND TRAINING</w:t>
            </w:r>
          </w:p>
        </w:tc>
        <w:tc>
          <w:tcPr>
            <w:tcW w:w="456" w:type="dxa"/>
          </w:tcPr>
          <w:p w:rsidR="005075C0" w:rsidRPr="00A50F4B" w:rsidRDefault="005075C0" w:rsidP="00A50F4B">
            <w:pPr>
              <w:rPr>
                <w:rFonts w:ascii="Times New Roman" w:hAnsi="Times New Roman" w:cs="Times New Roman"/>
                <w:sz w:val="24"/>
                <w:szCs w:val="24"/>
                <w:lang w:val="en-US"/>
              </w:rPr>
            </w:pPr>
          </w:p>
        </w:tc>
        <w:tc>
          <w:tcPr>
            <w:tcW w:w="222" w:type="dxa"/>
          </w:tcPr>
          <w:p w:rsidR="005075C0" w:rsidRPr="00A50F4B" w:rsidRDefault="005075C0" w:rsidP="00360851">
            <w:pPr>
              <w:ind w:left="-108"/>
              <w:rPr>
                <w:rFonts w:ascii="Times New Roman" w:hAnsi="Times New Roman" w:cs="Times New Roman"/>
                <w:sz w:val="24"/>
                <w:szCs w:val="24"/>
                <w:lang w:val="en-US"/>
              </w:rPr>
            </w:pPr>
          </w:p>
        </w:tc>
      </w:tr>
      <w:tr w:rsidR="00360851" w:rsidRPr="00A50F4B" w:rsidTr="005F3112">
        <w:tc>
          <w:tcPr>
            <w:tcW w:w="9498" w:type="dxa"/>
          </w:tcPr>
          <w:p w:rsidR="00360851" w:rsidRPr="005507A3" w:rsidRDefault="00360851" w:rsidP="00360851">
            <w:pPr>
              <w:rPr>
                <w:rFonts w:ascii="Times New Roman" w:hAnsi="Times New Roman" w:cs="Times New Roman"/>
                <w:color w:val="212121"/>
                <w:sz w:val="24"/>
                <w:szCs w:val="24"/>
                <w:lang w:val="en"/>
              </w:rPr>
            </w:pPr>
          </w:p>
        </w:tc>
        <w:tc>
          <w:tcPr>
            <w:tcW w:w="456" w:type="dxa"/>
          </w:tcPr>
          <w:p w:rsidR="00360851" w:rsidRPr="005507A3" w:rsidRDefault="00360851" w:rsidP="00360851">
            <w:pPr>
              <w:ind w:left="-108"/>
              <w:rPr>
                <w:rFonts w:ascii="Times New Roman" w:hAnsi="Times New Roman" w:cs="Times New Roman"/>
                <w:sz w:val="24"/>
                <w:szCs w:val="24"/>
                <w:lang w:val="en-US"/>
              </w:rPr>
            </w:pPr>
          </w:p>
        </w:tc>
        <w:tc>
          <w:tcPr>
            <w:tcW w:w="222" w:type="dxa"/>
          </w:tcPr>
          <w:p w:rsidR="00360851" w:rsidRPr="005507A3" w:rsidRDefault="00360851" w:rsidP="00360851">
            <w:pPr>
              <w:ind w:left="-108"/>
              <w:rPr>
                <w:rFonts w:ascii="Times New Roman" w:hAnsi="Times New Roman" w:cs="Times New Roman"/>
                <w:sz w:val="24"/>
                <w:szCs w:val="24"/>
                <w:lang w:val="en-US"/>
              </w:rPr>
            </w:pPr>
          </w:p>
        </w:tc>
      </w:tr>
      <w:tr w:rsidR="00360851" w:rsidRPr="00A50F4B" w:rsidTr="005F3112">
        <w:tc>
          <w:tcPr>
            <w:tcW w:w="9498" w:type="dxa"/>
          </w:tcPr>
          <w:p w:rsidR="00A50F4B" w:rsidRDefault="00A50F4B" w:rsidP="00A50F4B">
            <w:pPr>
              <w:widowControl w:val="0"/>
              <w:rPr>
                <w:rFonts w:ascii="Times New Roman" w:eastAsiaTheme="minorEastAsia" w:hAnsi="Times New Roman" w:cs="Times New Roman"/>
                <w:b/>
                <w:i/>
                <w:sz w:val="24"/>
                <w:szCs w:val="24"/>
                <w:lang w:val="ky-KG" w:eastAsia="ru-RU"/>
              </w:rPr>
            </w:pPr>
            <w:r>
              <w:rPr>
                <w:rFonts w:ascii="Times New Roman" w:eastAsiaTheme="minorEastAsia" w:hAnsi="Times New Roman" w:cs="Times New Roman"/>
                <w:b/>
                <w:i/>
                <w:sz w:val="24"/>
                <w:szCs w:val="24"/>
                <w:lang w:val="ky-KG" w:eastAsia="ru-RU"/>
              </w:rPr>
              <w:t>Жумабаева Г. А.</w:t>
            </w:r>
          </w:p>
          <w:p w:rsidR="00360851" w:rsidRPr="00A50F4B" w:rsidRDefault="00A50F4B" w:rsidP="00A50F4B">
            <w:pPr>
              <w:widowControl w:val="0"/>
              <w:rPr>
                <w:rFonts w:ascii="Times New Roman" w:eastAsiaTheme="minorEastAsia" w:hAnsi="Times New Roman" w:cs="Times New Roman"/>
                <w:b/>
                <w:i/>
                <w:sz w:val="24"/>
                <w:szCs w:val="24"/>
                <w:lang w:val="ky-KG" w:eastAsia="ru-RU"/>
              </w:rPr>
            </w:pPr>
            <w:r w:rsidRPr="001A0E91">
              <w:rPr>
                <w:rFonts w:ascii="Times New Roman" w:eastAsia="Times New Roman" w:hAnsi="Times New Roman" w:cs="Times New Roman"/>
                <w:b/>
                <w:i/>
                <w:sz w:val="24"/>
                <w:szCs w:val="24"/>
                <w:lang w:val="ky-KG" w:eastAsia="ru-RU"/>
              </w:rPr>
              <w:t>Dzhumabaeva</w:t>
            </w:r>
            <w:r w:rsidRPr="00881B30">
              <w:rPr>
                <w:rFonts w:ascii="Times New Roman" w:eastAsia="Times New Roman" w:hAnsi="Times New Roman" w:cs="Times New Roman"/>
                <w:b/>
                <w:i/>
                <w:sz w:val="24"/>
                <w:szCs w:val="24"/>
                <w:lang w:val="ky-KG" w:eastAsia="ru-RU"/>
              </w:rPr>
              <w:t xml:space="preserve"> </w:t>
            </w:r>
            <w:r w:rsidRPr="001A0E91">
              <w:rPr>
                <w:rFonts w:ascii="Times New Roman" w:eastAsia="Times New Roman" w:hAnsi="Times New Roman" w:cs="Times New Roman"/>
                <w:b/>
                <w:i/>
                <w:sz w:val="24"/>
                <w:szCs w:val="24"/>
                <w:lang w:val="ky-KG" w:eastAsia="ru-RU"/>
              </w:rPr>
              <w:t>G.</w:t>
            </w:r>
            <w:r w:rsidRPr="00881B30">
              <w:rPr>
                <w:rFonts w:ascii="Times New Roman" w:eastAsia="Times New Roman" w:hAnsi="Times New Roman" w:cs="Times New Roman"/>
                <w:b/>
                <w:i/>
                <w:sz w:val="24"/>
                <w:szCs w:val="24"/>
                <w:lang w:val="ky-KG" w:eastAsia="ru-RU"/>
              </w:rPr>
              <w:t xml:space="preserve"> </w:t>
            </w:r>
            <w:r w:rsidRPr="001A0E91">
              <w:rPr>
                <w:rFonts w:ascii="Times New Roman" w:eastAsia="Times New Roman" w:hAnsi="Times New Roman" w:cs="Times New Roman"/>
                <w:b/>
                <w:i/>
                <w:sz w:val="24"/>
                <w:szCs w:val="24"/>
                <w:lang w:val="ky-KG" w:eastAsia="ru-RU"/>
              </w:rPr>
              <w:t>A.</w:t>
            </w:r>
          </w:p>
        </w:tc>
        <w:tc>
          <w:tcPr>
            <w:tcW w:w="456" w:type="dxa"/>
          </w:tcPr>
          <w:p w:rsidR="00360851" w:rsidRPr="0051586D" w:rsidRDefault="00360851" w:rsidP="00360851">
            <w:pPr>
              <w:ind w:left="-108"/>
              <w:rPr>
                <w:rFonts w:ascii="Times New Roman" w:hAnsi="Times New Roman" w:cs="Times New Roman"/>
                <w:sz w:val="24"/>
                <w:szCs w:val="24"/>
              </w:rPr>
            </w:pPr>
          </w:p>
        </w:tc>
        <w:tc>
          <w:tcPr>
            <w:tcW w:w="222" w:type="dxa"/>
          </w:tcPr>
          <w:p w:rsidR="00360851" w:rsidRPr="0051586D" w:rsidRDefault="00360851" w:rsidP="00360851">
            <w:pPr>
              <w:ind w:left="-108"/>
              <w:rPr>
                <w:rFonts w:ascii="Times New Roman" w:hAnsi="Times New Roman" w:cs="Times New Roman"/>
                <w:sz w:val="24"/>
                <w:szCs w:val="24"/>
              </w:rPr>
            </w:pPr>
          </w:p>
        </w:tc>
      </w:tr>
      <w:tr w:rsidR="00360851" w:rsidRPr="005075C0" w:rsidTr="005F3112">
        <w:tc>
          <w:tcPr>
            <w:tcW w:w="9498" w:type="dxa"/>
          </w:tcPr>
          <w:p w:rsidR="00360851" w:rsidRPr="005075C0" w:rsidRDefault="00A50F4B" w:rsidP="005075C0">
            <w:pPr>
              <w:widowControl w:val="0"/>
              <w:rPr>
                <w:rFonts w:ascii="Times New Roman" w:eastAsiaTheme="minorEastAsia" w:hAnsi="Times New Roman" w:cs="Times New Roman"/>
                <w:sz w:val="24"/>
                <w:szCs w:val="24"/>
                <w:lang w:val="ky-KG" w:eastAsia="ru-RU"/>
              </w:rPr>
            </w:pPr>
            <w:r w:rsidRPr="005075C0">
              <w:rPr>
                <w:rFonts w:ascii="Times New Roman" w:eastAsiaTheme="minorEastAsia" w:hAnsi="Times New Roman" w:cs="Times New Roman"/>
                <w:sz w:val="24"/>
                <w:szCs w:val="24"/>
                <w:lang w:val="ky-KG" w:eastAsia="ru-RU"/>
              </w:rPr>
              <w:t>Мугалимдин рухий абалынын жаш муундарга таасири</w:t>
            </w:r>
            <w:r w:rsidR="006B033C">
              <w:rPr>
                <w:rFonts w:ascii="Times New Roman" w:eastAsiaTheme="minorEastAsia" w:hAnsi="Times New Roman" w:cs="Times New Roman"/>
                <w:sz w:val="24"/>
                <w:szCs w:val="24"/>
                <w:lang w:val="ky-KG" w:eastAsia="ru-RU"/>
              </w:rPr>
              <w:t>....................................</w:t>
            </w:r>
            <w:r w:rsidR="005F3112">
              <w:rPr>
                <w:rFonts w:ascii="Times New Roman" w:eastAsiaTheme="minorEastAsia" w:hAnsi="Times New Roman" w:cs="Times New Roman"/>
                <w:sz w:val="24"/>
                <w:szCs w:val="24"/>
                <w:lang w:val="ky-KG" w:eastAsia="ru-RU"/>
              </w:rPr>
              <w:t>.............................62</w:t>
            </w:r>
          </w:p>
        </w:tc>
        <w:tc>
          <w:tcPr>
            <w:tcW w:w="456" w:type="dxa"/>
          </w:tcPr>
          <w:p w:rsidR="00360851" w:rsidRPr="005507A3" w:rsidRDefault="00360851" w:rsidP="00420816">
            <w:pPr>
              <w:ind w:left="-145" w:firstLine="145"/>
              <w:rPr>
                <w:rFonts w:ascii="Times New Roman" w:hAnsi="Times New Roman" w:cs="Times New Roman"/>
                <w:sz w:val="24"/>
                <w:szCs w:val="24"/>
                <w:lang w:val="ky-KG"/>
              </w:rPr>
            </w:pPr>
          </w:p>
        </w:tc>
        <w:tc>
          <w:tcPr>
            <w:tcW w:w="222" w:type="dxa"/>
          </w:tcPr>
          <w:p w:rsidR="00360851" w:rsidRPr="005F3112" w:rsidRDefault="00360851" w:rsidP="00360851">
            <w:pPr>
              <w:ind w:left="-108"/>
              <w:rPr>
                <w:rFonts w:ascii="Times New Roman" w:hAnsi="Times New Roman" w:cs="Times New Roman"/>
                <w:sz w:val="24"/>
                <w:szCs w:val="24"/>
              </w:rPr>
            </w:pPr>
          </w:p>
        </w:tc>
      </w:tr>
      <w:tr w:rsidR="00360851" w:rsidRPr="005507A3" w:rsidTr="005F3112">
        <w:tc>
          <w:tcPr>
            <w:tcW w:w="9498" w:type="dxa"/>
          </w:tcPr>
          <w:p w:rsidR="00360851" w:rsidRPr="005075C0" w:rsidRDefault="005075C0" w:rsidP="005075C0">
            <w:pPr>
              <w:widowControl w:val="0"/>
              <w:rPr>
                <w:rFonts w:ascii="Times New Roman" w:eastAsiaTheme="minorEastAsia" w:hAnsi="Times New Roman" w:cs="Times New Roman"/>
                <w:sz w:val="24"/>
                <w:szCs w:val="24"/>
                <w:lang w:val="ky-KG" w:eastAsia="ru-RU"/>
              </w:rPr>
            </w:pPr>
            <w:r w:rsidRPr="005075C0">
              <w:rPr>
                <w:rFonts w:ascii="Times New Roman" w:eastAsiaTheme="minorEastAsia" w:hAnsi="Times New Roman" w:cs="Times New Roman"/>
                <w:sz w:val="24"/>
                <w:szCs w:val="24"/>
                <w:lang w:val="ky-KG" w:eastAsia="ru-RU"/>
              </w:rPr>
              <w:t>Влияние духовного с</w:t>
            </w:r>
            <w:r w:rsidR="00420816">
              <w:rPr>
                <w:rFonts w:ascii="Times New Roman" w:eastAsiaTheme="minorEastAsia" w:hAnsi="Times New Roman" w:cs="Times New Roman"/>
                <w:sz w:val="24"/>
                <w:szCs w:val="24"/>
                <w:lang w:val="ky-KG" w:eastAsia="ru-RU"/>
              </w:rPr>
              <w:t>остояния учителя на подросающее поколение</w:t>
            </w:r>
            <w:r w:rsidR="006B033C">
              <w:rPr>
                <w:rFonts w:ascii="Times New Roman" w:eastAsiaTheme="minorEastAsia" w:hAnsi="Times New Roman" w:cs="Times New Roman"/>
                <w:sz w:val="24"/>
                <w:szCs w:val="24"/>
                <w:lang w:val="ky-KG" w:eastAsia="ru-RU"/>
              </w:rPr>
              <w:t>..............</w:t>
            </w:r>
            <w:r w:rsidR="005F3112">
              <w:rPr>
                <w:rFonts w:ascii="Times New Roman" w:eastAsiaTheme="minorEastAsia" w:hAnsi="Times New Roman" w:cs="Times New Roman"/>
                <w:sz w:val="24"/>
                <w:szCs w:val="24"/>
                <w:lang w:val="ky-KG" w:eastAsia="ru-RU"/>
              </w:rPr>
              <w:t>..............................62</w:t>
            </w:r>
          </w:p>
        </w:tc>
        <w:tc>
          <w:tcPr>
            <w:tcW w:w="456" w:type="dxa"/>
          </w:tcPr>
          <w:p w:rsidR="00360851" w:rsidRPr="005507A3" w:rsidRDefault="00360851" w:rsidP="005075C0">
            <w:pPr>
              <w:rPr>
                <w:rFonts w:ascii="Times New Roman" w:hAnsi="Times New Roman" w:cs="Times New Roman"/>
                <w:sz w:val="24"/>
                <w:szCs w:val="24"/>
                <w:lang w:val="ky-KG"/>
              </w:rPr>
            </w:pPr>
          </w:p>
        </w:tc>
        <w:tc>
          <w:tcPr>
            <w:tcW w:w="222" w:type="dxa"/>
          </w:tcPr>
          <w:p w:rsidR="00360851" w:rsidRPr="005507A3" w:rsidRDefault="00360851" w:rsidP="00360851">
            <w:pPr>
              <w:ind w:left="-108"/>
              <w:rPr>
                <w:rFonts w:ascii="Times New Roman" w:hAnsi="Times New Roman" w:cs="Times New Roman"/>
                <w:sz w:val="24"/>
                <w:szCs w:val="24"/>
              </w:rPr>
            </w:pPr>
          </w:p>
        </w:tc>
      </w:tr>
      <w:tr w:rsidR="00360851" w:rsidRPr="00A70DF8" w:rsidTr="005F3112">
        <w:tc>
          <w:tcPr>
            <w:tcW w:w="9498" w:type="dxa"/>
          </w:tcPr>
          <w:p w:rsidR="00360851" w:rsidRPr="005F3112" w:rsidRDefault="005075C0" w:rsidP="005075C0">
            <w:pPr>
              <w:widowControl w:val="0"/>
              <w:rPr>
                <w:rFonts w:ascii="Times New Roman" w:eastAsiaTheme="minorEastAsia" w:hAnsi="Times New Roman" w:cs="Times New Roman"/>
                <w:sz w:val="24"/>
                <w:szCs w:val="24"/>
                <w:lang w:val="en-US" w:eastAsia="ru-RU"/>
              </w:rPr>
            </w:pPr>
            <w:r w:rsidRPr="005075C0">
              <w:rPr>
                <w:rFonts w:ascii="Times New Roman" w:eastAsiaTheme="minorEastAsia" w:hAnsi="Times New Roman" w:cs="Times New Roman"/>
                <w:color w:val="212121"/>
                <w:sz w:val="24"/>
                <w:szCs w:val="24"/>
                <w:shd w:val="clear" w:color="auto" w:fill="FFFFFF"/>
                <w:lang w:val="en-US" w:eastAsia="ru-RU"/>
              </w:rPr>
              <w:t>The influence of the spiritual state of the teacher on the wrecking generation</w:t>
            </w:r>
            <w:r w:rsidR="005F3112">
              <w:rPr>
                <w:rFonts w:ascii="Times New Roman" w:eastAsiaTheme="minorEastAsia" w:hAnsi="Times New Roman" w:cs="Times New Roman"/>
                <w:color w:val="212121"/>
                <w:sz w:val="24"/>
                <w:szCs w:val="24"/>
                <w:shd w:val="clear" w:color="auto" w:fill="FFFFFF"/>
                <w:lang w:val="en-US" w:eastAsia="ru-RU"/>
              </w:rPr>
              <w:t>………………………</w:t>
            </w:r>
            <w:r w:rsidR="005F3112" w:rsidRPr="005F3112">
              <w:rPr>
                <w:rFonts w:ascii="Times New Roman" w:eastAsiaTheme="minorEastAsia" w:hAnsi="Times New Roman" w:cs="Times New Roman"/>
                <w:color w:val="212121"/>
                <w:sz w:val="24"/>
                <w:szCs w:val="24"/>
                <w:shd w:val="clear" w:color="auto" w:fill="FFFFFF"/>
                <w:lang w:val="en-US" w:eastAsia="ru-RU"/>
              </w:rPr>
              <w:t>62</w:t>
            </w:r>
          </w:p>
        </w:tc>
        <w:tc>
          <w:tcPr>
            <w:tcW w:w="456" w:type="dxa"/>
          </w:tcPr>
          <w:p w:rsidR="00360851" w:rsidRPr="005507A3" w:rsidRDefault="00360851" w:rsidP="005F3112">
            <w:pPr>
              <w:rPr>
                <w:rFonts w:ascii="Times New Roman" w:hAnsi="Times New Roman" w:cs="Times New Roman"/>
                <w:sz w:val="24"/>
                <w:szCs w:val="24"/>
                <w:lang w:val="ky-KG"/>
              </w:rPr>
            </w:pPr>
          </w:p>
        </w:tc>
        <w:tc>
          <w:tcPr>
            <w:tcW w:w="222" w:type="dxa"/>
          </w:tcPr>
          <w:p w:rsidR="00360851" w:rsidRPr="005075C0" w:rsidRDefault="00360851" w:rsidP="00360851">
            <w:pPr>
              <w:ind w:left="-108"/>
              <w:rPr>
                <w:rFonts w:ascii="Times New Roman" w:hAnsi="Times New Roman" w:cs="Times New Roman"/>
                <w:sz w:val="24"/>
                <w:szCs w:val="24"/>
                <w:lang w:val="en-US"/>
              </w:rPr>
            </w:pPr>
          </w:p>
        </w:tc>
      </w:tr>
      <w:tr w:rsidR="00360851" w:rsidRPr="00A70DF8" w:rsidTr="005F3112">
        <w:tc>
          <w:tcPr>
            <w:tcW w:w="9498" w:type="dxa"/>
          </w:tcPr>
          <w:p w:rsidR="00360851" w:rsidRPr="005075C0" w:rsidRDefault="00360851" w:rsidP="00360851">
            <w:pPr>
              <w:rPr>
                <w:rFonts w:ascii="Times New Roman" w:hAnsi="Times New Roman" w:cs="Times New Roman"/>
                <w:color w:val="212121"/>
                <w:sz w:val="24"/>
                <w:szCs w:val="24"/>
                <w:lang w:val="en-US"/>
              </w:rPr>
            </w:pPr>
          </w:p>
        </w:tc>
        <w:tc>
          <w:tcPr>
            <w:tcW w:w="456" w:type="dxa"/>
          </w:tcPr>
          <w:p w:rsidR="00360851" w:rsidRPr="005075C0" w:rsidRDefault="00360851" w:rsidP="00360851">
            <w:pPr>
              <w:ind w:left="-108"/>
              <w:rPr>
                <w:rFonts w:ascii="Times New Roman" w:hAnsi="Times New Roman" w:cs="Times New Roman"/>
                <w:sz w:val="24"/>
                <w:szCs w:val="24"/>
                <w:lang w:val="en-US"/>
              </w:rPr>
            </w:pPr>
          </w:p>
        </w:tc>
        <w:tc>
          <w:tcPr>
            <w:tcW w:w="222" w:type="dxa"/>
          </w:tcPr>
          <w:p w:rsidR="00360851" w:rsidRPr="005075C0" w:rsidRDefault="00360851" w:rsidP="00360851">
            <w:pPr>
              <w:ind w:left="-108"/>
              <w:rPr>
                <w:rFonts w:ascii="Times New Roman" w:hAnsi="Times New Roman" w:cs="Times New Roman"/>
                <w:sz w:val="24"/>
                <w:szCs w:val="24"/>
                <w:lang w:val="en-US"/>
              </w:rPr>
            </w:pPr>
          </w:p>
        </w:tc>
      </w:tr>
      <w:tr w:rsidR="00D26F4A" w:rsidRPr="00A70DF8" w:rsidTr="005F3112">
        <w:tc>
          <w:tcPr>
            <w:tcW w:w="9498" w:type="dxa"/>
          </w:tcPr>
          <w:p w:rsidR="00D26F4A" w:rsidRPr="005075C0" w:rsidRDefault="00D26F4A" w:rsidP="00360851">
            <w:pPr>
              <w:rPr>
                <w:rFonts w:ascii="Times New Roman" w:hAnsi="Times New Roman" w:cs="Times New Roman"/>
                <w:color w:val="212121"/>
                <w:sz w:val="24"/>
                <w:szCs w:val="24"/>
                <w:lang w:val="en-US"/>
              </w:rPr>
            </w:pPr>
          </w:p>
        </w:tc>
        <w:tc>
          <w:tcPr>
            <w:tcW w:w="456" w:type="dxa"/>
          </w:tcPr>
          <w:p w:rsidR="00D26F4A" w:rsidRPr="005075C0" w:rsidRDefault="00D26F4A" w:rsidP="00360851">
            <w:pPr>
              <w:ind w:left="-108"/>
              <w:rPr>
                <w:rFonts w:ascii="Times New Roman" w:hAnsi="Times New Roman" w:cs="Times New Roman"/>
                <w:sz w:val="24"/>
                <w:szCs w:val="24"/>
                <w:lang w:val="en-US"/>
              </w:rPr>
            </w:pPr>
          </w:p>
        </w:tc>
        <w:tc>
          <w:tcPr>
            <w:tcW w:w="222" w:type="dxa"/>
          </w:tcPr>
          <w:p w:rsidR="00D26F4A" w:rsidRPr="005075C0" w:rsidRDefault="00D26F4A" w:rsidP="00360851">
            <w:pPr>
              <w:ind w:left="-108"/>
              <w:rPr>
                <w:rFonts w:ascii="Times New Roman" w:hAnsi="Times New Roman" w:cs="Times New Roman"/>
                <w:sz w:val="24"/>
                <w:szCs w:val="24"/>
                <w:lang w:val="en-US"/>
              </w:rPr>
            </w:pPr>
          </w:p>
        </w:tc>
      </w:tr>
      <w:tr w:rsidR="00D26F4A" w:rsidRPr="00A70DF8" w:rsidTr="005F3112">
        <w:tc>
          <w:tcPr>
            <w:tcW w:w="9498" w:type="dxa"/>
          </w:tcPr>
          <w:p w:rsidR="00BF4631" w:rsidRDefault="00BF4631" w:rsidP="00BF4631">
            <w:pPr>
              <w:widowControl w:val="0"/>
              <w:rPr>
                <w:rFonts w:ascii="Times New Roman" w:eastAsiaTheme="minorEastAsia" w:hAnsi="Times New Roman" w:cs="Times New Roman"/>
                <w:b/>
                <w:i/>
                <w:sz w:val="24"/>
                <w:szCs w:val="24"/>
                <w:lang w:val="ky-KG" w:eastAsia="ru-RU"/>
              </w:rPr>
            </w:pPr>
            <w:r>
              <w:rPr>
                <w:rFonts w:ascii="Times New Roman" w:eastAsiaTheme="minorEastAsia" w:hAnsi="Times New Roman" w:cs="Times New Roman"/>
                <w:b/>
                <w:i/>
                <w:sz w:val="24"/>
                <w:szCs w:val="24"/>
                <w:lang w:val="ky-KG" w:eastAsia="ru-RU"/>
              </w:rPr>
              <w:t>Жумабаева Г. А.</w:t>
            </w:r>
          </w:p>
          <w:p w:rsidR="00D26F4A" w:rsidRPr="00C56C58" w:rsidRDefault="00BF4631" w:rsidP="00D26F4A">
            <w:pPr>
              <w:rPr>
                <w:lang w:val="en-US"/>
              </w:rPr>
            </w:pPr>
            <w:r w:rsidRPr="001A0E91">
              <w:rPr>
                <w:rFonts w:ascii="Times New Roman" w:eastAsia="Times New Roman" w:hAnsi="Times New Roman" w:cs="Times New Roman"/>
                <w:b/>
                <w:i/>
                <w:sz w:val="24"/>
                <w:szCs w:val="24"/>
                <w:lang w:val="ky-KG" w:eastAsia="ru-RU"/>
              </w:rPr>
              <w:t>Dzhumabaeva</w:t>
            </w:r>
            <w:r w:rsidRPr="00881B30">
              <w:rPr>
                <w:rFonts w:ascii="Times New Roman" w:eastAsia="Times New Roman" w:hAnsi="Times New Roman" w:cs="Times New Roman"/>
                <w:b/>
                <w:i/>
                <w:sz w:val="24"/>
                <w:szCs w:val="24"/>
                <w:lang w:val="ky-KG" w:eastAsia="ru-RU"/>
              </w:rPr>
              <w:t xml:space="preserve"> </w:t>
            </w:r>
            <w:r w:rsidRPr="001A0E91">
              <w:rPr>
                <w:rFonts w:ascii="Times New Roman" w:eastAsia="Times New Roman" w:hAnsi="Times New Roman" w:cs="Times New Roman"/>
                <w:b/>
                <w:i/>
                <w:sz w:val="24"/>
                <w:szCs w:val="24"/>
                <w:lang w:val="ky-KG" w:eastAsia="ru-RU"/>
              </w:rPr>
              <w:t>G.</w:t>
            </w:r>
            <w:r w:rsidRPr="00881B30">
              <w:rPr>
                <w:rFonts w:ascii="Times New Roman" w:eastAsia="Times New Roman" w:hAnsi="Times New Roman" w:cs="Times New Roman"/>
                <w:b/>
                <w:i/>
                <w:sz w:val="24"/>
                <w:szCs w:val="24"/>
                <w:lang w:val="ky-KG" w:eastAsia="ru-RU"/>
              </w:rPr>
              <w:t xml:space="preserve"> </w:t>
            </w:r>
            <w:r w:rsidRPr="001A0E91">
              <w:rPr>
                <w:rFonts w:ascii="Times New Roman" w:eastAsia="Times New Roman" w:hAnsi="Times New Roman" w:cs="Times New Roman"/>
                <w:b/>
                <w:i/>
                <w:sz w:val="24"/>
                <w:szCs w:val="24"/>
                <w:lang w:val="ky-KG" w:eastAsia="ru-RU"/>
              </w:rPr>
              <w:t>A.</w:t>
            </w:r>
          </w:p>
          <w:p w:rsidR="00D26F4A" w:rsidRPr="00BF4631" w:rsidRDefault="00BF4631" w:rsidP="00BF4631">
            <w:pPr>
              <w:pStyle w:val="a9"/>
              <w:widowControl w:val="0"/>
              <w:ind w:left="0"/>
              <w:jc w:val="left"/>
              <w:rPr>
                <w:rFonts w:ascii="Times New Roman" w:hAnsi="Times New Roman"/>
                <w:sz w:val="24"/>
                <w:szCs w:val="24"/>
                <w:lang w:val="ky-KG"/>
              </w:rPr>
            </w:pPr>
            <w:r w:rsidRPr="00BF4631">
              <w:rPr>
                <w:rFonts w:ascii="Times New Roman" w:hAnsi="Times New Roman"/>
                <w:sz w:val="24"/>
                <w:szCs w:val="24"/>
                <w:lang w:val="ky-KG"/>
              </w:rPr>
              <w:t>Адептик-рухий тарбиядагы проблеманын башатын анализдөө</w:t>
            </w:r>
            <w:r w:rsidR="00691573">
              <w:rPr>
                <w:rFonts w:ascii="Times New Roman" w:hAnsi="Times New Roman"/>
                <w:sz w:val="24"/>
                <w:szCs w:val="24"/>
                <w:lang w:val="ky-KG"/>
              </w:rPr>
              <w:t>....................................................67</w:t>
            </w:r>
          </w:p>
          <w:p w:rsidR="00D26F4A" w:rsidRPr="00922480" w:rsidRDefault="00BF4631" w:rsidP="00BF4631">
            <w:pPr>
              <w:pStyle w:val="a9"/>
              <w:widowControl w:val="0"/>
              <w:ind w:left="0"/>
              <w:jc w:val="left"/>
              <w:rPr>
                <w:rFonts w:ascii="Times New Roman" w:hAnsi="Times New Roman"/>
                <w:sz w:val="24"/>
                <w:szCs w:val="24"/>
              </w:rPr>
            </w:pPr>
            <w:r w:rsidRPr="00BF4631">
              <w:rPr>
                <w:rFonts w:ascii="Times New Roman" w:hAnsi="Times New Roman"/>
                <w:sz w:val="24"/>
                <w:szCs w:val="24"/>
                <w:lang w:val="ky-KG"/>
              </w:rPr>
              <w:t>Анализ проблем их истоков в духовно-нравственном воспитании</w:t>
            </w:r>
            <w:r w:rsidR="00922480">
              <w:rPr>
                <w:rFonts w:ascii="Times New Roman" w:hAnsi="Times New Roman"/>
                <w:sz w:val="24"/>
                <w:szCs w:val="24"/>
                <w:lang w:val="ky-KG"/>
              </w:rPr>
              <w:t>..............................................67</w:t>
            </w:r>
          </w:p>
          <w:p w:rsidR="00D26F4A" w:rsidRPr="00922480" w:rsidRDefault="00BF4631" w:rsidP="00BF4631">
            <w:pPr>
              <w:pStyle w:val="a9"/>
              <w:widowControl w:val="0"/>
              <w:ind w:left="0"/>
              <w:jc w:val="left"/>
              <w:rPr>
                <w:rFonts w:ascii="Times New Roman" w:hAnsi="Times New Roman"/>
                <w:color w:val="212121"/>
                <w:sz w:val="24"/>
                <w:szCs w:val="24"/>
                <w:shd w:val="clear" w:color="auto" w:fill="FFFFFF"/>
                <w:lang w:val="en-US"/>
              </w:rPr>
            </w:pPr>
            <w:r w:rsidRPr="00BF4631">
              <w:rPr>
                <w:rFonts w:ascii="Times New Roman" w:hAnsi="Times New Roman"/>
                <w:color w:val="212121"/>
                <w:sz w:val="24"/>
                <w:szCs w:val="24"/>
                <w:shd w:val="clear" w:color="auto" w:fill="FFFFFF"/>
                <w:lang w:val="en-US"/>
              </w:rPr>
              <w:t>An analysis of the problems of their origins in the spiritual and moral education</w:t>
            </w:r>
            <w:r w:rsidR="00922480" w:rsidRPr="00922480">
              <w:rPr>
                <w:rFonts w:ascii="Times New Roman" w:hAnsi="Times New Roman"/>
                <w:color w:val="212121"/>
                <w:sz w:val="24"/>
                <w:szCs w:val="24"/>
                <w:shd w:val="clear" w:color="auto" w:fill="FFFFFF"/>
                <w:lang w:val="en-US"/>
              </w:rPr>
              <w:t>…………………..67</w:t>
            </w:r>
          </w:p>
          <w:p w:rsidR="00D26F4A" w:rsidRPr="005075C0" w:rsidRDefault="00D26F4A" w:rsidP="00360851">
            <w:pPr>
              <w:rPr>
                <w:rFonts w:ascii="Times New Roman" w:hAnsi="Times New Roman" w:cs="Times New Roman"/>
                <w:color w:val="212121"/>
                <w:sz w:val="24"/>
                <w:szCs w:val="24"/>
                <w:lang w:val="en-US"/>
              </w:rPr>
            </w:pPr>
          </w:p>
        </w:tc>
        <w:tc>
          <w:tcPr>
            <w:tcW w:w="456" w:type="dxa"/>
          </w:tcPr>
          <w:p w:rsidR="00D26F4A" w:rsidRPr="005075C0" w:rsidRDefault="00D26F4A" w:rsidP="00360851">
            <w:pPr>
              <w:ind w:left="-108"/>
              <w:rPr>
                <w:rFonts w:ascii="Times New Roman" w:hAnsi="Times New Roman" w:cs="Times New Roman"/>
                <w:sz w:val="24"/>
                <w:szCs w:val="24"/>
                <w:lang w:val="en-US"/>
              </w:rPr>
            </w:pPr>
          </w:p>
        </w:tc>
        <w:tc>
          <w:tcPr>
            <w:tcW w:w="222" w:type="dxa"/>
          </w:tcPr>
          <w:p w:rsidR="00D26F4A" w:rsidRPr="005075C0" w:rsidRDefault="00D26F4A" w:rsidP="00360851">
            <w:pPr>
              <w:ind w:left="-108"/>
              <w:rPr>
                <w:rFonts w:ascii="Times New Roman" w:hAnsi="Times New Roman" w:cs="Times New Roman"/>
                <w:sz w:val="24"/>
                <w:szCs w:val="24"/>
                <w:lang w:val="en-US"/>
              </w:rPr>
            </w:pPr>
          </w:p>
        </w:tc>
      </w:tr>
      <w:tr w:rsidR="00D26F4A" w:rsidRPr="00A70DF8" w:rsidTr="005F3112">
        <w:tc>
          <w:tcPr>
            <w:tcW w:w="9498" w:type="dxa"/>
          </w:tcPr>
          <w:p w:rsidR="00D26F4A" w:rsidRPr="005075C0" w:rsidRDefault="00D26F4A" w:rsidP="00360851">
            <w:pPr>
              <w:rPr>
                <w:rFonts w:ascii="Times New Roman" w:hAnsi="Times New Roman" w:cs="Times New Roman"/>
                <w:color w:val="212121"/>
                <w:sz w:val="24"/>
                <w:szCs w:val="24"/>
                <w:lang w:val="en-US"/>
              </w:rPr>
            </w:pPr>
          </w:p>
        </w:tc>
        <w:tc>
          <w:tcPr>
            <w:tcW w:w="456" w:type="dxa"/>
          </w:tcPr>
          <w:p w:rsidR="00D26F4A" w:rsidRPr="005075C0" w:rsidRDefault="00D26F4A" w:rsidP="00360851">
            <w:pPr>
              <w:ind w:left="-108"/>
              <w:rPr>
                <w:rFonts w:ascii="Times New Roman" w:hAnsi="Times New Roman" w:cs="Times New Roman"/>
                <w:sz w:val="24"/>
                <w:szCs w:val="24"/>
                <w:lang w:val="en-US"/>
              </w:rPr>
            </w:pPr>
          </w:p>
        </w:tc>
        <w:tc>
          <w:tcPr>
            <w:tcW w:w="222" w:type="dxa"/>
          </w:tcPr>
          <w:p w:rsidR="00D26F4A" w:rsidRPr="005075C0" w:rsidRDefault="00D26F4A" w:rsidP="00360851">
            <w:pPr>
              <w:ind w:left="-108"/>
              <w:rPr>
                <w:rFonts w:ascii="Times New Roman" w:hAnsi="Times New Roman" w:cs="Times New Roman"/>
                <w:sz w:val="24"/>
                <w:szCs w:val="24"/>
                <w:lang w:val="en-US"/>
              </w:rPr>
            </w:pPr>
          </w:p>
        </w:tc>
      </w:tr>
      <w:tr w:rsidR="00D26F4A" w:rsidRPr="00A70DF8" w:rsidTr="005F3112">
        <w:tc>
          <w:tcPr>
            <w:tcW w:w="9498" w:type="dxa"/>
          </w:tcPr>
          <w:p w:rsidR="00D26F4A" w:rsidRPr="005075C0" w:rsidRDefault="00D26F4A" w:rsidP="00360851">
            <w:pPr>
              <w:rPr>
                <w:rFonts w:ascii="Times New Roman" w:hAnsi="Times New Roman" w:cs="Times New Roman"/>
                <w:color w:val="212121"/>
                <w:sz w:val="24"/>
                <w:szCs w:val="24"/>
                <w:lang w:val="en-US"/>
              </w:rPr>
            </w:pPr>
          </w:p>
        </w:tc>
        <w:tc>
          <w:tcPr>
            <w:tcW w:w="456" w:type="dxa"/>
          </w:tcPr>
          <w:p w:rsidR="00D26F4A" w:rsidRPr="005075C0" w:rsidRDefault="00D26F4A" w:rsidP="00360851">
            <w:pPr>
              <w:ind w:left="-108"/>
              <w:rPr>
                <w:rFonts w:ascii="Times New Roman" w:hAnsi="Times New Roman" w:cs="Times New Roman"/>
                <w:sz w:val="24"/>
                <w:szCs w:val="24"/>
                <w:lang w:val="en-US"/>
              </w:rPr>
            </w:pPr>
          </w:p>
        </w:tc>
        <w:tc>
          <w:tcPr>
            <w:tcW w:w="222" w:type="dxa"/>
          </w:tcPr>
          <w:p w:rsidR="00D26F4A" w:rsidRPr="005075C0" w:rsidRDefault="00D26F4A" w:rsidP="00360851">
            <w:pPr>
              <w:ind w:left="-108"/>
              <w:rPr>
                <w:rFonts w:ascii="Times New Roman" w:hAnsi="Times New Roman" w:cs="Times New Roman"/>
                <w:sz w:val="24"/>
                <w:szCs w:val="24"/>
                <w:lang w:val="en-US"/>
              </w:rPr>
            </w:pPr>
          </w:p>
        </w:tc>
      </w:tr>
      <w:tr w:rsidR="00D26F4A" w:rsidRPr="00A70DF8" w:rsidTr="005F3112">
        <w:tc>
          <w:tcPr>
            <w:tcW w:w="9498" w:type="dxa"/>
          </w:tcPr>
          <w:p w:rsidR="00D26F4A" w:rsidRPr="005075C0" w:rsidRDefault="00D26F4A" w:rsidP="00360851">
            <w:pPr>
              <w:rPr>
                <w:rFonts w:ascii="Times New Roman" w:hAnsi="Times New Roman" w:cs="Times New Roman"/>
                <w:color w:val="212121"/>
                <w:sz w:val="24"/>
                <w:szCs w:val="24"/>
                <w:lang w:val="en-US"/>
              </w:rPr>
            </w:pPr>
          </w:p>
        </w:tc>
        <w:tc>
          <w:tcPr>
            <w:tcW w:w="456" w:type="dxa"/>
          </w:tcPr>
          <w:p w:rsidR="00D26F4A" w:rsidRPr="005075C0" w:rsidRDefault="00D26F4A" w:rsidP="00360851">
            <w:pPr>
              <w:ind w:left="-108"/>
              <w:rPr>
                <w:rFonts w:ascii="Times New Roman" w:hAnsi="Times New Roman" w:cs="Times New Roman"/>
                <w:sz w:val="24"/>
                <w:szCs w:val="24"/>
                <w:lang w:val="en-US"/>
              </w:rPr>
            </w:pPr>
          </w:p>
        </w:tc>
        <w:tc>
          <w:tcPr>
            <w:tcW w:w="222" w:type="dxa"/>
          </w:tcPr>
          <w:p w:rsidR="00D26F4A" w:rsidRPr="005075C0" w:rsidRDefault="00D26F4A" w:rsidP="00360851">
            <w:pPr>
              <w:ind w:left="-108"/>
              <w:rPr>
                <w:rFonts w:ascii="Times New Roman" w:hAnsi="Times New Roman" w:cs="Times New Roman"/>
                <w:sz w:val="24"/>
                <w:szCs w:val="24"/>
                <w:lang w:val="en-US"/>
              </w:rPr>
            </w:pPr>
          </w:p>
        </w:tc>
      </w:tr>
      <w:tr w:rsidR="005075C0" w:rsidRPr="00A70DF8" w:rsidTr="005F3112">
        <w:tc>
          <w:tcPr>
            <w:tcW w:w="9498" w:type="dxa"/>
          </w:tcPr>
          <w:p w:rsidR="00EC3FCD" w:rsidRPr="00BF4631" w:rsidRDefault="00EC3FCD" w:rsidP="00EC3FCD">
            <w:pPr>
              <w:ind w:firstLine="709"/>
              <w:jc w:val="center"/>
              <w:rPr>
                <w:rFonts w:ascii="Times New Roman" w:eastAsiaTheme="minorEastAsia" w:hAnsi="Times New Roman" w:cs="Times New Roman"/>
                <w:b/>
                <w:bCs/>
                <w:color w:val="000000"/>
                <w:sz w:val="24"/>
                <w:szCs w:val="24"/>
                <w:lang w:val="en-US" w:eastAsia="ru-RU"/>
              </w:rPr>
            </w:pPr>
          </w:p>
        </w:tc>
        <w:tc>
          <w:tcPr>
            <w:tcW w:w="456" w:type="dxa"/>
          </w:tcPr>
          <w:p w:rsidR="005075C0" w:rsidRPr="00BF4631" w:rsidRDefault="005075C0" w:rsidP="00360851">
            <w:pPr>
              <w:ind w:left="-108"/>
              <w:rPr>
                <w:rFonts w:ascii="Times New Roman" w:hAnsi="Times New Roman" w:cs="Times New Roman"/>
                <w:sz w:val="24"/>
                <w:szCs w:val="24"/>
                <w:lang w:val="en-US"/>
              </w:rPr>
            </w:pPr>
          </w:p>
        </w:tc>
        <w:tc>
          <w:tcPr>
            <w:tcW w:w="222" w:type="dxa"/>
          </w:tcPr>
          <w:p w:rsidR="005075C0" w:rsidRPr="00BF4631" w:rsidRDefault="005075C0" w:rsidP="00360851">
            <w:pPr>
              <w:ind w:left="-108"/>
              <w:rPr>
                <w:rFonts w:ascii="Times New Roman" w:hAnsi="Times New Roman" w:cs="Times New Roman"/>
                <w:sz w:val="24"/>
                <w:szCs w:val="24"/>
                <w:lang w:val="en-US"/>
              </w:rPr>
            </w:pPr>
          </w:p>
        </w:tc>
      </w:tr>
      <w:tr w:rsidR="00EC3FCD" w:rsidRPr="00A70DF8" w:rsidTr="005F3112">
        <w:tc>
          <w:tcPr>
            <w:tcW w:w="9498" w:type="dxa"/>
          </w:tcPr>
          <w:p w:rsidR="00EC3FCD" w:rsidRPr="00BF4631" w:rsidRDefault="00EC3FCD" w:rsidP="005075C0">
            <w:pPr>
              <w:jc w:val="center"/>
              <w:rPr>
                <w:rFonts w:ascii="Times New Roman" w:eastAsiaTheme="minorEastAsia" w:hAnsi="Times New Roman" w:cs="Times New Roman"/>
                <w:b/>
                <w:bCs/>
                <w:color w:val="000000"/>
                <w:sz w:val="24"/>
                <w:szCs w:val="24"/>
                <w:lang w:val="en-US" w:eastAsia="ru-RU"/>
              </w:rPr>
            </w:pPr>
          </w:p>
        </w:tc>
        <w:tc>
          <w:tcPr>
            <w:tcW w:w="456" w:type="dxa"/>
          </w:tcPr>
          <w:p w:rsidR="00EC3FCD" w:rsidRPr="00BF4631" w:rsidRDefault="00EC3FCD" w:rsidP="00360851">
            <w:pPr>
              <w:ind w:left="-108"/>
              <w:rPr>
                <w:rFonts w:ascii="Times New Roman" w:hAnsi="Times New Roman" w:cs="Times New Roman"/>
                <w:sz w:val="24"/>
                <w:szCs w:val="24"/>
                <w:lang w:val="en-US"/>
              </w:rPr>
            </w:pPr>
          </w:p>
        </w:tc>
        <w:tc>
          <w:tcPr>
            <w:tcW w:w="222" w:type="dxa"/>
          </w:tcPr>
          <w:p w:rsidR="00EC3FCD" w:rsidRPr="00BF4631" w:rsidRDefault="00EC3FCD" w:rsidP="00360851">
            <w:pPr>
              <w:ind w:left="-108"/>
              <w:rPr>
                <w:rFonts w:ascii="Times New Roman" w:hAnsi="Times New Roman" w:cs="Times New Roman"/>
                <w:sz w:val="24"/>
                <w:szCs w:val="24"/>
                <w:lang w:val="en-US"/>
              </w:rPr>
            </w:pPr>
          </w:p>
        </w:tc>
      </w:tr>
      <w:tr w:rsidR="00360851" w:rsidRPr="00A70DF8" w:rsidTr="005F3112">
        <w:tc>
          <w:tcPr>
            <w:tcW w:w="9498" w:type="dxa"/>
          </w:tcPr>
          <w:p w:rsidR="00360851" w:rsidRPr="00BF4631" w:rsidRDefault="00360851" w:rsidP="00360851">
            <w:pPr>
              <w:rPr>
                <w:rFonts w:ascii="Times New Roman" w:eastAsiaTheme="minorEastAsia" w:hAnsi="Times New Roman" w:cs="Times New Roman"/>
                <w:b/>
                <w:bCs/>
                <w:i/>
                <w:color w:val="000000"/>
                <w:sz w:val="24"/>
                <w:szCs w:val="24"/>
                <w:lang w:val="en-US" w:eastAsia="ru-RU"/>
              </w:rPr>
            </w:pPr>
          </w:p>
        </w:tc>
        <w:tc>
          <w:tcPr>
            <w:tcW w:w="456" w:type="dxa"/>
          </w:tcPr>
          <w:p w:rsidR="00360851" w:rsidRPr="00BF4631" w:rsidRDefault="00360851" w:rsidP="00360851">
            <w:pPr>
              <w:ind w:left="-108"/>
              <w:rPr>
                <w:rFonts w:ascii="Times New Roman" w:hAnsi="Times New Roman" w:cs="Times New Roman"/>
                <w:sz w:val="24"/>
                <w:szCs w:val="24"/>
                <w:lang w:val="en-US"/>
              </w:rPr>
            </w:pPr>
          </w:p>
        </w:tc>
        <w:tc>
          <w:tcPr>
            <w:tcW w:w="222" w:type="dxa"/>
          </w:tcPr>
          <w:p w:rsidR="00360851" w:rsidRPr="00BF4631" w:rsidRDefault="00360851" w:rsidP="00360851">
            <w:pPr>
              <w:ind w:left="-108"/>
              <w:rPr>
                <w:rFonts w:ascii="Times New Roman" w:hAnsi="Times New Roman" w:cs="Times New Roman"/>
                <w:sz w:val="24"/>
                <w:szCs w:val="24"/>
                <w:lang w:val="en-US"/>
              </w:rPr>
            </w:pPr>
          </w:p>
        </w:tc>
      </w:tr>
      <w:tr w:rsidR="00360851" w:rsidRPr="00A70DF8" w:rsidTr="005F3112">
        <w:tc>
          <w:tcPr>
            <w:tcW w:w="9498" w:type="dxa"/>
          </w:tcPr>
          <w:p w:rsidR="00360851" w:rsidRPr="00BF4631" w:rsidRDefault="00360851" w:rsidP="00360851">
            <w:pPr>
              <w:rPr>
                <w:rFonts w:ascii="Times New Roman" w:eastAsiaTheme="minorEastAsia" w:hAnsi="Times New Roman" w:cs="Times New Roman"/>
                <w:sz w:val="24"/>
                <w:szCs w:val="24"/>
                <w:lang w:val="en-US" w:eastAsia="ru-RU"/>
              </w:rPr>
            </w:pPr>
          </w:p>
        </w:tc>
        <w:tc>
          <w:tcPr>
            <w:tcW w:w="456" w:type="dxa"/>
          </w:tcPr>
          <w:p w:rsidR="00360851" w:rsidRPr="005507A3" w:rsidRDefault="00360851" w:rsidP="005075C0">
            <w:pPr>
              <w:rPr>
                <w:rFonts w:ascii="Times New Roman" w:hAnsi="Times New Roman" w:cs="Times New Roman"/>
                <w:sz w:val="24"/>
                <w:szCs w:val="24"/>
                <w:lang w:val="ky-KG"/>
              </w:rPr>
            </w:pPr>
          </w:p>
        </w:tc>
        <w:tc>
          <w:tcPr>
            <w:tcW w:w="222" w:type="dxa"/>
          </w:tcPr>
          <w:p w:rsidR="00360851" w:rsidRPr="00BF4631" w:rsidRDefault="00360851" w:rsidP="00360851">
            <w:pPr>
              <w:ind w:left="-108"/>
              <w:rPr>
                <w:rFonts w:ascii="Times New Roman" w:hAnsi="Times New Roman" w:cs="Times New Roman"/>
                <w:sz w:val="24"/>
                <w:szCs w:val="24"/>
                <w:lang w:val="en-US"/>
              </w:rPr>
            </w:pPr>
          </w:p>
        </w:tc>
      </w:tr>
      <w:tr w:rsidR="00360851" w:rsidRPr="00A70DF8" w:rsidTr="005F3112">
        <w:tc>
          <w:tcPr>
            <w:tcW w:w="9498" w:type="dxa"/>
          </w:tcPr>
          <w:p w:rsidR="00360851" w:rsidRPr="00BF4631" w:rsidRDefault="00360851" w:rsidP="00360851">
            <w:pPr>
              <w:rPr>
                <w:rFonts w:ascii="Times New Roman" w:eastAsiaTheme="minorEastAsia" w:hAnsi="Times New Roman" w:cs="Times New Roman"/>
                <w:color w:val="333333"/>
                <w:sz w:val="24"/>
                <w:szCs w:val="24"/>
                <w:shd w:val="clear" w:color="auto" w:fill="F5F5F5"/>
                <w:lang w:val="en-US" w:eastAsia="ru-RU"/>
              </w:rPr>
            </w:pPr>
          </w:p>
        </w:tc>
        <w:tc>
          <w:tcPr>
            <w:tcW w:w="456" w:type="dxa"/>
          </w:tcPr>
          <w:p w:rsidR="00360851" w:rsidRPr="005507A3" w:rsidRDefault="00360851" w:rsidP="005075C0">
            <w:pPr>
              <w:rPr>
                <w:rFonts w:ascii="Times New Roman" w:hAnsi="Times New Roman" w:cs="Times New Roman"/>
                <w:sz w:val="24"/>
                <w:szCs w:val="24"/>
                <w:lang w:val="ky-KG"/>
              </w:rPr>
            </w:pPr>
          </w:p>
        </w:tc>
        <w:tc>
          <w:tcPr>
            <w:tcW w:w="222" w:type="dxa"/>
          </w:tcPr>
          <w:p w:rsidR="00360851" w:rsidRPr="00BF4631" w:rsidRDefault="00360851" w:rsidP="00360851">
            <w:pPr>
              <w:ind w:left="-108"/>
              <w:rPr>
                <w:rFonts w:ascii="Times New Roman" w:hAnsi="Times New Roman" w:cs="Times New Roman"/>
                <w:sz w:val="24"/>
                <w:szCs w:val="24"/>
                <w:lang w:val="en-US"/>
              </w:rPr>
            </w:pPr>
          </w:p>
        </w:tc>
      </w:tr>
      <w:tr w:rsidR="00360851" w:rsidRPr="00A70DF8" w:rsidTr="005F3112">
        <w:tc>
          <w:tcPr>
            <w:tcW w:w="9498" w:type="dxa"/>
          </w:tcPr>
          <w:p w:rsidR="00360851" w:rsidRPr="006B033C" w:rsidRDefault="00360851" w:rsidP="00360851">
            <w:pPr>
              <w:rPr>
                <w:rFonts w:ascii="Times New Roman" w:eastAsiaTheme="minorEastAsia" w:hAnsi="Times New Roman" w:cs="Times New Roman"/>
                <w:sz w:val="24"/>
                <w:szCs w:val="24"/>
                <w:lang w:val="en-US" w:eastAsia="ru-RU"/>
              </w:rPr>
            </w:pPr>
          </w:p>
        </w:tc>
        <w:tc>
          <w:tcPr>
            <w:tcW w:w="456" w:type="dxa"/>
          </w:tcPr>
          <w:p w:rsidR="00360851" w:rsidRPr="00BF4631" w:rsidRDefault="00360851" w:rsidP="005075C0">
            <w:pPr>
              <w:rPr>
                <w:rFonts w:ascii="Times New Roman" w:hAnsi="Times New Roman" w:cs="Times New Roman"/>
                <w:sz w:val="24"/>
                <w:szCs w:val="24"/>
                <w:lang w:val="en-US"/>
              </w:rPr>
            </w:pPr>
          </w:p>
        </w:tc>
        <w:tc>
          <w:tcPr>
            <w:tcW w:w="222" w:type="dxa"/>
          </w:tcPr>
          <w:p w:rsidR="00360851" w:rsidRPr="005075C0" w:rsidRDefault="00360851" w:rsidP="00360851">
            <w:pPr>
              <w:ind w:left="-108"/>
              <w:rPr>
                <w:rFonts w:ascii="Times New Roman" w:hAnsi="Times New Roman" w:cs="Times New Roman"/>
                <w:sz w:val="24"/>
                <w:szCs w:val="24"/>
                <w:lang w:val="en-US"/>
              </w:rPr>
            </w:pPr>
          </w:p>
        </w:tc>
      </w:tr>
      <w:tr w:rsidR="00360851" w:rsidRPr="00A70DF8" w:rsidTr="005F3112">
        <w:tc>
          <w:tcPr>
            <w:tcW w:w="9498" w:type="dxa"/>
          </w:tcPr>
          <w:p w:rsidR="00360851" w:rsidRPr="00BF4631" w:rsidRDefault="00360851" w:rsidP="005075C0">
            <w:pPr>
              <w:rPr>
                <w:rFonts w:ascii="Times New Roman" w:eastAsiaTheme="minorEastAsia" w:hAnsi="Times New Roman" w:cs="Times New Roman"/>
                <w:b/>
                <w:bCs/>
                <w:i/>
                <w:color w:val="000000"/>
                <w:sz w:val="24"/>
                <w:szCs w:val="24"/>
                <w:lang w:val="en-US" w:eastAsia="ru-RU"/>
              </w:rPr>
            </w:pPr>
          </w:p>
        </w:tc>
        <w:tc>
          <w:tcPr>
            <w:tcW w:w="456" w:type="dxa"/>
          </w:tcPr>
          <w:p w:rsidR="00360851" w:rsidRPr="005507A3" w:rsidRDefault="00360851" w:rsidP="00360851">
            <w:pPr>
              <w:tabs>
                <w:tab w:val="left" w:pos="567"/>
                <w:tab w:val="left" w:pos="851"/>
                <w:tab w:val="left" w:pos="1330"/>
              </w:tabs>
              <w:ind w:left="-108"/>
              <w:rPr>
                <w:rFonts w:ascii="Times New Roman" w:hAnsi="Times New Roman" w:cs="Times New Roman"/>
                <w:sz w:val="24"/>
                <w:szCs w:val="24"/>
                <w:lang w:val="ky-KG"/>
              </w:rPr>
            </w:pPr>
          </w:p>
        </w:tc>
        <w:tc>
          <w:tcPr>
            <w:tcW w:w="222" w:type="dxa"/>
          </w:tcPr>
          <w:p w:rsidR="00360851" w:rsidRPr="005507A3" w:rsidRDefault="00360851" w:rsidP="00360851">
            <w:pPr>
              <w:tabs>
                <w:tab w:val="left" w:pos="567"/>
                <w:tab w:val="left" w:pos="851"/>
                <w:tab w:val="left" w:pos="1330"/>
              </w:tabs>
              <w:ind w:left="-108"/>
              <w:rPr>
                <w:rFonts w:ascii="Times New Roman" w:hAnsi="Times New Roman" w:cs="Times New Roman"/>
                <w:sz w:val="24"/>
                <w:szCs w:val="24"/>
                <w:lang w:val="ky-KG"/>
              </w:rPr>
            </w:pPr>
          </w:p>
        </w:tc>
      </w:tr>
      <w:tr w:rsidR="00360851" w:rsidRPr="00A70DF8" w:rsidTr="005F3112">
        <w:tc>
          <w:tcPr>
            <w:tcW w:w="9498" w:type="dxa"/>
          </w:tcPr>
          <w:p w:rsidR="00360851" w:rsidRPr="00BF4631" w:rsidRDefault="00360851" w:rsidP="00360851">
            <w:pPr>
              <w:rPr>
                <w:rFonts w:ascii="Times New Roman" w:eastAsia="Times New Roman" w:hAnsi="Times New Roman" w:cs="Times New Roman"/>
                <w:color w:val="000000"/>
                <w:sz w:val="24"/>
                <w:szCs w:val="24"/>
                <w:lang w:val="en-US"/>
              </w:rPr>
            </w:pPr>
          </w:p>
        </w:tc>
        <w:tc>
          <w:tcPr>
            <w:tcW w:w="456" w:type="dxa"/>
          </w:tcPr>
          <w:p w:rsidR="00360851" w:rsidRPr="00BF4631" w:rsidRDefault="00360851" w:rsidP="00814893">
            <w:pPr>
              <w:tabs>
                <w:tab w:val="left" w:pos="567"/>
                <w:tab w:val="left" w:pos="851"/>
                <w:tab w:val="left" w:pos="1330"/>
              </w:tabs>
              <w:rPr>
                <w:rFonts w:ascii="Times New Roman" w:hAnsi="Times New Roman" w:cs="Times New Roman"/>
                <w:sz w:val="24"/>
                <w:szCs w:val="24"/>
                <w:lang w:val="en-US"/>
              </w:rPr>
            </w:pPr>
          </w:p>
        </w:tc>
        <w:tc>
          <w:tcPr>
            <w:tcW w:w="222" w:type="dxa"/>
          </w:tcPr>
          <w:p w:rsidR="00360851" w:rsidRPr="00BF4631" w:rsidRDefault="00360851" w:rsidP="00360851">
            <w:pPr>
              <w:tabs>
                <w:tab w:val="left" w:pos="567"/>
                <w:tab w:val="left" w:pos="851"/>
                <w:tab w:val="left" w:pos="1330"/>
              </w:tabs>
              <w:ind w:left="-108"/>
              <w:rPr>
                <w:rFonts w:ascii="Times New Roman" w:hAnsi="Times New Roman" w:cs="Times New Roman"/>
                <w:sz w:val="24"/>
                <w:szCs w:val="24"/>
                <w:lang w:val="en-US"/>
              </w:rPr>
            </w:pPr>
          </w:p>
        </w:tc>
      </w:tr>
      <w:tr w:rsidR="00360851" w:rsidRPr="00A70DF8" w:rsidTr="005F3112">
        <w:tc>
          <w:tcPr>
            <w:tcW w:w="9498" w:type="dxa"/>
          </w:tcPr>
          <w:p w:rsidR="00360851" w:rsidRPr="00BF4631" w:rsidRDefault="00360851" w:rsidP="00360851">
            <w:pPr>
              <w:rPr>
                <w:rFonts w:ascii="Times New Roman" w:eastAsia="Times New Roman" w:hAnsi="Times New Roman" w:cs="Times New Roman"/>
                <w:color w:val="000000"/>
                <w:sz w:val="24"/>
                <w:szCs w:val="24"/>
                <w:lang w:val="en-US"/>
              </w:rPr>
            </w:pPr>
          </w:p>
        </w:tc>
        <w:tc>
          <w:tcPr>
            <w:tcW w:w="456" w:type="dxa"/>
          </w:tcPr>
          <w:p w:rsidR="00360851" w:rsidRPr="005507A3" w:rsidRDefault="00360851" w:rsidP="00814893">
            <w:pPr>
              <w:tabs>
                <w:tab w:val="left" w:pos="567"/>
                <w:tab w:val="left" w:pos="851"/>
                <w:tab w:val="left" w:pos="1330"/>
              </w:tabs>
              <w:rPr>
                <w:rFonts w:ascii="Times New Roman" w:hAnsi="Times New Roman" w:cs="Times New Roman"/>
                <w:sz w:val="24"/>
                <w:szCs w:val="24"/>
                <w:lang w:val="ky-KG"/>
              </w:rPr>
            </w:pPr>
          </w:p>
        </w:tc>
        <w:tc>
          <w:tcPr>
            <w:tcW w:w="222" w:type="dxa"/>
          </w:tcPr>
          <w:p w:rsidR="00360851" w:rsidRPr="00BF4631" w:rsidRDefault="00360851" w:rsidP="00360851">
            <w:pPr>
              <w:tabs>
                <w:tab w:val="left" w:pos="567"/>
                <w:tab w:val="left" w:pos="851"/>
                <w:tab w:val="left" w:pos="1330"/>
              </w:tabs>
              <w:ind w:left="-108"/>
              <w:rPr>
                <w:rFonts w:ascii="Times New Roman" w:hAnsi="Times New Roman" w:cs="Times New Roman"/>
                <w:sz w:val="24"/>
                <w:szCs w:val="24"/>
                <w:lang w:val="en-US"/>
              </w:rPr>
            </w:pPr>
          </w:p>
        </w:tc>
      </w:tr>
      <w:tr w:rsidR="00360851" w:rsidRPr="00A70DF8" w:rsidTr="005F3112">
        <w:tc>
          <w:tcPr>
            <w:tcW w:w="9498" w:type="dxa"/>
          </w:tcPr>
          <w:p w:rsidR="00360851" w:rsidRPr="006B033C" w:rsidRDefault="00360851" w:rsidP="00360851">
            <w:pPr>
              <w:rPr>
                <w:rFonts w:ascii="Times New Roman" w:hAnsi="Times New Roman"/>
                <w:color w:val="333333"/>
                <w:sz w:val="24"/>
                <w:szCs w:val="24"/>
                <w:lang w:val="en-US"/>
              </w:rPr>
            </w:pPr>
          </w:p>
        </w:tc>
        <w:tc>
          <w:tcPr>
            <w:tcW w:w="456" w:type="dxa"/>
          </w:tcPr>
          <w:p w:rsidR="00360851" w:rsidRPr="005507A3" w:rsidRDefault="00360851" w:rsidP="00814893">
            <w:pPr>
              <w:tabs>
                <w:tab w:val="left" w:pos="567"/>
                <w:tab w:val="left" w:pos="851"/>
                <w:tab w:val="left" w:pos="1330"/>
              </w:tabs>
              <w:rPr>
                <w:rFonts w:ascii="Times New Roman" w:hAnsi="Times New Roman" w:cs="Times New Roman"/>
                <w:sz w:val="24"/>
                <w:szCs w:val="24"/>
                <w:lang w:val="ky-KG"/>
              </w:rPr>
            </w:pPr>
          </w:p>
        </w:tc>
        <w:tc>
          <w:tcPr>
            <w:tcW w:w="222" w:type="dxa"/>
          </w:tcPr>
          <w:p w:rsidR="00360851" w:rsidRPr="005507A3" w:rsidRDefault="00360851" w:rsidP="00360851">
            <w:pPr>
              <w:tabs>
                <w:tab w:val="left" w:pos="567"/>
                <w:tab w:val="left" w:pos="851"/>
                <w:tab w:val="left" w:pos="1330"/>
              </w:tabs>
              <w:ind w:left="-108"/>
              <w:rPr>
                <w:rFonts w:ascii="Times New Roman" w:hAnsi="Times New Roman" w:cs="Times New Roman"/>
                <w:sz w:val="24"/>
                <w:szCs w:val="24"/>
                <w:lang w:val="en-US"/>
              </w:rPr>
            </w:pPr>
          </w:p>
        </w:tc>
      </w:tr>
      <w:tr w:rsidR="00360851" w:rsidRPr="00A70DF8" w:rsidTr="005F3112">
        <w:tc>
          <w:tcPr>
            <w:tcW w:w="9498" w:type="dxa"/>
          </w:tcPr>
          <w:p w:rsidR="00360851" w:rsidRPr="005507A3" w:rsidRDefault="00360851" w:rsidP="00360851">
            <w:pPr>
              <w:rPr>
                <w:rFonts w:ascii="Times New Roman" w:hAnsi="Times New Roman" w:cs="Times New Roman"/>
                <w:sz w:val="24"/>
                <w:szCs w:val="24"/>
                <w:lang w:val="ky-KG"/>
              </w:rPr>
            </w:pPr>
          </w:p>
        </w:tc>
        <w:tc>
          <w:tcPr>
            <w:tcW w:w="456" w:type="dxa"/>
          </w:tcPr>
          <w:p w:rsidR="00360851" w:rsidRPr="005507A3" w:rsidRDefault="00360851" w:rsidP="00360851">
            <w:pPr>
              <w:ind w:left="-108"/>
              <w:rPr>
                <w:rFonts w:ascii="Times New Roman" w:hAnsi="Times New Roman" w:cs="Times New Roman"/>
                <w:sz w:val="24"/>
                <w:szCs w:val="24"/>
                <w:lang w:val="ky-KG"/>
              </w:rPr>
            </w:pPr>
          </w:p>
        </w:tc>
        <w:tc>
          <w:tcPr>
            <w:tcW w:w="222" w:type="dxa"/>
          </w:tcPr>
          <w:p w:rsidR="00360851" w:rsidRPr="005507A3" w:rsidRDefault="00360851" w:rsidP="00360851">
            <w:pPr>
              <w:ind w:left="-108"/>
              <w:rPr>
                <w:rFonts w:ascii="Times New Roman" w:hAnsi="Times New Roman" w:cs="Times New Roman"/>
                <w:sz w:val="24"/>
                <w:szCs w:val="24"/>
                <w:lang w:val="ky-KG"/>
              </w:rPr>
            </w:pPr>
          </w:p>
        </w:tc>
      </w:tr>
    </w:tbl>
    <w:p w:rsidR="00EC4B2D" w:rsidRPr="00EC4B2D" w:rsidRDefault="00EC4B2D" w:rsidP="00EC4B2D">
      <w:pPr>
        <w:jc w:val="center"/>
        <w:rPr>
          <w:rStyle w:val="40pt"/>
          <w:rFonts w:eastAsiaTheme="minorHAnsi"/>
          <w:bCs w:val="0"/>
          <w:color w:val="000000" w:themeColor="text1" w:themeShade="80"/>
          <w:sz w:val="24"/>
          <w:szCs w:val="24"/>
          <w:shd w:val="clear" w:color="auto" w:fill="auto"/>
          <w:lang w:val="ky-KG"/>
        </w:rPr>
      </w:pPr>
      <w:r>
        <w:rPr>
          <w:rFonts w:ascii="Times New Roman" w:hAnsi="Times New Roman" w:cs="Times New Roman"/>
          <w:b/>
          <w:sz w:val="24"/>
          <w:szCs w:val="24"/>
          <w:u w:val="single"/>
          <w:lang w:val="ky-KG"/>
        </w:rPr>
        <w:br w:type="column"/>
      </w:r>
      <w:r w:rsidRPr="00EC4B2D">
        <w:rPr>
          <w:rStyle w:val="40pt"/>
          <w:rFonts w:eastAsiaTheme="minorHAnsi"/>
          <w:i/>
          <w:sz w:val="24"/>
          <w:szCs w:val="24"/>
          <w:lang w:val="ky-KG"/>
        </w:rPr>
        <w:lastRenderedPageBreak/>
        <w:t>«Кыргыз билим берүү академиясынын кабарлары» журналына</w:t>
      </w:r>
    </w:p>
    <w:p w:rsidR="00EC4B2D" w:rsidRPr="00EC4B2D" w:rsidRDefault="00EC4B2D" w:rsidP="00EC4B2D">
      <w:pPr>
        <w:pStyle w:val="40"/>
        <w:shd w:val="clear" w:color="auto" w:fill="auto"/>
        <w:spacing w:line="276" w:lineRule="auto"/>
        <w:jc w:val="center"/>
        <w:rPr>
          <w:i/>
          <w:sz w:val="24"/>
          <w:szCs w:val="24"/>
          <w:lang w:val="ky-KG"/>
        </w:rPr>
      </w:pPr>
      <w:r w:rsidRPr="00EC4B2D">
        <w:rPr>
          <w:rStyle w:val="40pt"/>
          <w:b/>
          <w:i/>
          <w:sz w:val="24"/>
          <w:szCs w:val="24"/>
          <w:lang w:val="ky-KG"/>
        </w:rPr>
        <w:t>чыгарылуучу макалаларга коюлган талаптар</w:t>
      </w:r>
    </w:p>
    <w:p w:rsidR="00EC4B2D" w:rsidRPr="00824D06" w:rsidRDefault="00EC4B2D" w:rsidP="00EC4B2D">
      <w:pPr>
        <w:pStyle w:val="12"/>
        <w:shd w:val="clear" w:color="auto" w:fill="auto"/>
        <w:spacing w:line="276" w:lineRule="auto"/>
        <w:ind w:left="40" w:right="-1" w:firstLine="280"/>
        <w:rPr>
          <w:rFonts w:ascii="Times New Roman" w:hAnsi="Times New Roman" w:cs="Times New Roman"/>
          <w:i/>
          <w:color w:val="000000"/>
          <w:sz w:val="24"/>
          <w:szCs w:val="24"/>
          <w:lang w:val="ky-KG"/>
        </w:rPr>
      </w:pPr>
    </w:p>
    <w:p w:rsidR="00EC4B2D" w:rsidRPr="00824D06" w:rsidRDefault="00EC4B2D" w:rsidP="00EC4B2D">
      <w:pPr>
        <w:pStyle w:val="12"/>
        <w:shd w:val="clear" w:color="auto" w:fill="auto"/>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Макалалар А-4 форматта 2 экземплярда басылып (1-экземпляр эксперттер үчүн фамилиясы жазылбай жашыруун берилет, ал эм</w:t>
      </w:r>
      <w:r>
        <w:rPr>
          <w:rFonts w:ascii="Times New Roman" w:hAnsi="Times New Roman" w:cs="Times New Roman"/>
          <w:i/>
          <w:color w:val="000000"/>
          <w:sz w:val="24"/>
          <w:szCs w:val="24"/>
          <w:lang w:val="ky-KG"/>
        </w:rPr>
        <w:t>и 2-экземпляр иштеп чыгуу үч</w:t>
      </w:r>
      <w:r w:rsidRPr="00824D06">
        <w:rPr>
          <w:rFonts w:ascii="Times New Roman" w:hAnsi="Times New Roman" w:cs="Times New Roman"/>
          <w:i/>
          <w:color w:val="000000"/>
          <w:sz w:val="24"/>
          <w:szCs w:val="24"/>
          <w:lang w:val="ky-KG"/>
        </w:rPr>
        <w:t>үн фамилиясы жазылып берилет) жана электрондук түрдө кабыл алынат. Автор менен байланыш үчүн 2-экземплярга мобилдүү телефонуңуздун номерин жана электрондук почтаңыздын адресин сөзсүз түрдө көргөзүүңүз зарыл. Редакцияга түшкөн макала жөнүндө ырастоо электрондук почта аркылуу жиберилет.</w:t>
      </w:r>
    </w:p>
    <w:p w:rsidR="00EC4B2D" w:rsidRPr="00824D06" w:rsidRDefault="00EC4B2D" w:rsidP="00EC4B2D">
      <w:pPr>
        <w:pStyle w:val="12"/>
        <w:shd w:val="clear" w:color="auto" w:fill="auto"/>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КРнын илимий макалаларга коюлган талаптарына ылайык анын негизги текстинде төмөнкү зарыл элементтер камтылыш керек:</w:t>
      </w:r>
    </w:p>
    <w:p w:rsidR="00EC4B2D" w:rsidRPr="00824D06"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актуалдуу педагогикалык көйгөйлөрдү жалпы түрдө коюу жана анын маанилүү илимий же практикалык милдеттери менен байланышы;</w:t>
      </w:r>
    </w:p>
    <w:p w:rsidR="00EC4B2D" w:rsidRPr="00824D06"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берилген көйгөйдү чечмелөөнүн негиздери камтылган жана аларга автор таянып акыркы изилдөөлөр менен жарыкка чыккан эмгектердин талдоосу;</w:t>
      </w:r>
    </w:p>
    <w:p w:rsidR="00EC4B2D" w:rsidRPr="00824D06"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жалпы көйгөйдүн мурда чечмеленбеген бөлүктөрүнө жазылган макалада арналгандыгын көрсөтүү;</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алдына коюлган максатты жана милдеттерди аныктоо;</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өткөрүлгөн изилдөөнүн алынган илимий жыйынтыктарын толук негиздөө менен баяндоо;</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жүргүзүлгөн изилдөөдөн тыянактарды чыгаруу менен аталган багыт боюнча келечекте өнүктүрүүнүн перспективаларын көрсөтүү талап кылынат.</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b/>
          <w:i/>
          <w:sz w:val="24"/>
          <w:szCs w:val="24"/>
        </w:rPr>
      </w:pPr>
      <w:r w:rsidRPr="00AD5D65">
        <w:rPr>
          <w:rFonts w:ascii="Times New Roman" w:hAnsi="Times New Roman" w:cs="Times New Roman"/>
          <w:b/>
          <w:i/>
          <w:color w:val="000000"/>
          <w:sz w:val="24"/>
          <w:szCs w:val="24"/>
        </w:rPr>
        <w:t>Автордук оригиналга коюлган талаптар</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форматы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lang w:val="ky-KG"/>
        </w:rPr>
        <w:t>.</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гарнитурасы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шрифттин өлчөмү (кеглъ) -14</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саптардын ортосундагы аралык (интервал) -1</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абзацтык ачык жер - 1,27</w:t>
      </w:r>
    </w:p>
    <w:p w:rsidR="00EC4B2D" w:rsidRPr="00AD5D65" w:rsidRDefault="006C2135"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текстеги четки талаалар</w:t>
      </w:r>
      <w:r w:rsidR="00EC4B2D" w:rsidRPr="00AD5D65">
        <w:rPr>
          <w:rFonts w:ascii="Times New Roman" w:hAnsi="Times New Roman" w:cs="Times New Roman"/>
          <w:i/>
          <w:color w:val="000000"/>
          <w:sz w:val="24"/>
          <w:szCs w:val="24"/>
        </w:rPr>
        <w:t xml:space="preserve"> -2 см</w:t>
      </w:r>
    </w:p>
    <w:p w:rsidR="00EC4B2D" w:rsidRPr="00AD5D65" w:rsidRDefault="006C2135"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текстин ичиндеги айрым жазуулар</w:t>
      </w:r>
      <w:r w:rsidR="00EC4B2D" w:rsidRPr="00AD5D65">
        <w:rPr>
          <w:rFonts w:ascii="Times New Roman" w:hAnsi="Times New Roman" w:cs="Times New Roman"/>
          <w:i/>
          <w:color w:val="000000"/>
          <w:sz w:val="24"/>
          <w:szCs w:val="24"/>
        </w:rPr>
        <w:t xml:space="preserve"> - курсив, каралжын түстө, макаланын аягында адабияттардын тизмесине кирген эмгектерге тексттин ичиндеги шилтемелер квадраттык кашаанын ичинде тизмедеги булактын номерин жана беттердин номерлерин көрсөтүү менен келтирилет.</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дефис тиреден айырмаланышы тийиш.</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тире менен тырмакчалар макаланын бардык текстинде бирдей сызыктуу болушу керек.</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абзацтардын ортосунда өтө чоң аралыктар болбош керек.</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сүрөттөр жарым тондуу эмес даана ак-кара,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вектордук форматтарда, растрдык сүрөттөлүштөр -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форматта 300 чекит/дюймдан кем эмес ажыратуу менен, реалдуу өлчөмдө болуу керек. Бардык сүрөттөр жана таблицалар текст боюнча жайланышы керек. МS Ехсе1, МSVisio программалардагы диаграммалар - баштапкы файл менен чогуу болууга тийиш.</w:t>
      </w:r>
    </w:p>
    <w:p w:rsidR="00EC4B2D" w:rsidRDefault="00EC4B2D" w:rsidP="00EC4B2D">
      <w:pPr>
        <w:pStyle w:val="12"/>
        <w:shd w:val="clear" w:color="auto" w:fill="auto"/>
        <w:spacing w:line="276" w:lineRule="auto"/>
        <w:ind w:left="680" w:right="-1"/>
        <w:rPr>
          <w:rFonts w:ascii="Times New Roman" w:hAnsi="Times New Roman" w:cs="Times New Roman"/>
          <w:b/>
          <w:i/>
          <w:color w:val="000000"/>
          <w:sz w:val="24"/>
          <w:szCs w:val="24"/>
          <w:lang w:val="ky-KG"/>
        </w:rPr>
      </w:pPr>
    </w:p>
    <w:p w:rsidR="00EC4B2D" w:rsidRDefault="00EC4B2D" w:rsidP="00EC4B2D">
      <w:pPr>
        <w:pStyle w:val="12"/>
        <w:shd w:val="clear" w:color="auto" w:fill="auto"/>
        <w:spacing w:line="276" w:lineRule="auto"/>
        <w:ind w:left="284" w:right="-1"/>
        <w:rPr>
          <w:rFonts w:ascii="Times New Roman" w:hAnsi="Times New Roman" w:cs="Times New Roman"/>
          <w:b/>
          <w:i/>
          <w:color w:val="000000"/>
          <w:sz w:val="24"/>
          <w:szCs w:val="24"/>
          <w:lang w:val="ky-KG"/>
        </w:rPr>
      </w:pPr>
    </w:p>
    <w:p w:rsidR="00EC4B2D" w:rsidRDefault="00EC4B2D" w:rsidP="00EC4B2D">
      <w:pPr>
        <w:pStyle w:val="12"/>
        <w:shd w:val="clear" w:color="auto" w:fill="auto"/>
        <w:spacing w:line="276" w:lineRule="auto"/>
        <w:ind w:left="284" w:right="-1"/>
        <w:rPr>
          <w:rFonts w:ascii="Times New Roman" w:hAnsi="Times New Roman" w:cs="Times New Roman"/>
          <w:b/>
          <w:i/>
          <w:color w:val="000000"/>
          <w:sz w:val="24"/>
          <w:szCs w:val="24"/>
          <w:lang w:val="ky-KG"/>
        </w:rPr>
      </w:pPr>
    </w:p>
    <w:p w:rsidR="0058699B" w:rsidRDefault="0058699B" w:rsidP="00EC4B2D">
      <w:pPr>
        <w:pStyle w:val="12"/>
        <w:shd w:val="clear" w:color="auto" w:fill="auto"/>
        <w:spacing w:line="276" w:lineRule="auto"/>
        <w:ind w:left="284" w:right="-1"/>
        <w:rPr>
          <w:rFonts w:ascii="Times New Roman" w:hAnsi="Times New Roman" w:cs="Times New Roman"/>
          <w:b/>
          <w:i/>
          <w:color w:val="000000"/>
          <w:sz w:val="24"/>
          <w:szCs w:val="24"/>
        </w:rPr>
      </w:pPr>
    </w:p>
    <w:p w:rsidR="00EC4B2D" w:rsidRPr="00AD5D65" w:rsidRDefault="00EC4B2D" w:rsidP="00EC4B2D">
      <w:pPr>
        <w:pStyle w:val="12"/>
        <w:shd w:val="clear" w:color="auto" w:fill="auto"/>
        <w:spacing w:line="276" w:lineRule="auto"/>
        <w:ind w:left="284" w:right="-1"/>
        <w:rPr>
          <w:rFonts w:ascii="Times New Roman" w:hAnsi="Times New Roman" w:cs="Times New Roman"/>
          <w:b/>
          <w:i/>
          <w:sz w:val="24"/>
          <w:szCs w:val="24"/>
        </w:rPr>
      </w:pPr>
      <w:r w:rsidRPr="00AD5D65">
        <w:rPr>
          <w:rFonts w:ascii="Times New Roman" w:hAnsi="Times New Roman" w:cs="Times New Roman"/>
          <w:b/>
          <w:i/>
          <w:color w:val="000000"/>
          <w:sz w:val="24"/>
          <w:szCs w:val="24"/>
        </w:rPr>
        <w:lastRenderedPageBreak/>
        <w:t>Макаланын текстин компоновкалоо</w:t>
      </w:r>
    </w:p>
    <w:p w:rsidR="00EC4B2D" w:rsidRPr="00AD5D65" w:rsidRDefault="00EC4B2D" w:rsidP="00063950">
      <w:pPr>
        <w:pStyle w:val="12"/>
        <w:numPr>
          <w:ilvl w:val="0"/>
          <w:numId w:val="2"/>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башында авторлордун фамилиясы менен инициалдары, даражасы, наамы, иштеген кызматы, жери шаары, өлкөсү - кыргыз, орус жана англис тилиндеги варианттар, электрондук адреси (шрифттин өлчөмү-14 кегль, каралжын түстө оң жагын түздөө менен).</w:t>
      </w:r>
    </w:p>
    <w:p w:rsidR="00EC4B2D" w:rsidRPr="00AD5D65" w:rsidRDefault="00EC4B2D" w:rsidP="00063950">
      <w:pPr>
        <w:pStyle w:val="12"/>
        <w:numPr>
          <w:ilvl w:val="0"/>
          <w:numId w:val="3"/>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аталышы - чоң тамгалар менен кыргыз, орус жана англис тилдеги варианттар (шрифттин өлчөмү-14 кеглъ, каралжын түс, борбор боюнча түздөө).</w:t>
      </w:r>
    </w:p>
    <w:p w:rsidR="00EC4B2D" w:rsidRPr="00AD5D65" w:rsidRDefault="00EC4B2D" w:rsidP="00063950">
      <w:pPr>
        <w:pStyle w:val="12"/>
        <w:numPr>
          <w:ilvl w:val="0"/>
          <w:numId w:val="3"/>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 кыргыз, орус жана англис (</w:t>
      </w:r>
      <w:r>
        <w:rPr>
          <w:rFonts w:ascii="Times New Roman" w:hAnsi="Times New Roman" w:cs="Times New Roman"/>
          <w:i/>
          <w:color w:val="000000"/>
          <w:sz w:val="24"/>
          <w:szCs w:val="24"/>
          <w:lang w:val="en-US"/>
        </w:rPr>
        <w:t>Annotation</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Аннотациянын түзүлүшү</w:t>
      </w:r>
    </w:p>
    <w:p w:rsidR="00EC4B2D" w:rsidRPr="00AD5D65" w:rsidRDefault="00EC4B2D" w:rsidP="00063950">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максаты</w:t>
      </w:r>
    </w:p>
    <w:p w:rsidR="00EC4B2D" w:rsidRPr="00AD5D65" w:rsidRDefault="00EC4B2D" w:rsidP="00063950">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изилдөөнүн методологиясы жана методикасы...</w:t>
      </w:r>
    </w:p>
    <w:p w:rsidR="00EC4B2D" w:rsidRPr="00AD5D65" w:rsidRDefault="00EC4B2D" w:rsidP="00063950">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жыйынтыктар...</w:t>
      </w:r>
    </w:p>
    <w:p w:rsidR="00EC4B2D" w:rsidRPr="00AD5D65" w:rsidRDefault="00EC4B2D" w:rsidP="00063950">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илимий жаңылыгы...</w:t>
      </w:r>
    </w:p>
    <w:p w:rsidR="00EC4B2D" w:rsidRPr="00AD5D65" w:rsidRDefault="00EC4B2D" w:rsidP="00063950">
      <w:pPr>
        <w:pStyle w:val="12"/>
        <w:numPr>
          <w:ilvl w:val="0"/>
          <w:numId w:val="4"/>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практикалык маанилүүлүгү...</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 xml:space="preserve">Аннотациянын көлөмү </w:t>
      </w:r>
      <w:r w:rsidRPr="0007619E">
        <w:rPr>
          <w:rFonts w:ascii="Times New Roman" w:hAnsi="Times New Roman" w:cs="Times New Roman"/>
          <w:i/>
          <w:color w:val="000000"/>
          <w:sz w:val="24"/>
          <w:szCs w:val="24"/>
        </w:rPr>
        <w:t xml:space="preserve">3-5 </w:t>
      </w:r>
      <w:r>
        <w:rPr>
          <w:rFonts w:ascii="Times New Roman" w:hAnsi="Times New Roman" w:cs="Times New Roman"/>
          <w:i/>
          <w:color w:val="000000"/>
          <w:sz w:val="24"/>
          <w:szCs w:val="24"/>
          <w:lang w:val="en-US"/>
        </w:rPr>
        <w:t>c</w:t>
      </w:r>
      <w:r>
        <w:rPr>
          <w:rFonts w:ascii="Times New Roman" w:hAnsi="Times New Roman" w:cs="Times New Roman"/>
          <w:i/>
          <w:color w:val="000000"/>
          <w:sz w:val="24"/>
          <w:szCs w:val="24"/>
          <w:lang w:val="ky-KG"/>
        </w:rPr>
        <w:t>үйлөм</w:t>
      </w:r>
      <w:r w:rsidRPr="00AD5D65">
        <w:rPr>
          <w:rFonts w:ascii="Times New Roman" w:hAnsi="Times New Roman" w:cs="Times New Roman"/>
          <w:i/>
          <w:color w:val="000000"/>
          <w:sz w:val="24"/>
          <w:szCs w:val="24"/>
        </w:rPr>
        <w:t>. Макаланын аталышындагы маалыматтар аннотациянын текстинде кайталанбашы керек.</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Түйүндүү түшүнүктөр: сөздөрдүн саны 5-8-кыргыз, орус (ключевые слова) жана англис (кеу </w:t>
      </w:r>
      <w:r w:rsidRPr="00AD5D65">
        <w:rPr>
          <w:rFonts w:ascii="Times New Roman" w:hAnsi="Times New Roman" w:cs="Times New Roman"/>
          <w:i/>
          <w:color w:val="000000"/>
          <w:sz w:val="24"/>
          <w:szCs w:val="24"/>
          <w:lang w:val="en-US"/>
        </w:rPr>
        <w:t>words</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 1 интервал).</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Негизги текст адабиятт</w:t>
      </w:r>
      <w:r>
        <w:rPr>
          <w:rFonts w:ascii="Times New Roman" w:hAnsi="Times New Roman" w:cs="Times New Roman"/>
          <w:i/>
          <w:color w:val="000000"/>
          <w:sz w:val="24"/>
          <w:szCs w:val="24"/>
          <w:lang w:val="ky-KG"/>
        </w:rPr>
        <w:t>ын</w:t>
      </w:r>
      <w:r w:rsidRPr="00AD5D65">
        <w:rPr>
          <w:rFonts w:ascii="Times New Roman" w:hAnsi="Times New Roman" w:cs="Times New Roman"/>
          <w:i/>
          <w:color w:val="000000"/>
          <w:sz w:val="24"/>
          <w:szCs w:val="24"/>
        </w:rPr>
        <w:t xml:space="preserve"> ст</w:t>
      </w:r>
      <w:r w:rsidRPr="00AD5D65">
        <w:rPr>
          <w:rFonts w:ascii="Times New Roman" w:hAnsi="Times New Roman" w:cs="Times New Roman"/>
          <w:i/>
          <w:color w:val="000000"/>
          <w:sz w:val="24"/>
          <w:szCs w:val="24"/>
          <w:lang w:val="ky-KG"/>
        </w:rPr>
        <w:t>ил</w:t>
      </w:r>
      <w:r w:rsidRPr="00AD5D65">
        <w:rPr>
          <w:rFonts w:ascii="Times New Roman" w:hAnsi="Times New Roman" w:cs="Times New Roman"/>
          <w:i/>
          <w:color w:val="000000"/>
          <w:sz w:val="24"/>
          <w:szCs w:val="24"/>
        </w:rPr>
        <w:t>истикалык жана библиографиялык талаптарына дал келиш керек, беттин туурасы боюнча түздөө.</w:t>
      </w:r>
    </w:p>
    <w:p w:rsidR="00EC4B2D" w:rsidRDefault="00EC4B2D" w:rsidP="00EC4B2D">
      <w:pPr>
        <w:pStyle w:val="12"/>
        <w:shd w:val="clear" w:color="auto" w:fill="auto"/>
        <w:spacing w:line="276" w:lineRule="auto"/>
        <w:ind w:left="40" w:right="-1" w:firstLine="280"/>
        <w:rPr>
          <w:rFonts w:ascii="Times New Roman" w:hAnsi="Times New Roman" w:cs="Times New Roman"/>
          <w:i/>
          <w:color w:val="000000"/>
          <w:sz w:val="24"/>
          <w:szCs w:val="24"/>
          <w:lang w:val="ky-KG"/>
        </w:rPr>
      </w:pPr>
      <w:r w:rsidRPr="00AD5D65">
        <w:rPr>
          <w:rFonts w:ascii="Times New Roman" w:hAnsi="Times New Roman" w:cs="Times New Roman"/>
          <w:i/>
          <w:color w:val="000000"/>
          <w:sz w:val="24"/>
          <w:szCs w:val="24"/>
        </w:rPr>
        <w:t xml:space="preserve">Адабияттардын тизмеси кыргыз жана орус тилинде 5-10 булактарды камтып, аягында кийинки жылдары чыккан 2-3 чет өлкөлүк эмгектер (шрифттин өлчөмү-12 кеглъ, беттин туурасы боюнча түздөө). </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 мурда башка булакта жарыяланбашы керек, же башка журналдарга жиберилбеши керек.</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Аталган талаптарга канааттандырбаган макалалар кароого кабыл алынбайт. Жарыкка чыгарууга кабыл алынбаган материал боюнча кат жазуу жүргүзүлбөйт. Макалалардын кол жазмалары кайтарылбайт.</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Төлөм акысы:</w:t>
      </w:r>
    </w:p>
    <w:p w:rsidR="00EC4B2D" w:rsidRPr="00AD5D65" w:rsidRDefault="00EC4B2D" w:rsidP="00EC4B2D">
      <w:pPr>
        <w:pStyle w:val="12"/>
        <w:shd w:val="clear" w:color="auto" w:fill="auto"/>
        <w:spacing w:line="276" w:lineRule="auto"/>
        <w:ind w:right="-1"/>
        <w:rPr>
          <w:rFonts w:ascii="Times New Roman" w:hAnsi="Times New Roman" w:cs="Times New Roman"/>
          <w:i/>
          <w:sz w:val="24"/>
          <w:szCs w:val="24"/>
        </w:rPr>
      </w:pPr>
      <w:r w:rsidRPr="00AD5D65">
        <w:rPr>
          <w:rFonts w:ascii="Times New Roman" w:hAnsi="Times New Roman" w:cs="Times New Roman"/>
          <w:i/>
          <w:color w:val="000000"/>
          <w:sz w:val="24"/>
          <w:szCs w:val="24"/>
        </w:rPr>
        <w:t>Талаптарга жооп берген макалалар журналда төлөмдүү негизде жарыкка чыгарылат.</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КББАнын академиктери жана корреспондент-мүчөлөрү үчүн - </w:t>
      </w:r>
      <w:r w:rsidRPr="00AD5D65">
        <w:rPr>
          <w:rStyle w:val="115pt0pt"/>
          <w:rFonts w:eastAsiaTheme="minorHAnsi"/>
          <w:sz w:val="24"/>
          <w:szCs w:val="24"/>
        </w:rPr>
        <w:t>акысыз.</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КББАнын кызматкерлери менен аспиранттары үчүн -</w:t>
      </w:r>
      <w:r w:rsidR="005321B3">
        <w:rPr>
          <w:rStyle w:val="115pt0pt"/>
          <w:rFonts w:eastAsiaTheme="minorHAnsi"/>
          <w:sz w:val="24"/>
          <w:szCs w:val="24"/>
        </w:rPr>
        <w:t>500</w:t>
      </w:r>
      <w:r w:rsidRPr="00AD5D65">
        <w:rPr>
          <w:rStyle w:val="115pt0pt"/>
          <w:rFonts w:eastAsiaTheme="minorHAnsi"/>
          <w:sz w:val="24"/>
          <w:szCs w:val="24"/>
        </w:rPr>
        <w:t xml:space="preserve"> сом,</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Кыргызстандын мекемелеринин кызматкерлери жана аспиранттары үчүн - </w:t>
      </w:r>
      <w:r w:rsidR="005321B3">
        <w:rPr>
          <w:rStyle w:val="115pt0pt"/>
          <w:rFonts w:eastAsiaTheme="minorHAnsi"/>
          <w:sz w:val="24"/>
          <w:szCs w:val="24"/>
        </w:rPr>
        <w:t>1</w:t>
      </w:r>
      <w:r w:rsidRPr="00AD5D65">
        <w:rPr>
          <w:rStyle w:val="115pt0pt"/>
          <w:rFonts w:eastAsiaTheme="minorHAnsi"/>
          <w:sz w:val="24"/>
          <w:szCs w:val="24"/>
        </w:rPr>
        <w:t>000сом,</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Алыскы жана жакынкы чет өлкөлөрдүн жарандары үчүн - </w:t>
      </w:r>
      <w:r w:rsidR="005321B3">
        <w:rPr>
          <w:rStyle w:val="115pt0pt"/>
          <w:rFonts w:eastAsiaTheme="minorHAnsi"/>
          <w:sz w:val="24"/>
          <w:szCs w:val="24"/>
        </w:rPr>
        <w:t>35</w:t>
      </w:r>
      <w:r w:rsidRPr="00AD5D65">
        <w:rPr>
          <w:rStyle w:val="115pt0pt"/>
          <w:rFonts w:eastAsiaTheme="minorHAnsi"/>
          <w:sz w:val="24"/>
          <w:szCs w:val="24"/>
        </w:rPr>
        <w:t>00сом.</w:t>
      </w:r>
    </w:p>
    <w:p w:rsidR="00EC4B2D" w:rsidRPr="00AD5D65" w:rsidRDefault="00EC4B2D" w:rsidP="00EC4B2D">
      <w:pPr>
        <w:rPr>
          <w:rFonts w:ascii="Times New Roman" w:eastAsia="Times New Roman" w:hAnsi="Times New Roman" w:cs="Times New Roman"/>
          <w:b/>
          <w:bCs/>
          <w:i/>
          <w:spacing w:val="1"/>
          <w:sz w:val="24"/>
          <w:szCs w:val="24"/>
        </w:rPr>
      </w:pPr>
      <w:bookmarkStart w:id="2" w:name="bookmark0"/>
      <w:r w:rsidRPr="00AD5D65">
        <w:rPr>
          <w:i/>
          <w:sz w:val="24"/>
          <w:szCs w:val="24"/>
        </w:rPr>
        <w:br w:type="page"/>
      </w:r>
    </w:p>
    <w:p w:rsidR="00EC4B2D" w:rsidRPr="00EC4B2D" w:rsidRDefault="00EC4B2D" w:rsidP="00EC4B2D">
      <w:pPr>
        <w:pStyle w:val="14"/>
        <w:pageBreakBefore/>
        <w:shd w:val="clear" w:color="auto" w:fill="auto"/>
        <w:spacing w:after="0" w:line="276" w:lineRule="auto"/>
        <w:rPr>
          <w:rStyle w:val="10pt"/>
          <w:b/>
          <w:i/>
          <w:sz w:val="24"/>
          <w:szCs w:val="24"/>
        </w:rPr>
      </w:pPr>
      <w:r w:rsidRPr="00EC4B2D">
        <w:rPr>
          <w:rStyle w:val="10pt"/>
          <w:b/>
          <w:i/>
          <w:sz w:val="24"/>
          <w:szCs w:val="24"/>
        </w:rPr>
        <w:lastRenderedPageBreak/>
        <w:t>Требования к оформлению статей в журнале</w:t>
      </w:r>
    </w:p>
    <w:p w:rsidR="00EC4B2D" w:rsidRPr="00EC4B2D" w:rsidRDefault="00EC4B2D" w:rsidP="00EC4B2D">
      <w:pPr>
        <w:pStyle w:val="14"/>
        <w:shd w:val="clear" w:color="auto" w:fill="auto"/>
        <w:spacing w:after="0" w:line="276" w:lineRule="auto"/>
        <w:rPr>
          <w:b w:val="0"/>
          <w:i/>
          <w:sz w:val="24"/>
          <w:szCs w:val="24"/>
        </w:rPr>
      </w:pPr>
      <w:r w:rsidRPr="00EC4B2D">
        <w:rPr>
          <w:rStyle w:val="10pt"/>
          <w:b/>
          <w:i/>
          <w:sz w:val="24"/>
          <w:szCs w:val="24"/>
        </w:rPr>
        <w:t>«Известия КАО»</w:t>
      </w:r>
      <w:bookmarkEnd w:id="2"/>
    </w:p>
    <w:p w:rsidR="00EC4B2D" w:rsidRPr="00AD5D65" w:rsidRDefault="00EC4B2D" w:rsidP="00EC4B2D">
      <w:pPr>
        <w:pStyle w:val="12"/>
        <w:shd w:val="clear" w:color="auto" w:fill="auto"/>
        <w:spacing w:line="276" w:lineRule="auto"/>
        <w:ind w:left="40" w:right="-1" w:firstLine="300"/>
        <w:rPr>
          <w:rFonts w:ascii="Times New Roman" w:hAnsi="Times New Roman" w:cs="Times New Roman"/>
          <w:i/>
          <w:color w:val="000000"/>
          <w:sz w:val="24"/>
          <w:szCs w:val="24"/>
        </w:rPr>
      </w:pP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Стат</w:t>
      </w:r>
      <w:r w:rsidR="008B7EE8">
        <w:rPr>
          <w:rFonts w:ascii="Times New Roman" w:hAnsi="Times New Roman" w:cs="Times New Roman"/>
          <w:i/>
          <w:color w:val="000000"/>
          <w:sz w:val="24"/>
          <w:szCs w:val="24"/>
          <w:lang w:val="ky-KG"/>
        </w:rPr>
        <w:t>ь</w:t>
      </w:r>
      <w:r w:rsidRPr="00AD5D65">
        <w:rPr>
          <w:rFonts w:ascii="Times New Roman" w:hAnsi="Times New Roman" w:cs="Times New Roman"/>
          <w:i/>
          <w:color w:val="000000"/>
          <w:sz w:val="24"/>
          <w:szCs w:val="24"/>
        </w:rPr>
        <w:t>и следует предоставитъ в бумажн</w:t>
      </w:r>
      <w:r>
        <w:rPr>
          <w:rFonts w:ascii="Times New Roman" w:hAnsi="Times New Roman" w:cs="Times New Roman"/>
          <w:i/>
          <w:color w:val="000000"/>
          <w:sz w:val="24"/>
          <w:szCs w:val="24"/>
        </w:rPr>
        <w:t>ом вложенным файлом и электронно</w:t>
      </w:r>
      <w:r w:rsidRPr="00AD5D65">
        <w:rPr>
          <w:rFonts w:ascii="Times New Roman" w:hAnsi="Times New Roman" w:cs="Times New Roman"/>
          <w:i/>
          <w:color w:val="000000"/>
          <w:sz w:val="24"/>
          <w:szCs w:val="24"/>
        </w:rPr>
        <w:t>м виде. В сопроводител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ном пис</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ме н</w:t>
      </w:r>
      <w:r>
        <w:rPr>
          <w:rFonts w:ascii="Times New Roman" w:hAnsi="Times New Roman" w:cs="Times New Roman"/>
          <w:i/>
          <w:color w:val="000000"/>
          <w:sz w:val="24"/>
          <w:szCs w:val="24"/>
        </w:rPr>
        <w:t>еобходимо обязател</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но указат</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 xml:space="preserve"> но</w:t>
      </w:r>
      <w:r w:rsidRPr="00AD5D65">
        <w:rPr>
          <w:rFonts w:ascii="Times New Roman" w:hAnsi="Times New Roman" w:cs="Times New Roman"/>
          <w:i/>
          <w:color w:val="000000"/>
          <w:sz w:val="24"/>
          <w:szCs w:val="24"/>
        </w:rPr>
        <w:t>мер мобильного телефона и адрес электронной почты для связи с автором. Редакция высылает подтверждение о получении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и по электронной почте.</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 соответствии с требованиями к научным публикацияи в КР, основной текст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и должен содержат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следующие необходимые элементы:</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постановка актуал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ных педагогических проблем в общем виде и ее связ</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с важными научными или практическими задачами;</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анализ последних исследований и публикаций, где заложены основы решения данной проблемы, на которые опирается автор;</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выделение ранее нерешенных частей общей проблемы, которым посвящается данная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я;</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формулировка цели и задачи, поставленных перед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ей;</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изложение основного материала проведенного исследования с полным обоснованием полученных научных резул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татов;</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выводы из данного исследования и перспективы дал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нейшего развития по данному направлению.</w:t>
      </w:r>
    </w:p>
    <w:p w:rsidR="00EC4B2D" w:rsidRPr="00AD5D65" w:rsidRDefault="00EC4B2D" w:rsidP="00EC4B2D">
      <w:pPr>
        <w:pStyle w:val="24"/>
        <w:shd w:val="clear" w:color="auto" w:fill="auto"/>
        <w:spacing w:line="276" w:lineRule="auto"/>
        <w:ind w:left="40" w:right="-1" w:firstLine="244"/>
        <w:jc w:val="both"/>
        <w:rPr>
          <w:b/>
          <w:i/>
          <w:sz w:val="24"/>
          <w:szCs w:val="24"/>
        </w:rPr>
      </w:pPr>
      <w:r w:rsidRPr="00AD5D65">
        <w:rPr>
          <w:b/>
          <w:i/>
          <w:color w:val="000000"/>
          <w:sz w:val="24"/>
          <w:szCs w:val="24"/>
        </w:rPr>
        <w:t>Требования к авторскому оригиналу</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Формат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rPr>
        <w:t>.</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Размер шрифта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w:t>
      </w:r>
      <w:r w:rsidRPr="00AD5D65">
        <w:rPr>
          <w:rStyle w:val="1pt"/>
          <w:rFonts w:eastAsiaTheme="minorHAnsi"/>
          <w:sz w:val="24"/>
          <w:szCs w:val="24"/>
        </w:rPr>
        <w:t>-14.</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Межстрочный интервал -1.</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Абзацный отступ -1,27.</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Поля - все по 2 см.</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Допустимые выделения - курсив, полужирный.</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Pr>
          <w:rFonts w:ascii="Times New Roman" w:hAnsi="Times New Roman" w:cs="Times New Roman"/>
          <w:i/>
          <w:color w:val="000000"/>
          <w:sz w:val="24"/>
          <w:szCs w:val="24"/>
        </w:rPr>
        <w:t>Внутри</w:t>
      </w:r>
      <w:r w:rsidRPr="00AD5D65">
        <w:rPr>
          <w:rFonts w:ascii="Times New Roman" w:hAnsi="Times New Roman" w:cs="Times New Roman"/>
          <w:i/>
          <w:color w:val="000000"/>
          <w:sz w:val="24"/>
          <w:szCs w:val="24"/>
        </w:rPr>
        <w:t>текстовые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Дефис должен отличат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ся от тире.</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Тире и кавычки должны быт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одинакового начертания по всему тексту.</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Не допускаются пробелы между абзацами.</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Рисунки тол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ко черно-белые, без полутонов, в векторных форматах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растровые изображения - в формате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с разрешением не менее 300 точек/дюйм, в реальном размер</w:t>
      </w:r>
      <w:r>
        <w:rPr>
          <w:rFonts w:ascii="Times New Roman" w:hAnsi="Times New Roman" w:cs="Times New Roman"/>
          <w:i/>
          <w:color w:val="000000"/>
          <w:sz w:val="24"/>
          <w:szCs w:val="24"/>
        </w:rPr>
        <w:t>е. Все рисунки и таблицы распола</w:t>
      </w:r>
      <w:r w:rsidRPr="00AD5D65">
        <w:rPr>
          <w:rFonts w:ascii="Times New Roman" w:hAnsi="Times New Roman" w:cs="Times New Roman"/>
          <w:i/>
          <w:color w:val="000000"/>
          <w:sz w:val="24"/>
          <w:szCs w:val="24"/>
        </w:rPr>
        <w:t>гаются по тексту. Диаграммы из программ М</w:t>
      </w:r>
      <w:r w:rsidRPr="00AD5D65">
        <w:rPr>
          <w:rFonts w:ascii="Times New Roman" w:hAnsi="Times New Roman" w:cs="Times New Roman"/>
          <w:i/>
          <w:color w:val="000000"/>
          <w:sz w:val="24"/>
          <w:szCs w:val="24"/>
          <w:lang w:val="en-US"/>
        </w:rPr>
        <w:t>S</w:t>
      </w:r>
      <w:r w:rsidRPr="00AD5D65">
        <w:rPr>
          <w:rFonts w:ascii="Times New Roman" w:hAnsi="Times New Roman" w:cs="Times New Roman"/>
          <w:i/>
          <w:color w:val="000000"/>
          <w:sz w:val="24"/>
          <w:szCs w:val="24"/>
        </w:rPr>
        <w:t xml:space="preserve"> Ехсе1, М</w:t>
      </w:r>
      <w:r w:rsidRPr="00AD5D65">
        <w:rPr>
          <w:rFonts w:ascii="Times New Roman" w:hAnsi="Times New Roman" w:cs="Times New Roman"/>
          <w:i/>
          <w:color w:val="000000"/>
          <w:sz w:val="24"/>
          <w:szCs w:val="24"/>
          <w:lang w:val="en-US"/>
        </w:rPr>
        <w:t>SVisio</w:t>
      </w:r>
      <w:r w:rsidRPr="00AD5D65">
        <w:rPr>
          <w:rFonts w:ascii="Times New Roman" w:hAnsi="Times New Roman" w:cs="Times New Roman"/>
          <w:i/>
          <w:color w:val="000000"/>
          <w:sz w:val="24"/>
          <w:szCs w:val="24"/>
        </w:rPr>
        <w:t xml:space="preserve"> вместе с исходным файлом.</w:t>
      </w:r>
    </w:p>
    <w:p w:rsidR="00EC4B2D" w:rsidRDefault="00EC4B2D" w:rsidP="00EC4B2D">
      <w:pPr>
        <w:pStyle w:val="24"/>
        <w:shd w:val="clear" w:color="auto" w:fill="auto"/>
        <w:spacing w:line="276" w:lineRule="auto"/>
        <w:ind w:left="40" w:right="-1" w:firstLine="244"/>
        <w:jc w:val="both"/>
        <w:rPr>
          <w:b/>
          <w:i/>
          <w:color w:val="000000"/>
          <w:sz w:val="24"/>
          <w:szCs w:val="24"/>
          <w:lang w:val="ky-KG"/>
        </w:rPr>
      </w:pPr>
    </w:p>
    <w:p w:rsidR="00EC4B2D" w:rsidRPr="00AD5D65" w:rsidRDefault="00EC4B2D" w:rsidP="00EC4B2D">
      <w:pPr>
        <w:pStyle w:val="24"/>
        <w:shd w:val="clear" w:color="auto" w:fill="auto"/>
        <w:spacing w:line="276" w:lineRule="auto"/>
        <w:ind w:left="40" w:right="-1" w:firstLine="244"/>
        <w:jc w:val="both"/>
        <w:rPr>
          <w:b/>
          <w:i/>
          <w:sz w:val="24"/>
          <w:szCs w:val="24"/>
        </w:rPr>
      </w:pPr>
      <w:r w:rsidRPr="00AD5D65">
        <w:rPr>
          <w:b/>
          <w:i/>
          <w:color w:val="000000"/>
          <w:sz w:val="24"/>
          <w:szCs w:val="24"/>
        </w:rPr>
        <w:t>Компоновка текста:</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 начале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и ф</w:t>
      </w:r>
      <w:r>
        <w:rPr>
          <w:rFonts w:ascii="Times New Roman" w:hAnsi="Times New Roman" w:cs="Times New Roman"/>
          <w:i/>
          <w:color w:val="000000"/>
          <w:sz w:val="24"/>
          <w:szCs w:val="24"/>
        </w:rPr>
        <w:t>амилия инициалы авторов, степень</w:t>
      </w:r>
      <w:r w:rsidRPr="00AD5D65">
        <w:rPr>
          <w:rFonts w:ascii="Times New Roman" w:hAnsi="Times New Roman" w:cs="Times New Roman"/>
          <w:i/>
          <w:color w:val="000000"/>
          <w:sz w:val="24"/>
          <w:szCs w:val="24"/>
        </w:rPr>
        <w:t>, звание, должност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место работы, город, страна (</w:t>
      </w:r>
      <w:r w:rsidR="000452FE">
        <w:rPr>
          <w:rFonts w:ascii="Times New Roman" w:hAnsi="Times New Roman" w:cs="Times New Roman"/>
          <w:i/>
          <w:color w:val="000000"/>
          <w:sz w:val="24"/>
          <w:szCs w:val="24"/>
        </w:rPr>
        <w:t>на кыргызском, русском и английском языках</w:t>
      </w:r>
      <w:r w:rsidRPr="00AD5D65">
        <w:rPr>
          <w:rFonts w:ascii="Times New Roman" w:hAnsi="Times New Roman" w:cs="Times New Roman"/>
          <w:i/>
          <w:color w:val="000000"/>
          <w:sz w:val="24"/>
          <w:szCs w:val="24"/>
        </w:rPr>
        <w:t>), электронный адрес (размер шрифта -14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полужирный, выравнивание - по правому краю).</w:t>
      </w:r>
    </w:p>
    <w:p w:rsidR="00EC4B2D" w:rsidRPr="00AD5D65" w:rsidRDefault="00EC4B2D" w:rsidP="00063950">
      <w:pPr>
        <w:pStyle w:val="12"/>
        <w:numPr>
          <w:ilvl w:val="0"/>
          <w:numId w:val="5"/>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Название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и</w:t>
      </w:r>
      <w:r w:rsidR="002D28B1">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rPr>
        <w:t>-</w:t>
      </w:r>
      <w:r w:rsidR="002D28B1">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rPr>
        <w:t xml:space="preserve">заглавными буквами </w:t>
      </w:r>
      <w:r w:rsidR="002D28B1">
        <w:rPr>
          <w:rFonts w:ascii="Times New Roman" w:hAnsi="Times New Roman" w:cs="Times New Roman"/>
          <w:i/>
          <w:color w:val="000000"/>
          <w:sz w:val="24"/>
          <w:szCs w:val="24"/>
        </w:rPr>
        <w:t>на кыргызском, русском и английском языках</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rPr>
        <w:lastRenderedPageBreak/>
        <w:t>(размер шрифта -14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полужирный, выравнивание - по центру).</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w:t>
      </w:r>
      <w:r w:rsidR="002D28B1">
        <w:rPr>
          <w:rFonts w:ascii="Times New Roman" w:hAnsi="Times New Roman" w:cs="Times New Roman"/>
          <w:i/>
          <w:color w:val="000000"/>
          <w:sz w:val="24"/>
          <w:szCs w:val="24"/>
        </w:rPr>
        <w:t xml:space="preserve"> на кыргызском, русском и английском</w:t>
      </w:r>
      <w:r w:rsidRPr="00AD5D65">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Annotation</w:t>
      </w:r>
      <w:r w:rsidR="002D28B1">
        <w:rPr>
          <w:rFonts w:ascii="Times New Roman" w:hAnsi="Times New Roman" w:cs="Times New Roman"/>
          <w:i/>
          <w:color w:val="000000"/>
          <w:sz w:val="24"/>
          <w:szCs w:val="24"/>
        </w:rPr>
        <w:t>) языках</w:t>
      </w:r>
      <w:r w:rsidRPr="00AD5D65">
        <w:rPr>
          <w:rFonts w:ascii="Times New Roman" w:hAnsi="Times New Roman" w:cs="Times New Roman"/>
          <w:i/>
          <w:color w:val="000000"/>
          <w:sz w:val="24"/>
          <w:szCs w:val="24"/>
        </w:rPr>
        <w:t xml:space="preserve"> (размер шрифта -12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выравнивание - по ширине стран</w:t>
      </w:r>
      <w:r w:rsidRPr="00AD5D65">
        <w:rPr>
          <w:rFonts w:ascii="Times New Roman" w:hAnsi="Times New Roman" w:cs="Times New Roman"/>
          <w:i/>
          <w:color w:val="000000"/>
          <w:sz w:val="24"/>
          <w:szCs w:val="24"/>
          <w:lang w:val="ky-KG"/>
        </w:rPr>
        <w:t>ц</w:t>
      </w:r>
      <w:r w:rsidRPr="00AD5D65">
        <w:rPr>
          <w:rFonts w:ascii="Times New Roman" w:hAnsi="Times New Roman" w:cs="Times New Roman"/>
          <w:i/>
          <w:color w:val="000000"/>
          <w:sz w:val="24"/>
          <w:szCs w:val="24"/>
        </w:rPr>
        <w:t>ы).</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Структура аннотации:</w:t>
      </w:r>
    </w:p>
    <w:p w:rsidR="00EC4B2D" w:rsidRPr="00AD5D65" w:rsidRDefault="00EC4B2D" w:rsidP="00063950">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Цел</w:t>
      </w:r>
      <w:r w:rsidR="004C0338">
        <w:rPr>
          <w:rFonts w:ascii="Times New Roman" w:hAnsi="Times New Roman" w:cs="Times New Roman"/>
          <w:i/>
          <w:color w:val="000000"/>
          <w:sz w:val="24"/>
          <w:szCs w:val="24"/>
        </w:rPr>
        <w:t>ь</w:t>
      </w:r>
    </w:p>
    <w:p w:rsidR="00EC4B2D" w:rsidRPr="00AD5D65" w:rsidRDefault="00EC4B2D" w:rsidP="00063950">
      <w:pPr>
        <w:pStyle w:val="12"/>
        <w:numPr>
          <w:ilvl w:val="0"/>
          <w:numId w:val="5"/>
        </w:numPr>
        <w:shd w:val="clear" w:color="auto" w:fill="auto"/>
        <w:tabs>
          <w:tab w:val="left" w:pos="446"/>
          <w:tab w:val="left" w:leader="dot" w:pos="5163"/>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Методология и методики исследования</w:t>
      </w:r>
    </w:p>
    <w:p w:rsidR="00EC4B2D" w:rsidRPr="00AD5D65" w:rsidRDefault="00EC4B2D" w:rsidP="00063950">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Резул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таты</w:t>
      </w:r>
    </w:p>
    <w:p w:rsidR="00EC4B2D" w:rsidRPr="00AD5D65" w:rsidRDefault="00EC4B2D" w:rsidP="00063950">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Научная новизна</w:t>
      </w:r>
    </w:p>
    <w:p w:rsidR="00EC4B2D" w:rsidRPr="00AD5D65" w:rsidRDefault="00EC4B2D" w:rsidP="00063950">
      <w:pPr>
        <w:pStyle w:val="12"/>
        <w:numPr>
          <w:ilvl w:val="0"/>
          <w:numId w:val="5"/>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Практическая значимост</w:t>
      </w:r>
      <w:r w:rsidR="004C0338">
        <w:rPr>
          <w:rFonts w:ascii="Times New Roman" w:hAnsi="Times New Roman" w:cs="Times New Roman"/>
          <w:i/>
          <w:color w:val="000000"/>
          <w:sz w:val="24"/>
          <w:szCs w:val="24"/>
        </w:rPr>
        <w:t>ь</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Об</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 xml:space="preserve">ем аннотации </w:t>
      </w:r>
      <w:r>
        <w:rPr>
          <w:rFonts w:ascii="Times New Roman" w:hAnsi="Times New Roman" w:cs="Times New Roman"/>
          <w:i/>
          <w:color w:val="000000"/>
          <w:sz w:val="24"/>
          <w:szCs w:val="24"/>
          <w:lang w:val="ky-KG"/>
        </w:rPr>
        <w:t>3-5</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ky-KG"/>
        </w:rPr>
        <w:t>предложений.</w:t>
      </w:r>
      <w:r w:rsidRPr="00AD5D65">
        <w:rPr>
          <w:rFonts w:ascii="Times New Roman" w:hAnsi="Times New Roman" w:cs="Times New Roman"/>
          <w:i/>
          <w:color w:val="000000"/>
          <w:sz w:val="24"/>
          <w:szCs w:val="24"/>
        </w:rPr>
        <w:t>. Сведения, содержащиеся в загла</w:t>
      </w:r>
      <w:r>
        <w:rPr>
          <w:rFonts w:ascii="Times New Roman" w:hAnsi="Times New Roman" w:cs="Times New Roman"/>
          <w:i/>
          <w:color w:val="000000"/>
          <w:sz w:val="24"/>
          <w:szCs w:val="24"/>
        </w:rPr>
        <w:t>вии стать</w:t>
      </w:r>
      <w:r w:rsidRPr="00AD5D65">
        <w:rPr>
          <w:rFonts w:ascii="Times New Roman" w:hAnsi="Times New Roman" w:cs="Times New Roman"/>
          <w:i/>
          <w:color w:val="000000"/>
          <w:sz w:val="24"/>
          <w:szCs w:val="24"/>
        </w:rPr>
        <w:t>и, не должны повторят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ся в тексте аннотации.</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Ключевые слова: количество слов 5-8 </w:t>
      </w:r>
      <w:r w:rsidR="002D28B1">
        <w:rPr>
          <w:rFonts w:ascii="Times New Roman" w:hAnsi="Times New Roman" w:cs="Times New Roman"/>
          <w:i/>
          <w:color w:val="000000"/>
          <w:sz w:val="24"/>
          <w:szCs w:val="24"/>
        </w:rPr>
        <w:t>–</w:t>
      </w:r>
      <w:r w:rsidRPr="00AD5D65">
        <w:rPr>
          <w:rFonts w:ascii="Times New Roman" w:hAnsi="Times New Roman" w:cs="Times New Roman"/>
          <w:i/>
          <w:color w:val="000000"/>
          <w:sz w:val="24"/>
          <w:szCs w:val="24"/>
        </w:rPr>
        <w:t xml:space="preserve"> </w:t>
      </w:r>
      <w:r w:rsidR="002D28B1">
        <w:rPr>
          <w:rFonts w:ascii="Times New Roman" w:hAnsi="Times New Roman" w:cs="Times New Roman"/>
          <w:i/>
          <w:color w:val="000000"/>
          <w:sz w:val="24"/>
          <w:szCs w:val="24"/>
        </w:rPr>
        <w:t>на кыргызском, русском и английском</w:t>
      </w:r>
      <w:r w:rsidRPr="00AD5D65">
        <w:rPr>
          <w:rFonts w:ascii="Times New Roman" w:hAnsi="Times New Roman" w:cs="Times New Roman"/>
          <w:i/>
          <w:color w:val="000000"/>
          <w:sz w:val="24"/>
          <w:szCs w:val="24"/>
        </w:rPr>
        <w:t xml:space="preserve"> (Кеу </w:t>
      </w:r>
      <w:r w:rsidRPr="002C1CEA">
        <w:rPr>
          <w:rStyle w:val="8pt0pt"/>
          <w:rFonts w:eastAsia="Arial Narrow"/>
          <w:b w:val="0"/>
          <w:sz w:val="24"/>
          <w:szCs w:val="24"/>
          <w:lang w:val="en-US"/>
        </w:rPr>
        <w:t>words</w:t>
      </w:r>
      <w:r w:rsidRPr="002C1CEA">
        <w:rPr>
          <w:rStyle w:val="8pt0pt"/>
          <w:rFonts w:eastAsiaTheme="minorHAnsi"/>
          <w:b w:val="0"/>
          <w:sz w:val="24"/>
          <w:szCs w:val="24"/>
        </w:rPr>
        <w:t>)</w:t>
      </w:r>
      <w:r w:rsidRPr="00AD5D65">
        <w:rPr>
          <w:rStyle w:val="8pt0pt"/>
          <w:rFonts w:eastAsiaTheme="minorHAnsi"/>
          <w:sz w:val="24"/>
          <w:szCs w:val="24"/>
        </w:rPr>
        <w:t xml:space="preserve"> </w:t>
      </w:r>
      <w:r w:rsidR="002D28B1">
        <w:rPr>
          <w:rFonts w:ascii="Times New Roman" w:hAnsi="Times New Roman" w:cs="Times New Roman"/>
          <w:i/>
          <w:color w:val="000000"/>
          <w:sz w:val="24"/>
          <w:szCs w:val="24"/>
        </w:rPr>
        <w:t>языках</w:t>
      </w:r>
      <w:r w:rsidRPr="00AD5D65">
        <w:rPr>
          <w:rFonts w:ascii="Times New Roman" w:hAnsi="Times New Roman" w:cs="Times New Roman"/>
          <w:i/>
          <w:color w:val="000000"/>
          <w:sz w:val="24"/>
          <w:szCs w:val="24"/>
        </w:rPr>
        <w:t xml:space="preserve"> (размер шрифта -</w:t>
      </w:r>
      <w:r w:rsidRPr="00AD5D65">
        <w:rPr>
          <w:rStyle w:val="Sylfaen0pt"/>
          <w:rFonts w:ascii="Times New Roman" w:hAnsi="Times New Roman" w:cs="Times New Roman"/>
          <w:sz w:val="24"/>
          <w:szCs w:val="24"/>
        </w:rPr>
        <w:t>12</w:t>
      </w:r>
      <w:r w:rsidRPr="00AD5D65">
        <w:rPr>
          <w:rStyle w:val="8pt0pt"/>
          <w:rFonts w:eastAsiaTheme="minorHAnsi"/>
          <w:sz w:val="24"/>
          <w:szCs w:val="24"/>
        </w:rPr>
        <w:t xml:space="preserve"> </w:t>
      </w:r>
      <w:r w:rsidRPr="00AD5D65">
        <w:rPr>
          <w:rFonts w:ascii="Times New Roman" w:hAnsi="Times New Roman" w:cs="Times New Roman"/>
          <w:i/>
          <w:color w:val="000000"/>
          <w:sz w:val="24"/>
          <w:szCs w:val="24"/>
        </w:rPr>
        <w:t>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выравнивание - по ширине странщы, через 1 интервал).</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Основной текст должен соответствоват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стилистически</w:t>
      </w:r>
      <w:r>
        <w:rPr>
          <w:rFonts w:ascii="Times New Roman" w:hAnsi="Times New Roman" w:cs="Times New Roman"/>
          <w:i/>
          <w:color w:val="000000"/>
          <w:sz w:val="24"/>
          <w:szCs w:val="24"/>
        </w:rPr>
        <w:t>м и библиографическим требования</w:t>
      </w:r>
      <w:r w:rsidRPr="00AD5D65">
        <w:rPr>
          <w:rFonts w:ascii="Times New Roman" w:hAnsi="Times New Roman" w:cs="Times New Roman"/>
          <w:i/>
          <w:color w:val="000000"/>
          <w:sz w:val="24"/>
          <w:szCs w:val="24"/>
        </w:rPr>
        <w:t>м литературы, выравнивание - по ширине страницы.</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Список литературы: на кыргызском и русском языке </w:t>
      </w:r>
      <w:r w:rsidRPr="00AD5D65">
        <w:rPr>
          <w:rStyle w:val="1pt"/>
          <w:rFonts w:eastAsiaTheme="minorHAnsi"/>
          <w:sz w:val="24"/>
          <w:szCs w:val="24"/>
        </w:rPr>
        <w:t>-10-15</w:t>
      </w:r>
      <w:r w:rsidRPr="00AD5D65">
        <w:rPr>
          <w:rFonts w:ascii="Times New Roman" w:hAnsi="Times New Roman" w:cs="Times New Roman"/>
          <w:i/>
          <w:color w:val="000000"/>
          <w:sz w:val="24"/>
          <w:szCs w:val="24"/>
        </w:rPr>
        <w:t xml:space="preserve"> источников</w:t>
      </w:r>
      <w:r>
        <w:rPr>
          <w:rFonts w:ascii="Times New Roman" w:hAnsi="Times New Roman" w:cs="Times New Roman"/>
          <w:i/>
          <w:color w:val="000000"/>
          <w:sz w:val="24"/>
          <w:szCs w:val="24"/>
          <w:lang w:val="ky-KG"/>
        </w:rPr>
        <w:t>.</w:t>
      </w:r>
      <w:r w:rsidRPr="00AD5D65">
        <w:rPr>
          <w:rFonts w:ascii="Times New Roman" w:hAnsi="Times New Roman" w:cs="Times New Roman"/>
          <w:i/>
          <w:color w:val="000000"/>
          <w:sz w:val="24"/>
          <w:szCs w:val="24"/>
        </w:rPr>
        <w:t xml:space="preserve"> (Размер шрифта -12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выравнивание -по ширине страницы).</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Стать</w:t>
      </w:r>
      <w:r w:rsidRPr="00AD5D65">
        <w:rPr>
          <w:rFonts w:ascii="Times New Roman" w:hAnsi="Times New Roman" w:cs="Times New Roman"/>
          <w:i/>
          <w:color w:val="000000"/>
          <w:sz w:val="24"/>
          <w:szCs w:val="24"/>
        </w:rPr>
        <w:t>я не должна быт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ранее опубликованной или представленной к публикации в других журналах.</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Материалы, не удовлетворяющие указанным требованиям, к рассмотре</w:t>
      </w:r>
      <w:r>
        <w:rPr>
          <w:rFonts w:ascii="Times New Roman" w:hAnsi="Times New Roman" w:cs="Times New Roman"/>
          <w:i/>
          <w:color w:val="000000"/>
          <w:sz w:val="24"/>
          <w:szCs w:val="24"/>
        </w:rPr>
        <w:t>нию не принимаются. По материала</w:t>
      </w:r>
      <w:r w:rsidRPr="00AD5D65">
        <w:rPr>
          <w:rFonts w:ascii="Times New Roman" w:hAnsi="Times New Roman" w:cs="Times New Roman"/>
          <w:i/>
          <w:color w:val="000000"/>
          <w:sz w:val="24"/>
          <w:szCs w:val="24"/>
        </w:rPr>
        <w:t>м, не принятым к опубликованию, переписка не ведется. Рукописи статей не возвращаются.</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Размер оплаты:</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Статьи удовлетворяющие требования,</w:t>
      </w:r>
      <w:r w:rsidRPr="00AD5D65">
        <w:rPr>
          <w:rFonts w:ascii="Times New Roman" w:hAnsi="Times New Roman" w:cs="Times New Roman"/>
          <w:i/>
          <w:color w:val="000000"/>
          <w:sz w:val="24"/>
          <w:szCs w:val="24"/>
        </w:rPr>
        <w:t xml:space="preserve"> публикуются в журнале на платной основе.</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Для ак</w:t>
      </w:r>
      <w:r>
        <w:rPr>
          <w:rFonts w:ascii="Times New Roman" w:hAnsi="Times New Roman" w:cs="Times New Roman"/>
          <w:i/>
          <w:color w:val="000000"/>
          <w:sz w:val="24"/>
          <w:szCs w:val="24"/>
        </w:rPr>
        <w:t>адемиков и член-корреспондентов</w:t>
      </w:r>
      <w:r w:rsidRPr="00AD5D65">
        <w:rPr>
          <w:rFonts w:ascii="Times New Roman" w:hAnsi="Times New Roman" w:cs="Times New Roman"/>
          <w:i/>
          <w:color w:val="000000"/>
          <w:sz w:val="24"/>
          <w:szCs w:val="24"/>
        </w:rPr>
        <w:t xml:space="preserve"> КАО - </w:t>
      </w:r>
      <w:r w:rsidRPr="00EC4B2D">
        <w:rPr>
          <w:rFonts w:ascii="Times New Roman" w:hAnsi="Times New Roman" w:cs="Times New Roman"/>
          <w:b/>
          <w:i/>
          <w:color w:val="000000"/>
          <w:sz w:val="24"/>
          <w:szCs w:val="24"/>
        </w:rPr>
        <w:t>бесплатно,</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Для сотрудников и аспирантов К</w:t>
      </w:r>
      <w:r w:rsidRPr="00AD5D65">
        <w:rPr>
          <w:rFonts w:ascii="Times New Roman" w:hAnsi="Times New Roman" w:cs="Times New Roman"/>
          <w:i/>
          <w:color w:val="000000"/>
          <w:sz w:val="24"/>
          <w:szCs w:val="24"/>
          <w:lang w:val="ky-KG"/>
        </w:rPr>
        <w:t>АО</w:t>
      </w:r>
      <w:r w:rsidRPr="00AD5D65">
        <w:rPr>
          <w:rFonts w:ascii="Times New Roman" w:hAnsi="Times New Roman" w:cs="Times New Roman"/>
          <w:i/>
          <w:color w:val="000000"/>
          <w:sz w:val="24"/>
          <w:szCs w:val="24"/>
        </w:rPr>
        <w:t xml:space="preserve"> </w:t>
      </w:r>
      <w:r w:rsidR="005321B3">
        <w:rPr>
          <w:rFonts w:ascii="Times New Roman" w:hAnsi="Times New Roman" w:cs="Times New Roman"/>
          <w:b/>
          <w:i/>
          <w:color w:val="000000"/>
          <w:sz w:val="24"/>
          <w:szCs w:val="24"/>
        </w:rPr>
        <w:t>– 5</w:t>
      </w:r>
      <w:r w:rsidRPr="00EC4B2D">
        <w:rPr>
          <w:rFonts w:ascii="Times New Roman" w:hAnsi="Times New Roman" w:cs="Times New Roman"/>
          <w:b/>
          <w:i/>
          <w:color w:val="000000"/>
          <w:sz w:val="24"/>
          <w:szCs w:val="24"/>
        </w:rPr>
        <w:t>00 сом</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Для сотрудников и аспирантов других учреждений Кыргызстана - </w:t>
      </w:r>
      <w:r w:rsidR="005321B3">
        <w:rPr>
          <w:rFonts w:ascii="Times New Roman" w:hAnsi="Times New Roman" w:cs="Times New Roman"/>
          <w:b/>
          <w:i/>
          <w:color w:val="000000"/>
          <w:sz w:val="24"/>
          <w:szCs w:val="24"/>
        </w:rPr>
        <w:t>1</w:t>
      </w:r>
      <w:r w:rsidRPr="00EC4B2D">
        <w:rPr>
          <w:rFonts w:ascii="Times New Roman" w:hAnsi="Times New Roman" w:cs="Times New Roman"/>
          <w:b/>
          <w:i/>
          <w:color w:val="000000"/>
          <w:sz w:val="24"/>
          <w:szCs w:val="24"/>
        </w:rPr>
        <w:t>000сом</w:t>
      </w:r>
    </w:p>
    <w:p w:rsidR="00EC4B2D" w:rsidRPr="00EC4B2D" w:rsidRDefault="00EC4B2D" w:rsidP="00EC4B2D">
      <w:pPr>
        <w:pStyle w:val="12"/>
        <w:shd w:val="clear" w:color="auto" w:fill="auto"/>
        <w:spacing w:line="276" w:lineRule="auto"/>
        <w:ind w:left="40" w:right="-1" w:firstLine="280"/>
        <w:rPr>
          <w:rFonts w:ascii="Times New Roman" w:hAnsi="Times New Roman" w:cs="Times New Roman"/>
          <w:b/>
          <w:i/>
          <w:sz w:val="24"/>
          <w:szCs w:val="24"/>
        </w:rPr>
      </w:pPr>
      <w:r>
        <w:rPr>
          <w:rFonts w:ascii="Times New Roman" w:hAnsi="Times New Roman" w:cs="Times New Roman"/>
          <w:i/>
          <w:color w:val="000000"/>
          <w:sz w:val="24"/>
          <w:szCs w:val="24"/>
        </w:rPr>
        <w:t>Для граждан дал</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не</w:t>
      </w:r>
      <w:r w:rsidRPr="00AD5D65">
        <w:rPr>
          <w:rFonts w:ascii="Times New Roman" w:hAnsi="Times New Roman" w:cs="Times New Roman"/>
          <w:i/>
          <w:color w:val="000000"/>
          <w:sz w:val="24"/>
          <w:szCs w:val="24"/>
        </w:rPr>
        <w:t>го и ближнего зарубеж</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я -</w:t>
      </w:r>
      <w:r w:rsidR="002D28B1">
        <w:rPr>
          <w:rFonts w:ascii="Times New Roman" w:hAnsi="Times New Roman" w:cs="Times New Roman"/>
          <w:i/>
          <w:color w:val="000000"/>
          <w:sz w:val="24"/>
          <w:szCs w:val="24"/>
        </w:rPr>
        <w:t xml:space="preserve"> </w:t>
      </w:r>
      <w:r w:rsidR="005321B3">
        <w:rPr>
          <w:rFonts w:ascii="Times New Roman" w:hAnsi="Times New Roman" w:cs="Times New Roman"/>
          <w:i/>
          <w:color w:val="000000"/>
          <w:sz w:val="24"/>
          <w:szCs w:val="24"/>
        </w:rPr>
        <w:t>35</w:t>
      </w:r>
      <w:r w:rsidRPr="00EC4B2D">
        <w:rPr>
          <w:rFonts w:ascii="Times New Roman" w:hAnsi="Times New Roman" w:cs="Times New Roman"/>
          <w:b/>
          <w:i/>
          <w:color w:val="000000"/>
          <w:sz w:val="24"/>
          <w:szCs w:val="24"/>
        </w:rPr>
        <w:t>00сом</w:t>
      </w:r>
    </w:p>
    <w:p w:rsidR="00EC4B2D" w:rsidRPr="00301B0E" w:rsidRDefault="00EC4B2D" w:rsidP="00EC4B2D">
      <w:pPr>
        <w:ind w:firstLine="284"/>
        <w:jc w:val="both"/>
        <w:rPr>
          <w:rFonts w:ascii="Times New Roman" w:hAnsi="Times New Roman" w:cs="Times New Roman"/>
          <w:color w:val="000000" w:themeColor="text1" w:themeShade="80"/>
          <w:sz w:val="24"/>
          <w:szCs w:val="24"/>
        </w:rPr>
        <w:sectPr w:rsidR="00EC4B2D" w:rsidRPr="00301B0E" w:rsidSect="006119C6">
          <w:type w:val="continuous"/>
          <w:pgSz w:w="11906" w:h="16838"/>
          <w:pgMar w:top="912" w:right="1134" w:bottom="1134" w:left="1134" w:header="1134" w:footer="567" w:gutter="0"/>
          <w:cols w:space="284"/>
          <w:titlePg/>
          <w:docGrid w:linePitch="381"/>
        </w:sectPr>
      </w:pPr>
    </w:p>
    <w:p w:rsidR="00EC4B2D" w:rsidRPr="00C1210D" w:rsidRDefault="00EC4B2D" w:rsidP="00EC4B2D">
      <w:pPr>
        <w:ind w:firstLine="284"/>
        <w:jc w:val="both"/>
        <w:rPr>
          <w:rFonts w:ascii="Times New Roman" w:hAnsi="Times New Roman" w:cs="Times New Roman"/>
          <w:color w:val="000000" w:themeColor="text1" w:themeShade="80"/>
          <w:sz w:val="24"/>
          <w:szCs w:val="24"/>
          <w:lang w:val="ky-KG"/>
        </w:rPr>
      </w:pPr>
    </w:p>
    <w:p w:rsidR="00EC4B2D" w:rsidRPr="00047958" w:rsidRDefault="00EC4B2D" w:rsidP="00EC4B2D">
      <w:pPr>
        <w:widowControl w:val="0"/>
        <w:ind w:firstLine="357"/>
        <w:jc w:val="both"/>
        <w:rPr>
          <w:rFonts w:ascii="Times New Roman" w:eastAsia="Times New Roman" w:hAnsi="Times New Roman" w:cs="Times New Roman"/>
          <w:i/>
          <w:sz w:val="24"/>
          <w:szCs w:val="24"/>
          <w:lang w:val="ky-KG"/>
        </w:rPr>
      </w:pPr>
    </w:p>
    <w:p w:rsidR="00EC4B2D" w:rsidRDefault="00EC4B2D" w:rsidP="00EC4B2D">
      <w:pPr>
        <w:jc w:val="right"/>
        <w:rPr>
          <w:rFonts w:ascii="Times New Roman" w:hAnsi="Times New Roman" w:cs="Times New Roman"/>
          <w:sz w:val="24"/>
          <w:szCs w:val="24"/>
          <w:lang w:val="ky-KG"/>
        </w:rPr>
        <w:sectPr w:rsidR="00EC4B2D" w:rsidSect="00C1210D">
          <w:type w:val="continuous"/>
          <w:pgSz w:w="11906" w:h="16838"/>
          <w:pgMar w:top="912" w:right="1134" w:bottom="1134" w:left="1134" w:header="1134" w:footer="567" w:gutter="0"/>
          <w:cols w:num="2" w:space="284"/>
          <w:titlePg/>
          <w:docGrid w:linePitch="381"/>
        </w:sectPr>
      </w:pPr>
    </w:p>
    <w:p w:rsidR="00EC4B2D" w:rsidRDefault="00EC4B2D" w:rsidP="00EC4B2D">
      <w:pPr>
        <w:rPr>
          <w:rFonts w:ascii="Times New Roman" w:hAnsi="Times New Roman" w:cs="Times New Roman"/>
          <w:sz w:val="24"/>
          <w:szCs w:val="24"/>
          <w:lang w:val="ky-KG"/>
        </w:rPr>
      </w:pPr>
      <w:r>
        <w:rPr>
          <w:rFonts w:ascii="Times New Roman" w:hAnsi="Times New Roman" w:cs="Times New Roman"/>
          <w:sz w:val="24"/>
          <w:szCs w:val="24"/>
          <w:lang w:val="ky-KG"/>
        </w:rPr>
        <w:lastRenderedPageBreak/>
        <w:br w:type="page"/>
      </w:r>
    </w:p>
    <w:p w:rsidR="00672B21" w:rsidRPr="00242903" w:rsidRDefault="00672B21" w:rsidP="00AA722A">
      <w:pPr>
        <w:pageBreakBefore/>
        <w:widowControl w:val="0"/>
        <w:rPr>
          <w:rFonts w:ascii="Times New Roman" w:hAnsi="Times New Roman" w:cs="Times New Roman"/>
          <w:b/>
          <w:sz w:val="24"/>
          <w:szCs w:val="24"/>
          <w:u w:val="single"/>
          <w:lang w:val="ky-KG"/>
        </w:rPr>
        <w:sectPr w:rsidR="00672B21" w:rsidRPr="00242903" w:rsidSect="00E67C10">
          <w:type w:val="continuous"/>
          <w:pgSz w:w="11906" w:h="16838"/>
          <w:pgMar w:top="1134" w:right="1134" w:bottom="1134" w:left="1134" w:header="708" w:footer="708" w:gutter="0"/>
          <w:cols w:num="2" w:space="284"/>
          <w:docGrid w:linePitch="360"/>
        </w:sect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5507A3">
      <w:pP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2F77E3" w:rsidRPr="00242903" w:rsidRDefault="002F77E3" w:rsidP="00AA722A">
      <w:pPr>
        <w:jc w:val="center"/>
        <w:outlineLvl w:val="3"/>
        <w:rPr>
          <w:rFonts w:ascii="Times New Roman" w:hAnsi="Times New Roman" w:cs="Times New Roman"/>
          <w:b/>
          <w:sz w:val="24"/>
          <w:szCs w:val="24"/>
          <w:lang w:val="ky-KG"/>
        </w:rPr>
      </w:pPr>
    </w:p>
    <w:p w:rsidR="00E26AA0" w:rsidRPr="00242903" w:rsidRDefault="00E26AA0" w:rsidP="00805A97">
      <w:pPr>
        <w:ind w:left="2124" w:firstLine="708"/>
        <w:outlineLvl w:val="3"/>
        <w:rPr>
          <w:rFonts w:ascii="Times New Roman" w:hAnsi="Times New Roman" w:cs="Times New Roman"/>
          <w:b/>
          <w:sz w:val="24"/>
          <w:szCs w:val="24"/>
        </w:rPr>
      </w:pPr>
      <w:r w:rsidRPr="00242903">
        <w:rPr>
          <w:rFonts w:ascii="Times New Roman" w:hAnsi="Times New Roman" w:cs="Times New Roman"/>
          <w:b/>
          <w:sz w:val="24"/>
          <w:szCs w:val="24"/>
          <w:lang w:val="ky-KG"/>
        </w:rPr>
        <w:t>О</w:t>
      </w:r>
      <w:r w:rsidR="007E1D70">
        <w:rPr>
          <w:rFonts w:ascii="Times New Roman" w:hAnsi="Times New Roman" w:cs="Times New Roman"/>
          <w:b/>
          <w:sz w:val="24"/>
          <w:szCs w:val="24"/>
          <w:lang w:val="ky-KG"/>
        </w:rPr>
        <w:t>тветственный секретарь Эшенова</w:t>
      </w:r>
      <w:r w:rsidRPr="00242903">
        <w:rPr>
          <w:rFonts w:ascii="Times New Roman" w:hAnsi="Times New Roman" w:cs="Times New Roman"/>
          <w:b/>
          <w:sz w:val="24"/>
          <w:szCs w:val="24"/>
        </w:rPr>
        <w:t xml:space="preserve"> </w:t>
      </w:r>
      <w:r w:rsidRPr="00242903">
        <w:rPr>
          <w:rFonts w:ascii="Times New Roman" w:hAnsi="Times New Roman" w:cs="Times New Roman"/>
          <w:b/>
          <w:sz w:val="24"/>
          <w:szCs w:val="24"/>
          <w:lang w:val="ky-KG"/>
        </w:rPr>
        <w:t>Н</w:t>
      </w:r>
      <w:r w:rsidRPr="00242903">
        <w:rPr>
          <w:rFonts w:ascii="Times New Roman" w:hAnsi="Times New Roman" w:cs="Times New Roman"/>
          <w:b/>
          <w:sz w:val="24"/>
          <w:szCs w:val="24"/>
        </w:rPr>
        <w:t>.</w:t>
      </w:r>
      <w:r w:rsidRPr="00242903">
        <w:rPr>
          <w:rFonts w:ascii="Times New Roman" w:hAnsi="Times New Roman" w:cs="Times New Roman"/>
          <w:b/>
          <w:sz w:val="24"/>
          <w:szCs w:val="24"/>
          <w:lang w:val="ky-KG"/>
        </w:rPr>
        <w:t>А</w:t>
      </w:r>
      <w:r w:rsidRPr="00242903">
        <w:rPr>
          <w:rFonts w:ascii="Times New Roman" w:hAnsi="Times New Roman" w:cs="Times New Roman"/>
          <w:b/>
          <w:sz w:val="24"/>
          <w:szCs w:val="24"/>
        </w:rPr>
        <w:t>.</w:t>
      </w:r>
    </w:p>
    <w:p w:rsidR="00E26AA0" w:rsidRPr="00242903" w:rsidRDefault="00E26AA0" w:rsidP="00AA722A">
      <w:pPr>
        <w:jc w:val="center"/>
        <w:outlineLvl w:val="3"/>
        <w:rPr>
          <w:rFonts w:ascii="Times New Roman" w:hAnsi="Times New Roman" w:cs="Times New Roman"/>
          <w:b/>
          <w:sz w:val="24"/>
          <w:szCs w:val="24"/>
        </w:rPr>
      </w:pPr>
      <w:r w:rsidRPr="00242903">
        <w:rPr>
          <w:rFonts w:ascii="Times New Roman" w:hAnsi="Times New Roman" w:cs="Times New Roman"/>
          <w:b/>
          <w:sz w:val="24"/>
          <w:szCs w:val="24"/>
        </w:rPr>
        <w:t>Редактор</w:t>
      </w:r>
      <w:r w:rsidR="007E1D70">
        <w:rPr>
          <w:rFonts w:ascii="Times New Roman" w:hAnsi="Times New Roman" w:cs="Times New Roman"/>
          <w:b/>
          <w:sz w:val="24"/>
          <w:szCs w:val="24"/>
          <w:lang w:val="ky-KG"/>
        </w:rPr>
        <w:t xml:space="preserve">: Карамолдоева С., </w:t>
      </w:r>
      <w:r w:rsidR="001F3150">
        <w:rPr>
          <w:rFonts w:ascii="Times New Roman" w:hAnsi="Times New Roman" w:cs="Times New Roman"/>
          <w:b/>
          <w:sz w:val="24"/>
          <w:szCs w:val="24"/>
          <w:lang w:val="ky-KG"/>
        </w:rPr>
        <w:t>Дуйшо кызы М</w:t>
      </w:r>
      <w:r w:rsidRPr="00242903">
        <w:rPr>
          <w:rFonts w:ascii="Times New Roman" w:hAnsi="Times New Roman" w:cs="Times New Roman"/>
          <w:b/>
          <w:sz w:val="24"/>
          <w:szCs w:val="24"/>
          <w:lang w:val="ky-KG"/>
        </w:rPr>
        <w:t>.</w:t>
      </w:r>
      <w:r w:rsidRPr="00242903">
        <w:rPr>
          <w:rFonts w:ascii="Times New Roman" w:hAnsi="Times New Roman" w:cs="Times New Roman"/>
          <w:b/>
          <w:sz w:val="24"/>
          <w:szCs w:val="24"/>
        </w:rPr>
        <w:t xml:space="preserve"> </w:t>
      </w:r>
    </w:p>
    <w:p w:rsidR="00E26AA0" w:rsidRPr="00242903" w:rsidRDefault="00E26AA0" w:rsidP="00AA722A">
      <w:pPr>
        <w:jc w:val="center"/>
        <w:outlineLvl w:val="3"/>
        <w:rPr>
          <w:rFonts w:ascii="Times New Roman" w:hAnsi="Times New Roman" w:cs="Times New Roman"/>
          <w:b/>
          <w:sz w:val="24"/>
          <w:szCs w:val="24"/>
        </w:rPr>
      </w:pPr>
      <w:r w:rsidRPr="00242903">
        <w:rPr>
          <w:rFonts w:ascii="Times New Roman" w:hAnsi="Times New Roman" w:cs="Times New Roman"/>
          <w:b/>
          <w:sz w:val="24"/>
          <w:szCs w:val="24"/>
        </w:rPr>
        <w:t>Компьютерн</w:t>
      </w:r>
      <w:r w:rsidRPr="00242903">
        <w:rPr>
          <w:rFonts w:ascii="Times New Roman" w:hAnsi="Times New Roman" w:cs="Times New Roman"/>
          <w:b/>
          <w:sz w:val="24"/>
          <w:szCs w:val="24"/>
          <w:lang w:val="ky-KG"/>
        </w:rPr>
        <w:t>ая верстка</w:t>
      </w:r>
      <w:r w:rsidRPr="00242903">
        <w:rPr>
          <w:rFonts w:ascii="Times New Roman" w:hAnsi="Times New Roman" w:cs="Times New Roman"/>
          <w:b/>
          <w:sz w:val="24"/>
          <w:szCs w:val="24"/>
        </w:rPr>
        <w:t xml:space="preserve"> </w:t>
      </w:r>
      <w:r w:rsidR="007E1D70">
        <w:rPr>
          <w:rFonts w:ascii="Times New Roman" w:hAnsi="Times New Roman" w:cs="Times New Roman"/>
          <w:b/>
          <w:sz w:val="24"/>
          <w:szCs w:val="24"/>
          <w:lang w:val="ky-KG"/>
        </w:rPr>
        <w:t>Эшенова</w:t>
      </w:r>
      <w:r w:rsidRPr="00242903">
        <w:rPr>
          <w:rFonts w:ascii="Times New Roman" w:hAnsi="Times New Roman" w:cs="Times New Roman"/>
          <w:b/>
          <w:sz w:val="24"/>
          <w:szCs w:val="24"/>
        </w:rPr>
        <w:t xml:space="preserve"> </w:t>
      </w:r>
      <w:r w:rsidRPr="00242903">
        <w:rPr>
          <w:rFonts w:ascii="Times New Roman" w:hAnsi="Times New Roman" w:cs="Times New Roman"/>
          <w:b/>
          <w:sz w:val="24"/>
          <w:szCs w:val="24"/>
          <w:lang w:val="ky-KG"/>
        </w:rPr>
        <w:t>Н</w:t>
      </w:r>
      <w:r w:rsidRPr="00242903">
        <w:rPr>
          <w:rFonts w:ascii="Times New Roman" w:hAnsi="Times New Roman" w:cs="Times New Roman"/>
          <w:b/>
          <w:sz w:val="24"/>
          <w:szCs w:val="24"/>
        </w:rPr>
        <w:t>.</w:t>
      </w:r>
      <w:r w:rsidRPr="00242903">
        <w:rPr>
          <w:rFonts w:ascii="Times New Roman" w:hAnsi="Times New Roman" w:cs="Times New Roman"/>
          <w:b/>
          <w:sz w:val="24"/>
          <w:szCs w:val="24"/>
          <w:lang w:val="ky-KG"/>
        </w:rPr>
        <w:t>А</w:t>
      </w:r>
      <w:r w:rsidRPr="00242903">
        <w:rPr>
          <w:rFonts w:ascii="Times New Roman" w:hAnsi="Times New Roman" w:cs="Times New Roman"/>
          <w:b/>
          <w:sz w:val="24"/>
          <w:szCs w:val="24"/>
        </w:rPr>
        <w:t>.</w:t>
      </w:r>
    </w:p>
    <w:p w:rsidR="00E26AA0" w:rsidRPr="00242903" w:rsidRDefault="00E26AA0" w:rsidP="00AA722A">
      <w:pPr>
        <w:jc w:val="center"/>
        <w:outlineLvl w:val="3"/>
        <w:rPr>
          <w:rFonts w:ascii="Times New Roman" w:hAnsi="Times New Roman" w:cs="Times New Roman"/>
          <w:b/>
          <w:sz w:val="24"/>
          <w:szCs w:val="24"/>
          <w:lang w:val="ky-KG"/>
        </w:rPr>
      </w:pPr>
      <w:r w:rsidRPr="00242903">
        <w:rPr>
          <w:rFonts w:ascii="Times New Roman" w:hAnsi="Times New Roman" w:cs="Times New Roman"/>
          <w:b/>
          <w:sz w:val="24"/>
          <w:szCs w:val="24"/>
        </w:rPr>
        <w:t>Техн.</w:t>
      </w:r>
      <w:r w:rsidR="00126364" w:rsidRPr="00242903">
        <w:rPr>
          <w:rFonts w:ascii="Times New Roman" w:hAnsi="Times New Roman" w:cs="Times New Roman"/>
          <w:b/>
          <w:sz w:val="24"/>
          <w:szCs w:val="24"/>
        </w:rPr>
        <w:t xml:space="preserve"> </w:t>
      </w:r>
      <w:r w:rsidRPr="00242903">
        <w:rPr>
          <w:rFonts w:ascii="Times New Roman" w:hAnsi="Times New Roman" w:cs="Times New Roman"/>
          <w:b/>
          <w:sz w:val="24"/>
          <w:szCs w:val="24"/>
        </w:rPr>
        <w:t>редактор А. Абдиев</w:t>
      </w:r>
    </w:p>
    <w:p w:rsidR="00E26AA0" w:rsidRPr="00242903" w:rsidRDefault="00E26AA0" w:rsidP="00AA722A">
      <w:pPr>
        <w:jc w:val="center"/>
        <w:outlineLvl w:val="3"/>
        <w:rPr>
          <w:rFonts w:ascii="Times New Roman" w:hAnsi="Times New Roman" w:cs="Times New Roman"/>
          <w:b/>
          <w:sz w:val="24"/>
          <w:szCs w:val="24"/>
          <w:lang w:val="ky-KG"/>
        </w:rPr>
      </w:pPr>
    </w:p>
    <w:p w:rsidR="00E26AA0" w:rsidRPr="00242903" w:rsidRDefault="00E26AA0" w:rsidP="00063F89">
      <w:pPr>
        <w:outlineLvl w:val="3"/>
        <w:rPr>
          <w:rFonts w:ascii="Times New Roman" w:hAnsi="Times New Roman" w:cs="Times New Roman"/>
          <w:b/>
          <w:sz w:val="24"/>
          <w:szCs w:val="24"/>
        </w:rPr>
      </w:pPr>
    </w:p>
    <w:p w:rsidR="00E26AA0" w:rsidRPr="00242903" w:rsidRDefault="00E26AA0" w:rsidP="00AA722A">
      <w:pPr>
        <w:jc w:val="center"/>
        <w:outlineLvl w:val="3"/>
        <w:rPr>
          <w:rFonts w:ascii="Times New Roman" w:hAnsi="Times New Roman" w:cs="Times New Roman"/>
          <w:b/>
          <w:sz w:val="24"/>
          <w:szCs w:val="24"/>
        </w:rPr>
      </w:pPr>
      <w:r w:rsidRPr="00242903">
        <w:rPr>
          <w:rFonts w:ascii="Times New Roman" w:hAnsi="Times New Roman" w:cs="Times New Roman"/>
          <w:b/>
          <w:sz w:val="24"/>
          <w:szCs w:val="24"/>
        </w:rPr>
        <w:t>Офсетная бумага А4</w:t>
      </w:r>
    </w:p>
    <w:p w:rsidR="00E26AA0" w:rsidRPr="00242903" w:rsidRDefault="00E26AA0" w:rsidP="00AA722A">
      <w:pPr>
        <w:jc w:val="center"/>
        <w:outlineLvl w:val="3"/>
        <w:rPr>
          <w:rFonts w:ascii="Times New Roman" w:hAnsi="Times New Roman" w:cs="Times New Roman"/>
          <w:b/>
          <w:sz w:val="24"/>
          <w:szCs w:val="24"/>
        </w:rPr>
      </w:pPr>
      <w:r w:rsidRPr="00242903">
        <w:rPr>
          <w:rFonts w:ascii="Times New Roman" w:hAnsi="Times New Roman" w:cs="Times New Roman"/>
          <w:b/>
          <w:sz w:val="24"/>
          <w:szCs w:val="24"/>
        </w:rPr>
        <w:t>Тираж 200 экз.</w:t>
      </w:r>
    </w:p>
    <w:p w:rsidR="00E26AA0" w:rsidRPr="00242903" w:rsidRDefault="00E26AA0" w:rsidP="00AA722A">
      <w:pPr>
        <w:jc w:val="center"/>
        <w:outlineLvl w:val="3"/>
        <w:rPr>
          <w:rFonts w:ascii="Times New Roman" w:hAnsi="Times New Roman" w:cs="Times New Roman"/>
          <w:b/>
          <w:sz w:val="24"/>
          <w:szCs w:val="24"/>
        </w:rPr>
      </w:pPr>
      <w:r w:rsidRPr="00242903">
        <w:rPr>
          <w:rFonts w:ascii="Times New Roman" w:hAnsi="Times New Roman" w:cs="Times New Roman"/>
          <w:b/>
          <w:sz w:val="24"/>
          <w:szCs w:val="24"/>
        </w:rPr>
        <w:t>Отпечат</w:t>
      </w:r>
      <w:r w:rsidR="007E1D70">
        <w:rPr>
          <w:rFonts w:ascii="Times New Roman" w:hAnsi="Times New Roman" w:cs="Times New Roman"/>
          <w:b/>
          <w:sz w:val="24"/>
          <w:szCs w:val="24"/>
        </w:rPr>
        <w:t>ано в издательском центре «Окуу китеби</w:t>
      </w:r>
      <w:r w:rsidRPr="00242903">
        <w:rPr>
          <w:rFonts w:ascii="Times New Roman" w:hAnsi="Times New Roman" w:cs="Times New Roman"/>
          <w:b/>
          <w:sz w:val="24"/>
          <w:szCs w:val="24"/>
        </w:rPr>
        <w:t>» КАО</w:t>
      </w:r>
    </w:p>
    <w:p w:rsidR="00E26AA0" w:rsidRPr="00242903" w:rsidRDefault="00E26AA0" w:rsidP="00AA722A">
      <w:pPr>
        <w:jc w:val="center"/>
        <w:outlineLvl w:val="3"/>
        <w:rPr>
          <w:rFonts w:ascii="Times New Roman" w:hAnsi="Times New Roman" w:cs="Times New Roman"/>
          <w:b/>
          <w:sz w:val="24"/>
          <w:szCs w:val="24"/>
        </w:rPr>
      </w:pPr>
      <w:r w:rsidRPr="00242903">
        <w:rPr>
          <w:rFonts w:ascii="Times New Roman" w:hAnsi="Times New Roman" w:cs="Times New Roman"/>
          <w:b/>
          <w:sz w:val="24"/>
          <w:szCs w:val="24"/>
        </w:rPr>
        <w:t>Кыргызская республика 720040, г.Бишкек, бульвар Эркиндик 25.</w:t>
      </w:r>
    </w:p>
    <w:p w:rsidR="00E26AA0" w:rsidRPr="00242903" w:rsidRDefault="00E26AA0" w:rsidP="00AA722A">
      <w:pPr>
        <w:jc w:val="center"/>
        <w:outlineLvl w:val="3"/>
        <w:rPr>
          <w:rFonts w:ascii="Times New Roman" w:hAnsi="Times New Roman" w:cs="Times New Roman"/>
          <w:b/>
          <w:sz w:val="24"/>
          <w:szCs w:val="24"/>
        </w:rPr>
      </w:pPr>
      <w:r w:rsidRPr="00242903">
        <w:rPr>
          <w:rFonts w:ascii="Times New Roman" w:hAnsi="Times New Roman" w:cs="Times New Roman"/>
          <w:b/>
          <w:sz w:val="24"/>
          <w:szCs w:val="24"/>
        </w:rPr>
        <w:t>Тел.: +996(312)622368</w:t>
      </w:r>
    </w:p>
    <w:p w:rsidR="00E27358" w:rsidRPr="00242903" w:rsidRDefault="00E27358" w:rsidP="0058699B">
      <w:pPr>
        <w:shd w:val="clear" w:color="auto" w:fill="FFFFFF"/>
        <w:jc w:val="both"/>
        <w:rPr>
          <w:rFonts w:ascii="Times New Roman" w:eastAsia="Times New Roman" w:hAnsi="Times New Roman" w:cs="Times New Roman"/>
          <w:sz w:val="24"/>
          <w:szCs w:val="24"/>
          <w:lang w:val="ky-KG"/>
        </w:rPr>
      </w:pPr>
    </w:p>
    <w:sectPr w:rsidR="00E27358" w:rsidRPr="00242903" w:rsidSect="00E27358">
      <w:type w:val="continuous"/>
      <w:pgSz w:w="11906" w:h="16838"/>
      <w:pgMar w:top="1134" w:right="1134" w:bottom="1134" w:left="1134"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5B" w:rsidRDefault="004A1C5B" w:rsidP="00452FA9">
      <w:r>
        <w:separator/>
      </w:r>
    </w:p>
  </w:endnote>
  <w:endnote w:type="continuationSeparator" w:id="0">
    <w:p w:rsidR="004A1C5B" w:rsidRDefault="004A1C5B" w:rsidP="0045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n-cs">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F8" w:rsidRDefault="00A70DF8" w:rsidP="00452FA9">
    <w:pPr>
      <w:pStyle w:val="a5"/>
      <w:pBdr>
        <w:top w:val="thinThickSmallGap" w:sz="24" w:space="1" w:color="622423" w:themeColor="accent2" w:themeShade="7F"/>
      </w:pBdr>
      <w:rPr>
        <w:rFonts w:asciiTheme="majorHAnsi" w:hAnsiTheme="majorHAnsi"/>
      </w:rPr>
    </w:pPr>
    <w:r>
      <w:rPr>
        <w:rFonts w:ascii="Times New Roman" w:hAnsi="Times New Roman"/>
        <w:b/>
        <w:spacing w:val="20"/>
        <w:sz w:val="18"/>
        <w:szCs w:val="18"/>
      </w:rPr>
      <w:t xml:space="preserve">                           </w:t>
    </w:r>
    <w:r w:rsidRPr="00992F80">
      <w:rPr>
        <w:rFonts w:ascii="Times New Roman" w:hAnsi="Times New Roman"/>
        <w:b/>
        <w:spacing w:val="20"/>
        <w:sz w:val="18"/>
        <w:szCs w:val="18"/>
      </w:rPr>
      <w:t>ИЗВЕСТИЯ КЫРГЫЗСКОЙ АКАДЕМИИ ОБРАЗОВАНИЯ</w:t>
    </w:r>
    <w:r>
      <w:rPr>
        <w:rFonts w:asciiTheme="majorHAnsi" w:hAnsiTheme="majorHAnsi"/>
      </w:rPr>
      <w:ptab w:relativeTo="margin" w:alignment="right" w:leader="none"/>
    </w:r>
  </w:p>
  <w:p w:rsidR="00A70DF8" w:rsidRPr="00E55EF9" w:rsidRDefault="00A70DF8" w:rsidP="00E52BF5">
    <w:pPr>
      <w:pStyle w:val="a5"/>
      <w:pBdr>
        <w:top w:val="thinThickSmallGap" w:sz="24" w:space="1" w:color="622423" w:themeColor="accent2" w:themeShade="7F"/>
      </w:pBdr>
      <w:rPr>
        <w:lang w:val="ky-KG"/>
      </w:rPr>
    </w:pPr>
    <w:r>
      <w:rPr>
        <w:rFonts w:asciiTheme="majorHAnsi" w:hAnsiTheme="majorHAnsi"/>
      </w:rPr>
      <w:t xml:space="preserve">                                                                                                </w:t>
    </w:r>
    <w:r>
      <w:fldChar w:fldCharType="begin"/>
    </w:r>
    <w:r>
      <w:instrText xml:space="preserve"> PAGE   \* MERGEFORMAT </w:instrText>
    </w:r>
    <w:r>
      <w:fldChar w:fldCharType="separate"/>
    </w:r>
    <w:r w:rsidR="002D4ACA">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F8" w:rsidRDefault="00A70DF8" w:rsidP="00E27358">
    <w:pPr>
      <w:pStyle w:val="a5"/>
      <w:rPr>
        <w:rFonts w:asciiTheme="majorHAnsi" w:hAnsiTheme="majorHAnsi"/>
      </w:rPr>
    </w:pPr>
    <w:r>
      <w:rPr>
        <w:rFonts w:asciiTheme="majorHAnsi" w:hAnsiTheme="majorHAnsi"/>
      </w:rPr>
      <w:t xml:space="preserve">                                                                               </w:t>
    </w:r>
  </w:p>
  <w:p w:rsidR="00A70DF8" w:rsidRDefault="00A7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5B" w:rsidRDefault="004A1C5B" w:rsidP="00452FA9">
      <w:r>
        <w:separator/>
      </w:r>
    </w:p>
  </w:footnote>
  <w:footnote w:type="continuationSeparator" w:id="0">
    <w:p w:rsidR="004A1C5B" w:rsidRDefault="004A1C5B" w:rsidP="00452FA9">
      <w:r>
        <w:continuationSeparator/>
      </w:r>
    </w:p>
  </w:footnote>
  <w:footnote w:id="1">
    <w:p w:rsidR="00A70DF8" w:rsidRDefault="00A70DF8" w:rsidP="006E455A">
      <w:pPr>
        <w:jc w:val="both"/>
        <w:rPr>
          <w:rFonts w:cs="Times New Roman"/>
          <w:sz w:val="20"/>
          <w:szCs w:val="20"/>
        </w:rPr>
      </w:pPr>
      <w:r w:rsidRPr="00397106">
        <w:rPr>
          <w:rStyle w:val="afb"/>
          <w:sz w:val="20"/>
          <w:szCs w:val="20"/>
        </w:rPr>
        <w:footnoteRef/>
      </w:r>
      <w:r w:rsidRPr="00397106">
        <w:rPr>
          <w:sz w:val="20"/>
          <w:szCs w:val="20"/>
        </w:rPr>
        <w:t xml:space="preserve"> Мамытов А. Концептуальные идеи обновления ступеней и содержания школьного образования в Кыргызской </w:t>
      </w:r>
      <w:r>
        <w:rPr>
          <w:sz w:val="20"/>
          <w:szCs w:val="20"/>
        </w:rPr>
        <w:t>Р</w:t>
      </w:r>
      <w:r w:rsidRPr="00397106">
        <w:rPr>
          <w:sz w:val="20"/>
          <w:szCs w:val="20"/>
        </w:rPr>
        <w:t xml:space="preserve">еспублике //Кыргыз билим берүү академиясынын </w:t>
      </w:r>
      <w:r>
        <w:rPr>
          <w:sz w:val="20"/>
          <w:szCs w:val="20"/>
        </w:rPr>
        <w:t xml:space="preserve">(КББА) кабарлары, №3 (43), </w:t>
      </w:r>
      <w:r w:rsidRPr="00397106">
        <w:rPr>
          <w:sz w:val="20"/>
          <w:szCs w:val="20"/>
        </w:rPr>
        <w:t>2017;</w:t>
      </w:r>
      <w:r w:rsidRPr="00397106">
        <w:rPr>
          <w:rFonts w:cs="Times New Roman"/>
          <w:sz w:val="20"/>
          <w:szCs w:val="20"/>
        </w:rPr>
        <w:t xml:space="preserve"> </w:t>
      </w:r>
    </w:p>
    <w:p w:rsidR="00A70DF8" w:rsidRDefault="00A70DF8" w:rsidP="006E455A">
      <w:pPr>
        <w:jc w:val="both"/>
        <w:rPr>
          <w:rFonts w:cs="Times New Roman"/>
          <w:sz w:val="20"/>
          <w:szCs w:val="20"/>
        </w:rPr>
      </w:pPr>
      <w:r w:rsidRPr="00397106">
        <w:rPr>
          <w:rFonts w:cs="Times New Roman"/>
          <w:sz w:val="20"/>
          <w:szCs w:val="20"/>
        </w:rPr>
        <w:t>Токтомаметов</w:t>
      </w:r>
      <w:r w:rsidRPr="009268A3">
        <w:rPr>
          <w:rFonts w:cs="Times New Roman"/>
          <w:sz w:val="20"/>
          <w:szCs w:val="20"/>
        </w:rPr>
        <w:t xml:space="preserve"> </w:t>
      </w:r>
      <w:r w:rsidRPr="00397106">
        <w:rPr>
          <w:rFonts w:cs="Times New Roman"/>
          <w:sz w:val="20"/>
          <w:szCs w:val="20"/>
        </w:rPr>
        <w:t>А</w:t>
      </w:r>
      <w:r w:rsidRPr="009268A3">
        <w:rPr>
          <w:rFonts w:cs="Times New Roman"/>
          <w:sz w:val="20"/>
          <w:szCs w:val="20"/>
        </w:rPr>
        <w:t>.</w:t>
      </w:r>
      <w:r w:rsidRPr="00397106">
        <w:rPr>
          <w:rFonts w:cs="Times New Roman"/>
          <w:sz w:val="20"/>
          <w:szCs w:val="20"/>
        </w:rPr>
        <w:t>Д</w:t>
      </w:r>
      <w:r w:rsidRPr="009268A3">
        <w:rPr>
          <w:rFonts w:cs="Times New Roman"/>
          <w:sz w:val="20"/>
          <w:szCs w:val="20"/>
        </w:rPr>
        <w:t xml:space="preserve">. </w:t>
      </w:r>
      <w:r w:rsidRPr="00397106">
        <w:rPr>
          <w:rFonts w:cs="Times New Roman"/>
          <w:sz w:val="20"/>
          <w:szCs w:val="20"/>
        </w:rPr>
        <w:t>Кыргыз</w:t>
      </w:r>
      <w:r w:rsidRPr="009268A3">
        <w:rPr>
          <w:rFonts w:cs="Times New Roman"/>
          <w:sz w:val="20"/>
          <w:szCs w:val="20"/>
        </w:rPr>
        <w:t xml:space="preserve"> </w:t>
      </w:r>
      <w:r w:rsidRPr="00397106">
        <w:rPr>
          <w:rFonts w:cs="Times New Roman"/>
          <w:sz w:val="20"/>
          <w:szCs w:val="20"/>
        </w:rPr>
        <w:t>Республикасынын</w:t>
      </w:r>
      <w:r w:rsidRPr="009268A3">
        <w:rPr>
          <w:rFonts w:cs="Times New Roman"/>
          <w:sz w:val="20"/>
          <w:szCs w:val="20"/>
        </w:rPr>
        <w:t xml:space="preserve"> </w:t>
      </w:r>
      <w:r w:rsidRPr="00397106">
        <w:rPr>
          <w:rFonts w:cs="Times New Roman"/>
          <w:sz w:val="20"/>
          <w:szCs w:val="20"/>
        </w:rPr>
        <w:t>мектепке</w:t>
      </w:r>
      <w:r w:rsidRPr="009268A3">
        <w:rPr>
          <w:rFonts w:cs="Times New Roman"/>
          <w:sz w:val="20"/>
          <w:szCs w:val="20"/>
        </w:rPr>
        <w:t xml:space="preserve"> </w:t>
      </w:r>
      <w:r w:rsidRPr="00397106">
        <w:rPr>
          <w:rFonts w:cs="Times New Roman"/>
          <w:sz w:val="20"/>
          <w:szCs w:val="20"/>
        </w:rPr>
        <w:t>чейинки</w:t>
      </w:r>
      <w:r w:rsidRPr="009268A3">
        <w:rPr>
          <w:rFonts w:cs="Times New Roman"/>
          <w:sz w:val="20"/>
          <w:szCs w:val="20"/>
        </w:rPr>
        <w:t xml:space="preserve"> </w:t>
      </w:r>
      <w:r w:rsidRPr="00397106">
        <w:rPr>
          <w:rFonts w:cs="Times New Roman"/>
          <w:sz w:val="20"/>
          <w:szCs w:val="20"/>
        </w:rPr>
        <w:t>жана</w:t>
      </w:r>
      <w:r w:rsidRPr="009268A3">
        <w:rPr>
          <w:rFonts w:cs="Times New Roman"/>
          <w:sz w:val="20"/>
          <w:szCs w:val="20"/>
        </w:rPr>
        <w:t xml:space="preserve"> </w:t>
      </w:r>
      <w:r w:rsidRPr="00397106">
        <w:rPr>
          <w:rFonts w:cs="Times New Roman"/>
          <w:sz w:val="20"/>
          <w:szCs w:val="20"/>
        </w:rPr>
        <w:t>мектептеги</w:t>
      </w:r>
      <w:r w:rsidRPr="009268A3">
        <w:rPr>
          <w:rFonts w:cs="Times New Roman"/>
          <w:sz w:val="20"/>
          <w:szCs w:val="20"/>
        </w:rPr>
        <w:t xml:space="preserve"> </w:t>
      </w:r>
      <w:r w:rsidRPr="00397106">
        <w:rPr>
          <w:rFonts w:cs="Times New Roman"/>
          <w:sz w:val="20"/>
          <w:szCs w:val="20"/>
        </w:rPr>
        <w:t>билим</w:t>
      </w:r>
      <w:r w:rsidRPr="009268A3">
        <w:rPr>
          <w:rFonts w:cs="Times New Roman"/>
          <w:sz w:val="20"/>
          <w:szCs w:val="20"/>
        </w:rPr>
        <w:t xml:space="preserve"> </w:t>
      </w:r>
      <w:r w:rsidRPr="00397106">
        <w:rPr>
          <w:rFonts w:cs="Times New Roman"/>
          <w:sz w:val="20"/>
          <w:szCs w:val="20"/>
        </w:rPr>
        <w:t>берүүсүндөгү</w:t>
      </w:r>
      <w:r w:rsidRPr="009268A3">
        <w:rPr>
          <w:rFonts w:cs="Times New Roman"/>
          <w:sz w:val="20"/>
          <w:szCs w:val="20"/>
        </w:rPr>
        <w:t xml:space="preserve"> </w:t>
      </w:r>
      <w:r w:rsidRPr="00397106">
        <w:rPr>
          <w:rFonts w:cs="Times New Roman"/>
          <w:sz w:val="20"/>
          <w:szCs w:val="20"/>
        </w:rPr>
        <w:t>өзгөрүүлөр</w:t>
      </w:r>
      <w:r>
        <w:rPr>
          <w:rFonts w:cs="Times New Roman"/>
          <w:sz w:val="20"/>
          <w:szCs w:val="20"/>
        </w:rPr>
        <w:t xml:space="preserve"> //</w:t>
      </w:r>
      <w:r w:rsidRPr="00397106">
        <w:rPr>
          <w:rFonts w:cs="Times New Roman"/>
          <w:sz w:val="20"/>
          <w:szCs w:val="20"/>
        </w:rPr>
        <w:t>КББАнын</w:t>
      </w:r>
      <w:r w:rsidRPr="009268A3">
        <w:rPr>
          <w:rFonts w:cs="Times New Roman"/>
          <w:sz w:val="20"/>
          <w:szCs w:val="20"/>
        </w:rPr>
        <w:t xml:space="preserve"> </w:t>
      </w:r>
      <w:r w:rsidRPr="00397106">
        <w:rPr>
          <w:rFonts w:cs="Times New Roman"/>
          <w:sz w:val="20"/>
          <w:szCs w:val="20"/>
        </w:rPr>
        <w:t>кабарлары</w:t>
      </w:r>
      <w:r w:rsidRPr="009268A3">
        <w:rPr>
          <w:rFonts w:cs="Times New Roman"/>
          <w:sz w:val="20"/>
          <w:szCs w:val="20"/>
        </w:rPr>
        <w:t>, №1 (44), 2018;</w:t>
      </w:r>
      <w:r w:rsidRPr="00397106">
        <w:rPr>
          <w:rFonts w:cs="Times New Roman"/>
          <w:sz w:val="20"/>
          <w:szCs w:val="20"/>
        </w:rPr>
        <w:t xml:space="preserve"> </w:t>
      </w:r>
    </w:p>
    <w:p w:rsidR="00A70DF8" w:rsidRDefault="00A70DF8" w:rsidP="006E455A">
      <w:pPr>
        <w:jc w:val="both"/>
        <w:rPr>
          <w:rFonts w:cs="Times New Roman"/>
          <w:sz w:val="20"/>
          <w:szCs w:val="20"/>
        </w:rPr>
      </w:pPr>
      <w:r w:rsidRPr="00397106">
        <w:rPr>
          <w:rFonts w:cs="Times New Roman"/>
          <w:sz w:val="20"/>
          <w:szCs w:val="20"/>
        </w:rPr>
        <w:t>Токтомаметов</w:t>
      </w:r>
      <w:r w:rsidRPr="009268A3">
        <w:rPr>
          <w:rFonts w:cs="Times New Roman"/>
          <w:sz w:val="20"/>
          <w:szCs w:val="20"/>
        </w:rPr>
        <w:t xml:space="preserve"> </w:t>
      </w:r>
      <w:r w:rsidRPr="00397106">
        <w:rPr>
          <w:rFonts w:cs="Times New Roman"/>
          <w:sz w:val="20"/>
          <w:szCs w:val="20"/>
        </w:rPr>
        <w:t>А</w:t>
      </w:r>
      <w:r w:rsidRPr="009268A3">
        <w:rPr>
          <w:rFonts w:cs="Times New Roman"/>
          <w:sz w:val="20"/>
          <w:szCs w:val="20"/>
        </w:rPr>
        <w:t>.</w:t>
      </w:r>
      <w:r w:rsidRPr="00397106">
        <w:rPr>
          <w:rFonts w:cs="Times New Roman"/>
          <w:sz w:val="20"/>
          <w:szCs w:val="20"/>
        </w:rPr>
        <w:t>Д</w:t>
      </w:r>
      <w:r w:rsidRPr="009268A3">
        <w:rPr>
          <w:rFonts w:cs="Times New Roman"/>
          <w:sz w:val="20"/>
          <w:szCs w:val="20"/>
        </w:rPr>
        <w:t xml:space="preserve">. </w:t>
      </w:r>
      <w:r w:rsidRPr="00397106">
        <w:rPr>
          <w:rFonts w:cs="Times New Roman"/>
          <w:sz w:val="20"/>
          <w:szCs w:val="20"/>
        </w:rPr>
        <w:t>Кыргызстанда</w:t>
      </w:r>
      <w:r w:rsidRPr="009268A3">
        <w:rPr>
          <w:rFonts w:cs="Times New Roman"/>
          <w:sz w:val="20"/>
          <w:szCs w:val="20"/>
        </w:rPr>
        <w:t xml:space="preserve"> </w:t>
      </w:r>
      <w:r w:rsidRPr="00397106">
        <w:rPr>
          <w:rFonts w:cs="Times New Roman"/>
          <w:sz w:val="20"/>
          <w:szCs w:val="20"/>
        </w:rPr>
        <w:t>билим</w:t>
      </w:r>
      <w:r w:rsidRPr="009268A3">
        <w:rPr>
          <w:rFonts w:cs="Times New Roman"/>
          <w:sz w:val="20"/>
          <w:szCs w:val="20"/>
        </w:rPr>
        <w:t xml:space="preserve"> </w:t>
      </w:r>
      <w:r w:rsidRPr="00397106">
        <w:rPr>
          <w:rFonts w:cs="Times New Roman"/>
          <w:sz w:val="20"/>
          <w:szCs w:val="20"/>
        </w:rPr>
        <w:t>берүү</w:t>
      </w:r>
      <w:r w:rsidRPr="009268A3">
        <w:rPr>
          <w:rFonts w:cs="Times New Roman"/>
          <w:sz w:val="20"/>
          <w:szCs w:val="20"/>
        </w:rPr>
        <w:t xml:space="preserve"> </w:t>
      </w:r>
      <w:r w:rsidRPr="00397106">
        <w:rPr>
          <w:rFonts w:cs="Times New Roman"/>
          <w:sz w:val="20"/>
          <w:szCs w:val="20"/>
        </w:rPr>
        <w:t>системасын</w:t>
      </w:r>
      <w:r w:rsidRPr="009268A3">
        <w:rPr>
          <w:rFonts w:cs="Times New Roman"/>
          <w:sz w:val="20"/>
          <w:szCs w:val="20"/>
        </w:rPr>
        <w:t xml:space="preserve"> </w:t>
      </w:r>
      <w:r w:rsidRPr="00397106">
        <w:rPr>
          <w:rFonts w:cs="Times New Roman"/>
          <w:sz w:val="20"/>
          <w:szCs w:val="20"/>
        </w:rPr>
        <w:t>жакшыртуу</w:t>
      </w:r>
      <w:r w:rsidRPr="009268A3">
        <w:rPr>
          <w:rFonts w:cs="Times New Roman"/>
          <w:sz w:val="20"/>
          <w:szCs w:val="20"/>
        </w:rPr>
        <w:t xml:space="preserve"> </w:t>
      </w:r>
      <w:r w:rsidRPr="00397106">
        <w:rPr>
          <w:rFonts w:cs="Times New Roman"/>
          <w:sz w:val="20"/>
          <w:szCs w:val="20"/>
        </w:rPr>
        <w:t>багыттары</w:t>
      </w:r>
      <w:r>
        <w:rPr>
          <w:rFonts w:cs="Times New Roman"/>
          <w:sz w:val="20"/>
          <w:szCs w:val="20"/>
        </w:rPr>
        <w:t xml:space="preserve"> //</w:t>
      </w:r>
      <w:r w:rsidRPr="00397106">
        <w:rPr>
          <w:rFonts w:cs="Times New Roman"/>
          <w:sz w:val="20"/>
          <w:szCs w:val="20"/>
        </w:rPr>
        <w:t>КББАнын</w:t>
      </w:r>
      <w:r w:rsidRPr="009268A3">
        <w:rPr>
          <w:rFonts w:cs="Times New Roman"/>
          <w:sz w:val="20"/>
          <w:szCs w:val="20"/>
        </w:rPr>
        <w:t xml:space="preserve"> </w:t>
      </w:r>
      <w:r w:rsidRPr="00397106">
        <w:rPr>
          <w:rFonts w:cs="Times New Roman"/>
          <w:sz w:val="20"/>
          <w:szCs w:val="20"/>
        </w:rPr>
        <w:t>кабарлары</w:t>
      </w:r>
      <w:r w:rsidRPr="009268A3">
        <w:rPr>
          <w:rFonts w:cs="Times New Roman"/>
          <w:sz w:val="20"/>
          <w:szCs w:val="20"/>
        </w:rPr>
        <w:t>, №2 (45), 2018.</w:t>
      </w:r>
    </w:p>
    <w:p w:rsidR="00A70DF8" w:rsidRPr="005F55B1" w:rsidRDefault="00A70DF8" w:rsidP="006E455A">
      <w:pPr>
        <w:jc w:val="both"/>
        <w:rPr>
          <w:sz w:val="20"/>
          <w:szCs w:val="20"/>
        </w:rPr>
      </w:pPr>
      <w:r w:rsidRPr="005F55B1">
        <w:rPr>
          <w:rFonts w:eastAsia="Times New Roman" w:cs="Times New Roman"/>
          <w:sz w:val="20"/>
          <w:szCs w:val="20"/>
          <w:lang w:eastAsia="ru-RU"/>
        </w:rPr>
        <w:t>Токтомаметов А.Д. Сабактын максаттары, баалоо жана компетенттүүлүк //КББАнын ка</w:t>
      </w:r>
      <w:r>
        <w:rPr>
          <w:rFonts w:eastAsia="Times New Roman" w:cs="Times New Roman"/>
          <w:sz w:val="20"/>
          <w:szCs w:val="20"/>
          <w:lang w:eastAsia="ru-RU"/>
        </w:rPr>
        <w:t>барлары,</w:t>
      </w:r>
      <w:r w:rsidRPr="005F55B1">
        <w:rPr>
          <w:rFonts w:eastAsia="Times New Roman" w:cs="Times New Roman"/>
          <w:sz w:val="20"/>
          <w:szCs w:val="20"/>
          <w:lang w:eastAsia="ru-RU"/>
        </w:rPr>
        <w:t xml:space="preserve"> №1 (41), 2017</w:t>
      </w:r>
      <w:r>
        <w:rPr>
          <w:rFonts w:eastAsia="Times New Roman" w:cs="Times New Roman"/>
          <w:sz w:val="20"/>
          <w:szCs w:val="20"/>
          <w:lang w:eastAsia="ru-RU"/>
        </w:rPr>
        <w:t>.</w:t>
      </w:r>
    </w:p>
  </w:footnote>
  <w:footnote w:id="2">
    <w:p w:rsidR="00A70DF8" w:rsidRDefault="00A70DF8" w:rsidP="006E455A">
      <w:pPr>
        <w:pStyle w:val="af0"/>
        <w:jc w:val="both"/>
      </w:pPr>
      <w:r>
        <w:rPr>
          <w:rStyle w:val="afb"/>
        </w:rPr>
        <w:footnoteRef/>
      </w:r>
      <w:r>
        <w:t xml:space="preserve"> Мамытов А. Концептуальные идеи обновления ступеней и содержания школьного образования в Кыргызской Республике //</w:t>
      </w:r>
      <w:r w:rsidRPr="00CF04A8">
        <w:t xml:space="preserve"> </w:t>
      </w:r>
      <w:r w:rsidRPr="00397106">
        <w:t>КББАнын</w:t>
      </w:r>
      <w:r w:rsidRPr="009268A3">
        <w:t xml:space="preserve"> </w:t>
      </w:r>
      <w:r>
        <w:t>кабарлары, №3 (43), 2017, 3-14-б.</w:t>
      </w:r>
    </w:p>
  </w:footnote>
  <w:footnote w:id="3">
    <w:p w:rsidR="00A70DF8" w:rsidRDefault="00A70DF8" w:rsidP="006E455A">
      <w:pPr>
        <w:pStyle w:val="af0"/>
        <w:jc w:val="both"/>
      </w:pPr>
      <w:r>
        <w:rPr>
          <w:rStyle w:val="afb"/>
        </w:rPr>
        <w:footnoteRef/>
      </w:r>
      <w:r>
        <w:t xml:space="preserve"> Мектептик компоненттеги сааттар республикалык бюджеттин эсебинен төлөнөт, аларды кайсы багытта же кайсы сабактарга колдонуу маселесин мугалимдер, мектеп администрациясы окуучулар, ата-энелер менен биргеликте чечишет.</w:t>
      </w:r>
    </w:p>
  </w:footnote>
  <w:footnote w:id="4">
    <w:p w:rsidR="00A70DF8" w:rsidRDefault="00A70DF8" w:rsidP="006E455A">
      <w:pPr>
        <w:pStyle w:val="af0"/>
        <w:jc w:val="both"/>
      </w:pPr>
      <w:r>
        <w:rPr>
          <w:rStyle w:val="afb"/>
        </w:rPr>
        <w:footnoteRef/>
      </w:r>
      <w:r>
        <w:t xml:space="preserve"> </w:t>
      </w:r>
      <w:r w:rsidRPr="00487F25">
        <w:rPr>
          <w:rStyle w:val="aff2"/>
          <w:rFonts w:cs="Helvetica"/>
          <w:shd w:val="clear" w:color="auto" w:fill="FFFFFF"/>
        </w:rPr>
        <w:t xml:space="preserve">STEM - science, technology, engineering and mathematics </w:t>
      </w:r>
      <w:r>
        <w:rPr>
          <w:rStyle w:val="aff2"/>
          <w:rFonts w:cs="Helvetica"/>
          <w:shd w:val="clear" w:color="auto" w:fill="FFFFFF"/>
        </w:rPr>
        <w:t>–</w:t>
      </w:r>
      <w:r w:rsidRPr="00487F25">
        <w:rPr>
          <w:rStyle w:val="aff2"/>
          <w:rFonts w:cs="Helvetica"/>
          <w:shd w:val="clear" w:color="auto" w:fill="FFFFFF"/>
        </w:rPr>
        <w:t xml:space="preserve"> </w:t>
      </w:r>
      <w:r>
        <w:rPr>
          <w:rStyle w:val="aff2"/>
          <w:rFonts w:cs="Helvetica"/>
          <w:shd w:val="clear" w:color="auto" w:fill="FFFFFF"/>
        </w:rPr>
        <w:t xml:space="preserve">бул </w:t>
      </w:r>
      <w:r w:rsidRPr="00487F25">
        <w:rPr>
          <w:rStyle w:val="aff2"/>
          <w:rFonts w:cs="Helvetica"/>
          <w:shd w:val="clear" w:color="auto" w:fill="FFFFFF"/>
        </w:rPr>
        <w:t>академи</w:t>
      </w:r>
      <w:r>
        <w:rPr>
          <w:rStyle w:val="aff2"/>
          <w:rFonts w:cs="Helvetica"/>
          <w:shd w:val="clear" w:color="auto" w:fill="FFFFFF"/>
        </w:rPr>
        <w:t>ялык предметтерге: табигый илимдер, технология, инженерия жана</w:t>
      </w:r>
      <w:r w:rsidRPr="00487F25">
        <w:rPr>
          <w:rStyle w:val="aff2"/>
          <w:rFonts w:cs="Helvetica"/>
          <w:shd w:val="clear" w:color="auto" w:fill="FFFFFF"/>
        </w:rPr>
        <w:t xml:space="preserve"> математика</w:t>
      </w:r>
      <w:r>
        <w:rPr>
          <w:rStyle w:val="aff2"/>
          <w:rFonts w:cs="Helvetica"/>
          <w:shd w:val="clear" w:color="auto" w:fill="FFFFFF"/>
        </w:rPr>
        <w:t>га</w:t>
      </w:r>
      <w:r w:rsidRPr="00487F25">
        <w:rPr>
          <w:rStyle w:val="aff2"/>
          <w:rFonts w:cs="Helvetica"/>
          <w:shd w:val="clear" w:color="auto" w:fill="FFFFFF"/>
        </w:rPr>
        <w:t xml:space="preserve"> </w:t>
      </w:r>
      <w:r>
        <w:rPr>
          <w:rStyle w:val="aff2"/>
          <w:rFonts w:cs="Helvetica"/>
          <w:shd w:val="clear" w:color="auto" w:fill="FFFFFF"/>
        </w:rPr>
        <w:t>тиешелүү терминди билдирген</w:t>
      </w:r>
      <w:r w:rsidRPr="00487F25">
        <w:rPr>
          <w:rStyle w:val="aff2"/>
          <w:rFonts w:cs="Helvetica"/>
          <w:shd w:val="clear" w:color="auto" w:fill="FFFFFF"/>
        </w:rPr>
        <w:t xml:space="preserve"> аббревиатура</w:t>
      </w:r>
      <w:r>
        <w:rPr>
          <w:rStyle w:val="aff2"/>
          <w:rFonts w:cs="Helvetica"/>
          <w:shd w:val="clear" w:color="auto" w:fill="FFFFFF"/>
        </w:rPr>
        <w:t>.</w:t>
      </w:r>
    </w:p>
  </w:footnote>
  <w:footnote w:id="5">
    <w:p w:rsidR="00A70DF8" w:rsidRDefault="00A70DF8" w:rsidP="006E455A">
      <w:pPr>
        <w:pStyle w:val="af0"/>
        <w:jc w:val="both"/>
      </w:pPr>
      <w:r>
        <w:rPr>
          <w:rStyle w:val="afb"/>
        </w:rPr>
        <w:footnoteRef/>
      </w:r>
      <w:r>
        <w:t xml:space="preserve"> Токтомаметов А. Кыргызстанда билим берүү системасын жакшыртуу багыттары //</w:t>
      </w:r>
      <w:r w:rsidRPr="00CF04A8">
        <w:t xml:space="preserve"> </w:t>
      </w:r>
      <w:r w:rsidRPr="00397106">
        <w:t>КББАнын</w:t>
      </w:r>
      <w:r>
        <w:t xml:space="preserve"> кабарлары, №2 (45), 2018, 20-27-б.; Токтомаметов А. Кыргыз Республикасынын мектепке чейинки жана мектептеги билим берүүсүндөгү өзгөрүүлөр //</w:t>
      </w:r>
      <w:r w:rsidRPr="00CF04A8">
        <w:t xml:space="preserve"> </w:t>
      </w:r>
      <w:r w:rsidRPr="00397106">
        <w:t>КББАнын</w:t>
      </w:r>
      <w:r w:rsidRPr="009268A3">
        <w:t xml:space="preserve"> </w:t>
      </w:r>
      <w:r>
        <w:t xml:space="preserve">кабарлары, №1 (44), 2018, </w:t>
      </w:r>
      <w:r w:rsidRPr="00722B8B">
        <w:t>25-30-б</w:t>
      </w:r>
      <w:r>
        <w:t>.</w:t>
      </w:r>
    </w:p>
  </w:footnote>
  <w:footnote w:id="6">
    <w:p w:rsidR="00A70DF8" w:rsidRDefault="00A70DF8" w:rsidP="006E455A">
      <w:pPr>
        <w:pStyle w:val="af0"/>
        <w:jc w:val="both"/>
      </w:pPr>
      <w:r>
        <w:rPr>
          <w:rStyle w:val="afb"/>
        </w:rPr>
        <w:footnoteRef/>
      </w:r>
      <w:r>
        <w:t xml:space="preserve"> Токтомаметов А. Кыргызстанда билим берүү системасын жакшыртуу багыттары //</w:t>
      </w:r>
      <w:r w:rsidRPr="00CF04A8">
        <w:t xml:space="preserve"> </w:t>
      </w:r>
      <w:r w:rsidRPr="00397106">
        <w:t>КББАнын</w:t>
      </w:r>
      <w:r w:rsidRPr="009268A3">
        <w:t xml:space="preserve"> </w:t>
      </w:r>
      <w:r>
        <w:t>кабарлары, №2 (45), 2018, 20-27-б.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2828867"/>
      <w:placeholder>
        <w:docPart w:val="A7F7E87317D7400682A62F962ECD4383"/>
      </w:placeholder>
      <w:dataBinding w:prefixMappings="xmlns:ns0='http://schemas.openxmlformats.org/package/2006/metadata/core-properties' xmlns:ns1='http://purl.org/dc/elements/1.1/'" w:xpath="/ns0:coreProperties[1]/ns1:title[1]" w:storeItemID="{6C3C8BC8-F283-45AE-878A-BAB7291924A1}"/>
      <w:text/>
    </w:sdtPr>
    <w:sdtContent>
      <w:p w:rsidR="00A70DF8" w:rsidRPr="00452FA9" w:rsidRDefault="00A70DF8" w:rsidP="00452FA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8854047"/>
      <w:placeholder>
        <w:docPart w:val="B402EA9ED1E14DD7AB32433BB33E934F"/>
      </w:placeholder>
      <w:dataBinding w:prefixMappings="xmlns:ns0='http://schemas.openxmlformats.org/package/2006/metadata/core-properties' xmlns:ns1='http://purl.org/dc/elements/1.1/'" w:xpath="/ns0:coreProperties[1]/ns1:title[1]" w:storeItemID="{6C3C8BC8-F283-45AE-878A-BAB7291924A1}"/>
      <w:text/>
    </w:sdtPr>
    <w:sdtContent>
      <w:p w:rsidR="00A70DF8" w:rsidRPr="002E6F49" w:rsidRDefault="00A70DF8" w:rsidP="002E6F4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F8" w:rsidRDefault="00A70DF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1BC88B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CC66C1"/>
    <w:multiLevelType w:val="multilevel"/>
    <w:tmpl w:val="A4AA7BFE"/>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97A3E"/>
    <w:multiLevelType w:val="hybridMultilevel"/>
    <w:tmpl w:val="F3EE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73AFC"/>
    <w:multiLevelType w:val="hybridMultilevel"/>
    <w:tmpl w:val="FB70B172"/>
    <w:lvl w:ilvl="0" w:tplc="CE260F22">
      <w:start w:val="1"/>
      <w:numFmt w:val="decimal"/>
      <w:lvlText w:val="%1."/>
      <w:lvlJc w:val="left"/>
      <w:pPr>
        <w:ind w:left="4554" w:hanging="360"/>
      </w:pPr>
      <w:rPr>
        <w:rFonts w:hint="default"/>
        <w:sz w:val="24"/>
        <w:szCs w:val="24"/>
      </w:rPr>
    </w:lvl>
    <w:lvl w:ilvl="1" w:tplc="04190019">
      <w:start w:val="1"/>
      <w:numFmt w:val="lowerLetter"/>
      <w:lvlText w:val="%2."/>
      <w:lvlJc w:val="left"/>
      <w:pPr>
        <w:ind w:left="5274" w:hanging="360"/>
      </w:pPr>
    </w:lvl>
    <w:lvl w:ilvl="2" w:tplc="0419001B" w:tentative="1">
      <w:start w:val="1"/>
      <w:numFmt w:val="lowerRoman"/>
      <w:lvlText w:val="%3."/>
      <w:lvlJc w:val="right"/>
      <w:pPr>
        <w:ind w:left="5994" w:hanging="180"/>
      </w:pPr>
    </w:lvl>
    <w:lvl w:ilvl="3" w:tplc="0419000F" w:tentative="1">
      <w:start w:val="1"/>
      <w:numFmt w:val="decimal"/>
      <w:lvlText w:val="%4."/>
      <w:lvlJc w:val="left"/>
      <w:pPr>
        <w:ind w:left="6714" w:hanging="360"/>
      </w:pPr>
    </w:lvl>
    <w:lvl w:ilvl="4" w:tplc="04190019" w:tentative="1">
      <w:start w:val="1"/>
      <w:numFmt w:val="lowerLetter"/>
      <w:lvlText w:val="%5."/>
      <w:lvlJc w:val="left"/>
      <w:pPr>
        <w:ind w:left="7434" w:hanging="360"/>
      </w:pPr>
    </w:lvl>
    <w:lvl w:ilvl="5" w:tplc="0419001B" w:tentative="1">
      <w:start w:val="1"/>
      <w:numFmt w:val="lowerRoman"/>
      <w:lvlText w:val="%6."/>
      <w:lvlJc w:val="right"/>
      <w:pPr>
        <w:ind w:left="8154" w:hanging="180"/>
      </w:pPr>
    </w:lvl>
    <w:lvl w:ilvl="6" w:tplc="0419000F" w:tentative="1">
      <w:start w:val="1"/>
      <w:numFmt w:val="decimal"/>
      <w:lvlText w:val="%7."/>
      <w:lvlJc w:val="left"/>
      <w:pPr>
        <w:ind w:left="8874" w:hanging="360"/>
      </w:pPr>
    </w:lvl>
    <w:lvl w:ilvl="7" w:tplc="04190019" w:tentative="1">
      <w:start w:val="1"/>
      <w:numFmt w:val="lowerLetter"/>
      <w:lvlText w:val="%8."/>
      <w:lvlJc w:val="left"/>
      <w:pPr>
        <w:ind w:left="9594" w:hanging="360"/>
      </w:pPr>
    </w:lvl>
    <w:lvl w:ilvl="8" w:tplc="0419001B" w:tentative="1">
      <w:start w:val="1"/>
      <w:numFmt w:val="lowerRoman"/>
      <w:lvlText w:val="%9."/>
      <w:lvlJc w:val="right"/>
      <w:pPr>
        <w:ind w:left="10314" w:hanging="180"/>
      </w:pPr>
    </w:lvl>
  </w:abstractNum>
  <w:abstractNum w:abstractNumId="4" w15:restartNumberingAfterBreak="0">
    <w:nsid w:val="097A2B6B"/>
    <w:multiLevelType w:val="hybridMultilevel"/>
    <w:tmpl w:val="E6583F96"/>
    <w:lvl w:ilvl="0" w:tplc="51360F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E005B3D"/>
    <w:multiLevelType w:val="multilevel"/>
    <w:tmpl w:val="FEAE048A"/>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12455"/>
    <w:multiLevelType w:val="hybridMultilevel"/>
    <w:tmpl w:val="54BA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82309"/>
    <w:multiLevelType w:val="hybridMultilevel"/>
    <w:tmpl w:val="68A4D69A"/>
    <w:lvl w:ilvl="0" w:tplc="566CF92E">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8B7EE5"/>
    <w:multiLevelType w:val="hybridMultilevel"/>
    <w:tmpl w:val="9E209B16"/>
    <w:lvl w:ilvl="0" w:tplc="2B5CC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371FF"/>
    <w:multiLevelType w:val="hybridMultilevel"/>
    <w:tmpl w:val="8222F6F2"/>
    <w:lvl w:ilvl="0" w:tplc="02DAAB76">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15:restartNumberingAfterBreak="0">
    <w:nsid w:val="26610272"/>
    <w:multiLevelType w:val="hybridMultilevel"/>
    <w:tmpl w:val="1A78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063C5"/>
    <w:multiLevelType w:val="hybridMultilevel"/>
    <w:tmpl w:val="117E6246"/>
    <w:lvl w:ilvl="0" w:tplc="71DA13C6">
      <w:numFmt w:val="bullet"/>
      <w:lvlText w:val="-"/>
      <w:lvlJc w:val="left"/>
      <w:pPr>
        <w:ind w:left="1211" w:hanging="360"/>
      </w:pPr>
      <w:rPr>
        <w:rFonts w:ascii="Times New Roman" w:eastAsia="SimSu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2DF3100D"/>
    <w:multiLevelType w:val="hybridMultilevel"/>
    <w:tmpl w:val="B6A0AFD2"/>
    <w:lvl w:ilvl="0" w:tplc="2B5CC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F635C"/>
    <w:multiLevelType w:val="hybridMultilevel"/>
    <w:tmpl w:val="9934D0B6"/>
    <w:lvl w:ilvl="0" w:tplc="518CDEF8">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565FE"/>
    <w:multiLevelType w:val="hybridMultilevel"/>
    <w:tmpl w:val="FCDA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45147"/>
    <w:multiLevelType w:val="hybridMultilevel"/>
    <w:tmpl w:val="2B44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093C29"/>
    <w:multiLevelType w:val="hybridMultilevel"/>
    <w:tmpl w:val="5862312A"/>
    <w:lvl w:ilvl="0" w:tplc="098E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DB753CB"/>
    <w:multiLevelType w:val="hybridMultilevel"/>
    <w:tmpl w:val="2710E3C6"/>
    <w:lvl w:ilvl="0" w:tplc="B82044E4">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95AAB"/>
    <w:multiLevelType w:val="multilevel"/>
    <w:tmpl w:val="F120EDA2"/>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10D482A"/>
    <w:multiLevelType w:val="hybridMultilevel"/>
    <w:tmpl w:val="B712E0D0"/>
    <w:lvl w:ilvl="0" w:tplc="8CE0F6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3FE35D6"/>
    <w:multiLevelType w:val="hybridMultilevel"/>
    <w:tmpl w:val="A7167F32"/>
    <w:lvl w:ilvl="0" w:tplc="DCF2CA7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73627B0"/>
    <w:multiLevelType w:val="hybridMultilevel"/>
    <w:tmpl w:val="8416A1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4C1EDC"/>
    <w:multiLevelType w:val="multilevel"/>
    <w:tmpl w:val="273A58A4"/>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9E4D88"/>
    <w:multiLevelType w:val="hybridMultilevel"/>
    <w:tmpl w:val="94FC157A"/>
    <w:lvl w:ilvl="0" w:tplc="9EF227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15:restartNumberingAfterBreak="0">
    <w:nsid w:val="54EB0BCA"/>
    <w:multiLevelType w:val="hybridMultilevel"/>
    <w:tmpl w:val="FE243718"/>
    <w:lvl w:ilvl="0" w:tplc="F0D24B6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796666B"/>
    <w:multiLevelType w:val="hybridMultilevel"/>
    <w:tmpl w:val="DAB853FC"/>
    <w:lvl w:ilvl="0" w:tplc="1B9CA434">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14B4A"/>
    <w:multiLevelType w:val="hybridMultilevel"/>
    <w:tmpl w:val="53544B04"/>
    <w:lvl w:ilvl="0" w:tplc="0700C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A8A361A"/>
    <w:multiLevelType w:val="hybridMultilevel"/>
    <w:tmpl w:val="876CC4B8"/>
    <w:lvl w:ilvl="0" w:tplc="FB5A6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659424C"/>
    <w:multiLevelType w:val="hybridMultilevel"/>
    <w:tmpl w:val="B6A0AFD2"/>
    <w:lvl w:ilvl="0" w:tplc="2B5CC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F63255"/>
    <w:multiLevelType w:val="hybridMultilevel"/>
    <w:tmpl w:val="3DFC5F5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73A63A1"/>
    <w:multiLevelType w:val="multilevel"/>
    <w:tmpl w:val="7400983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C7C0E27"/>
    <w:multiLevelType w:val="multilevel"/>
    <w:tmpl w:val="429A5B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7E5FE7"/>
    <w:multiLevelType w:val="hybridMultilevel"/>
    <w:tmpl w:val="5F76A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BF0C53"/>
    <w:multiLevelType w:val="hybridMultilevel"/>
    <w:tmpl w:val="FB7A0A04"/>
    <w:lvl w:ilvl="0" w:tplc="566CF92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2484"/>
    <w:multiLevelType w:val="hybridMultilevel"/>
    <w:tmpl w:val="C968228A"/>
    <w:lvl w:ilvl="0" w:tplc="A74201F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5" w15:restartNumberingAfterBreak="0">
    <w:nsid w:val="77DF0A0C"/>
    <w:multiLevelType w:val="hybridMultilevel"/>
    <w:tmpl w:val="47C83DF6"/>
    <w:lvl w:ilvl="0" w:tplc="0419000F">
      <w:start w:val="1"/>
      <w:numFmt w:val="decimal"/>
      <w:lvlText w:val="%1."/>
      <w:lvlJc w:val="left"/>
      <w:pPr>
        <w:ind w:left="3553" w:hanging="360"/>
      </w:pPr>
    </w:lvl>
    <w:lvl w:ilvl="1" w:tplc="04190019">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num w:numId="1">
    <w:abstractNumId w:val="0"/>
  </w:num>
  <w:num w:numId="2">
    <w:abstractNumId w:val="5"/>
  </w:num>
  <w:num w:numId="3">
    <w:abstractNumId w:val="22"/>
  </w:num>
  <w:num w:numId="4">
    <w:abstractNumId w:val="1"/>
  </w:num>
  <w:num w:numId="5">
    <w:abstractNumId w:val="31"/>
  </w:num>
  <w:num w:numId="6">
    <w:abstractNumId w:val="18"/>
  </w:num>
  <w:num w:numId="7">
    <w:abstractNumId w:val="23"/>
  </w:num>
  <w:num w:numId="8">
    <w:abstractNumId w:val="6"/>
  </w:num>
  <w:num w:numId="9">
    <w:abstractNumId w:val="4"/>
  </w:num>
  <w:num w:numId="10">
    <w:abstractNumId w:val="16"/>
  </w:num>
  <w:num w:numId="11">
    <w:abstractNumId w:val="34"/>
  </w:num>
  <w:num w:numId="12">
    <w:abstractNumId w:val="32"/>
  </w:num>
  <w:num w:numId="13">
    <w:abstractNumId w:val="11"/>
  </w:num>
  <w:num w:numId="14">
    <w:abstractNumId w:val="10"/>
  </w:num>
  <w:num w:numId="15">
    <w:abstractNumId w:val="7"/>
  </w:num>
  <w:num w:numId="16">
    <w:abstractNumId w:val="30"/>
  </w:num>
  <w:num w:numId="17">
    <w:abstractNumId w:val="24"/>
  </w:num>
  <w:num w:numId="18">
    <w:abstractNumId w:val="26"/>
  </w:num>
  <w:num w:numId="19">
    <w:abstractNumId w:val="17"/>
  </w:num>
  <w:num w:numId="20">
    <w:abstractNumId w:val="15"/>
  </w:num>
  <w:num w:numId="21">
    <w:abstractNumId w:val="8"/>
  </w:num>
  <w:num w:numId="22">
    <w:abstractNumId w:val="12"/>
  </w:num>
  <w:num w:numId="23">
    <w:abstractNumId w:val="28"/>
  </w:num>
  <w:num w:numId="24">
    <w:abstractNumId w:val="21"/>
  </w:num>
  <w:num w:numId="25">
    <w:abstractNumId w:val="19"/>
  </w:num>
  <w:num w:numId="26">
    <w:abstractNumId w:val="25"/>
  </w:num>
  <w:num w:numId="27">
    <w:abstractNumId w:val="27"/>
  </w:num>
  <w:num w:numId="28">
    <w:abstractNumId w:val="35"/>
  </w:num>
  <w:num w:numId="29">
    <w:abstractNumId w:val="3"/>
  </w:num>
  <w:num w:numId="30">
    <w:abstractNumId w:val="13"/>
  </w:num>
  <w:num w:numId="31">
    <w:abstractNumId w:val="2"/>
  </w:num>
  <w:num w:numId="32">
    <w:abstractNumId w:val="33"/>
  </w:num>
  <w:num w:numId="33">
    <w:abstractNumId w:val="14"/>
  </w:num>
  <w:num w:numId="34">
    <w:abstractNumId w:val="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ru-RU" w:vendorID="64" w:dllVersion="131078" w:nlCheck="1" w:checkStyle="0"/>
  <w:proofState w:grammar="clean"/>
  <w:defaultTabStop w:val="708"/>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A9"/>
    <w:rsid w:val="000007CC"/>
    <w:rsid w:val="000038A7"/>
    <w:rsid w:val="00006611"/>
    <w:rsid w:val="000072DE"/>
    <w:rsid w:val="00014746"/>
    <w:rsid w:val="00015D9B"/>
    <w:rsid w:val="0002343A"/>
    <w:rsid w:val="000276EC"/>
    <w:rsid w:val="00040DFD"/>
    <w:rsid w:val="000415D6"/>
    <w:rsid w:val="000423FF"/>
    <w:rsid w:val="000425B6"/>
    <w:rsid w:val="00044347"/>
    <w:rsid w:val="000452FE"/>
    <w:rsid w:val="0004546A"/>
    <w:rsid w:val="000456E4"/>
    <w:rsid w:val="00050B99"/>
    <w:rsid w:val="00050E24"/>
    <w:rsid w:val="00052139"/>
    <w:rsid w:val="00063950"/>
    <w:rsid w:val="00063F89"/>
    <w:rsid w:val="000659A0"/>
    <w:rsid w:val="00066F9D"/>
    <w:rsid w:val="00071E2B"/>
    <w:rsid w:val="00072F89"/>
    <w:rsid w:val="00073CE5"/>
    <w:rsid w:val="00073DFB"/>
    <w:rsid w:val="0007405C"/>
    <w:rsid w:val="00080F32"/>
    <w:rsid w:val="000814A2"/>
    <w:rsid w:val="0008250D"/>
    <w:rsid w:val="00083973"/>
    <w:rsid w:val="00086194"/>
    <w:rsid w:val="00090F2E"/>
    <w:rsid w:val="0009121C"/>
    <w:rsid w:val="00093B56"/>
    <w:rsid w:val="0009622F"/>
    <w:rsid w:val="000A3BEC"/>
    <w:rsid w:val="000A7E1B"/>
    <w:rsid w:val="000B2F0A"/>
    <w:rsid w:val="000B422F"/>
    <w:rsid w:val="000C630D"/>
    <w:rsid w:val="000C7A31"/>
    <w:rsid w:val="000D3249"/>
    <w:rsid w:val="000D7EB6"/>
    <w:rsid w:val="000D7FDD"/>
    <w:rsid w:val="000E0CCE"/>
    <w:rsid w:val="000E20F0"/>
    <w:rsid w:val="000E670D"/>
    <w:rsid w:val="000F19C2"/>
    <w:rsid w:val="000F2E0F"/>
    <w:rsid w:val="000F3765"/>
    <w:rsid w:val="000F44A9"/>
    <w:rsid w:val="000F519D"/>
    <w:rsid w:val="00102BBB"/>
    <w:rsid w:val="001036B1"/>
    <w:rsid w:val="00104B70"/>
    <w:rsid w:val="00105EA0"/>
    <w:rsid w:val="0010651B"/>
    <w:rsid w:val="00112CD5"/>
    <w:rsid w:val="00113267"/>
    <w:rsid w:val="00124483"/>
    <w:rsid w:val="00124ED5"/>
    <w:rsid w:val="00126364"/>
    <w:rsid w:val="001318F7"/>
    <w:rsid w:val="00131EF7"/>
    <w:rsid w:val="00132713"/>
    <w:rsid w:val="0013329F"/>
    <w:rsid w:val="001355DE"/>
    <w:rsid w:val="00136A24"/>
    <w:rsid w:val="001435E2"/>
    <w:rsid w:val="00143B78"/>
    <w:rsid w:val="00146E78"/>
    <w:rsid w:val="00150E4A"/>
    <w:rsid w:val="00153D4B"/>
    <w:rsid w:val="001566D4"/>
    <w:rsid w:val="00163C8A"/>
    <w:rsid w:val="00165678"/>
    <w:rsid w:val="00171C19"/>
    <w:rsid w:val="00172EC7"/>
    <w:rsid w:val="00174D91"/>
    <w:rsid w:val="00175B5B"/>
    <w:rsid w:val="00181417"/>
    <w:rsid w:val="001924B6"/>
    <w:rsid w:val="001937F7"/>
    <w:rsid w:val="00194A46"/>
    <w:rsid w:val="00196124"/>
    <w:rsid w:val="001A1827"/>
    <w:rsid w:val="001B0D76"/>
    <w:rsid w:val="001B2F0C"/>
    <w:rsid w:val="001B31C6"/>
    <w:rsid w:val="001B3690"/>
    <w:rsid w:val="001B7886"/>
    <w:rsid w:val="001C6C25"/>
    <w:rsid w:val="001D0130"/>
    <w:rsid w:val="001D2266"/>
    <w:rsid w:val="001D5544"/>
    <w:rsid w:val="001D62D2"/>
    <w:rsid w:val="001E0080"/>
    <w:rsid w:val="001E27FE"/>
    <w:rsid w:val="001E6268"/>
    <w:rsid w:val="001E6293"/>
    <w:rsid w:val="001F09B1"/>
    <w:rsid w:val="001F3150"/>
    <w:rsid w:val="00201BA1"/>
    <w:rsid w:val="00211927"/>
    <w:rsid w:val="002119A7"/>
    <w:rsid w:val="00215162"/>
    <w:rsid w:val="002165E7"/>
    <w:rsid w:val="00221529"/>
    <w:rsid w:val="002215D2"/>
    <w:rsid w:val="00222F04"/>
    <w:rsid w:val="0022508F"/>
    <w:rsid w:val="002316CB"/>
    <w:rsid w:val="002323B9"/>
    <w:rsid w:val="002364EB"/>
    <w:rsid w:val="00242903"/>
    <w:rsid w:val="00243908"/>
    <w:rsid w:val="00243A0F"/>
    <w:rsid w:val="002447F3"/>
    <w:rsid w:val="002448F8"/>
    <w:rsid w:val="00245E76"/>
    <w:rsid w:val="00250268"/>
    <w:rsid w:val="00252565"/>
    <w:rsid w:val="00252581"/>
    <w:rsid w:val="00252C1D"/>
    <w:rsid w:val="0025316B"/>
    <w:rsid w:val="002553AF"/>
    <w:rsid w:val="0025688D"/>
    <w:rsid w:val="0026360A"/>
    <w:rsid w:val="00265DE1"/>
    <w:rsid w:val="0027041A"/>
    <w:rsid w:val="00270900"/>
    <w:rsid w:val="00271446"/>
    <w:rsid w:val="002723B3"/>
    <w:rsid w:val="0027444F"/>
    <w:rsid w:val="00275D5E"/>
    <w:rsid w:val="002767ED"/>
    <w:rsid w:val="002824EB"/>
    <w:rsid w:val="0028548C"/>
    <w:rsid w:val="0029070D"/>
    <w:rsid w:val="00290FBC"/>
    <w:rsid w:val="002918EB"/>
    <w:rsid w:val="00291C54"/>
    <w:rsid w:val="00296AA8"/>
    <w:rsid w:val="0029718E"/>
    <w:rsid w:val="002A0270"/>
    <w:rsid w:val="002A061E"/>
    <w:rsid w:val="002A0D9E"/>
    <w:rsid w:val="002B1C11"/>
    <w:rsid w:val="002B5847"/>
    <w:rsid w:val="002C131A"/>
    <w:rsid w:val="002C158B"/>
    <w:rsid w:val="002C4C4C"/>
    <w:rsid w:val="002C6391"/>
    <w:rsid w:val="002C7E16"/>
    <w:rsid w:val="002D00F5"/>
    <w:rsid w:val="002D2896"/>
    <w:rsid w:val="002D28B1"/>
    <w:rsid w:val="002D375D"/>
    <w:rsid w:val="002D4ACA"/>
    <w:rsid w:val="002E1834"/>
    <w:rsid w:val="002E4018"/>
    <w:rsid w:val="002E4F56"/>
    <w:rsid w:val="002E6D51"/>
    <w:rsid w:val="002E6F49"/>
    <w:rsid w:val="002E7787"/>
    <w:rsid w:val="002F00E3"/>
    <w:rsid w:val="002F4555"/>
    <w:rsid w:val="002F4AC9"/>
    <w:rsid w:val="002F7106"/>
    <w:rsid w:val="002F77E3"/>
    <w:rsid w:val="00301B0E"/>
    <w:rsid w:val="00303BF1"/>
    <w:rsid w:val="00307C3E"/>
    <w:rsid w:val="00310786"/>
    <w:rsid w:val="003208D9"/>
    <w:rsid w:val="0032714E"/>
    <w:rsid w:val="00330928"/>
    <w:rsid w:val="00332122"/>
    <w:rsid w:val="0033389E"/>
    <w:rsid w:val="00340F71"/>
    <w:rsid w:val="0035416C"/>
    <w:rsid w:val="00354FB4"/>
    <w:rsid w:val="00355AEC"/>
    <w:rsid w:val="00360851"/>
    <w:rsid w:val="00362059"/>
    <w:rsid w:val="00363BA9"/>
    <w:rsid w:val="003668B9"/>
    <w:rsid w:val="00373688"/>
    <w:rsid w:val="003739DC"/>
    <w:rsid w:val="00374036"/>
    <w:rsid w:val="003745F4"/>
    <w:rsid w:val="00385BF9"/>
    <w:rsid w:val="0038798E"/>
    <w:rsid w:val="00391315"/>
    <w:rsid w:val="00393752"/>
    <w:rsid w:val="003A3074"/>
    <w:rsid w:val="003D0C20"/>
    <w:rsid w:val="003D6B49"/>
    <w:rsid w:val="003E4019"/>
    <w:rsid w:val="003E788F"/>
    <w:rsid w:val="003F1EBF"/>
    <w:rsid w:val="0040515E"/>
    <w:rsid w:val="00411F44"/>
    <w:rsid w:val="004133B9"/>
    <w:rsid w:val="0041447D"/>
    <w:rsid w:val="00416020"/>
    <w:rsid w:val="00416D12"/>
    <w:rsid w:val="00417817"/>
    <w:rsid w:val="00420816"/>
    <w:rsid w:val="00420834"/>
    <w:rsid w:val="00424B41"/>
    <w:rsid w:val="0042621A"/>
    <w:rsid w:val="00430C53"/>
    <w:rsid w:val="004341D1"/>
    <w:rsid w:val="0043742A"/>
    <w:rsid w:val="0043788F"/>
    <w:rsid w:val="00440C6B"/>
    <w:rsid w:val="00447486"/>
    <w:rsid w:val="00447809"/>
    <w:rsid w:val="0045151B"/>
    <w:rsid w:val="0045268B"/>
    <w:rsid w:val="00452FA9"/>
    <w:rsid w:val="00460583"/>
    <w:rsid w:val="00466A86"/>
    <w:rsid w:val="00474A89"/>
    <w:rsid w:val="00474C93"/>
    <w:rsid w:val="00480AA3"/>
    <w:rsid w:val="00482352"/>
    <w:rsid w:val="004842C1"/>
    <w:rsid w:val="00487731"/>
    <w:rsid w:val="0049073D"/>
    <w:rsid w:val="00492B7C"/>
    <w:rsid w:val="0049417E"/>
    <w:rsid w:val="004A0861"/>
    <w:rsid w:val="004A0F68"/>
    <w:rsid w:val="004A1C5B"/>
    <w:rsid w:val="004A5685"/>
    <w:rsid w:val="004A5D3E"/>
    <w:rsid w:val="004A74E7"/>
    <w:rsid w:val="004B7387"/>
    <w:rsid w:val="004C0338"/>
    <w:rsid w:val="004C1C0B"/>
    <w:rsid w:val="004C1DEA"/>
    <w:rsid w:val="004C3115"/>
    <w:rsid w:val="004C7CAF"/>
    <w:rsid w:val="004E6EE0"/>
    <w:rsid w:val="004E7740"/>
    <w:rsid w:val="004F6746"/>
    <w:rsid w:val="004F7B41"/>
    <w:rsid w:val="00501C28"/>
    <w:rsid w:val="005034B3"/>
    <w:rsid w:val="00503AFD"/>
    <w:rsid w:val="0050411B"/>
    <w:rsid w:val="005068D1"/>
    <w:rsid w:val="005075C0"/>
    <w:rsid w:val="00513FC8"/>
    <w:rsid w:val="005147BE"/>
    <w:rsid w:val="0051586D"/>
    <w:rsid w:val="00515990"/>
    <w:rsid w:val="00516C66"/>
    <w:rsid w:val="0051778D"/>
    <w:rsid w:val="00523B29"/>
    <w:rsid w:val="0052786D"/>
    <w:rsid w:val="00530B19"/>
    <w:rsid w:val="005321B3"/>
    <w:rsid w:val="005322A6"/>
    <w:rsid w:val="00533779"/>
    <w:rsid w:val="0053608B"/>
    <w:rsid w:val="00536D0D"/>
    <w:rsid w:val="00541849"/>
    <w:rsid w:val="0054372E"/>
    <w:rsid w:val="00543B74"/>
    <w:rsid w:val="0054797C"/>
    <w:rsid w:val="005507A3"/>
    <w:rsid w:val="00551422"/>
    <w:rsid w:val="00561DFD"/>
    <w:rsid w:val="0056457A"/>
    <w:rsid w:val="005671F0"/>
    <w:rsid w:val="0056766E"/>
    <w:rsid w:val="00573A39"/>
    <w:rsid w:val="00576142"/>
    <w:rsid w:val="0058003F"/>
    <w:rsid w:val="0058386F"/>
    <w:rsid w:val="0058699B"/>
    <w:rsid w:val="00595D33"/>
    <w:rsid w:val="0059738F"/>
    <w:rsid w:val="005A34BF"/>
    <w:rsid w:val="005A6CA4"/>
    <w:rsid w:val="005A6EA4"/>
    <w:rsid w:val="005A6FE5"/>
    <w:rsid w:val="005C27F5"/>
    <w:rsid w:val="005C3437"/>
    <w:rsid w:val="005C53DF"/>
    <w:rsid w:val="005C567B"/>
    <w:rsid w:val="005D0899"/>
    <w:rsid w:val="005E34EF"/>
    <w:rsid w:val="005E6C36"/>
    <w:rsid w:val="005F00E5"/>
    <w:rsid w:val="005F1761"/>
    <w:rsid w:val="005F3112"/>
    <w:rsid w:val="005F6191"/>
    <w:rsid w:val="0061198A"/>
    <w:rsid w:val="006119C6"/>
    <w:rsid w:val="00614980"/>
    <w:rsid w:val="00614A69"/>
    <w:rsid w:val="006171A7"/>
    <w:rsid w:val="0062114A"/>
    <w:rsid w:val="00622BE1"/>
    <w:rsid w:val="006302D0"/>
    <w:rsid w:val="006324D9"/>
    <w:rsid w:val="0063429D"/>
    <w:rsid w:val="00636164"/>
    <w:rsid w:val="00640EF4"/>
    <w:rsid w:val="00646123"/>
    <w:rsid w:val="006504B8"/>
    <w:rsid w:val="00651903"/>
    <w:rsid w:val="006616EE"/>
    <w:rsid w:val="0066590C"/>
    <w:rsid w:val="006662D8"/>
    <w:rsid w:val="00667DEB"/>
    <w:rsid w:val="00671063"/>
    <w:rsid w:val="00672B21"/>
    <w:rsid w:val="00674528"/>
    <w:rsid w:val="00675D90"/>
    <w:rsid w:val="00684515"/>
    <w:rsid w:val="00691573"/>
    <w:rsid w:val="006945B4"/>
    <w:rsid w:val="006948F5"/>
    <w:rsid w:val="00696155"/>
    <w:rsid w:val="006A2A5E"/>
    <w:rsid w:val="006B033C"/>
    <w:rsid w:val="006B0B92"/>
    <w:rsid w:val="006B219A"/>
    <w:rsid w:val="006B3D1B"/>
    <w:rsid w:val="006B6F95"/>
    <w:rsid w:val="006C2135"/>
    <w:rsid w:val="006C4C05"/>
    <w:rsid w:val="006C57D4"/>
    <w:rsid w:val="006C7DD7"/>
    <w:rsid w:val="006D0E86"/>
    <w:rsid w:val="006D168C"/>
    <w:rsid w:val="006D2065"/>
    <w:rsid w:val="006D4528"/>
    <w:rsid w:val="006D4809"/>
    <w:rsid w:val="006E2F0C"/>
    <w:rsid w:val="006E455A"/>
    <w:rsid w:val="006E4696"/>
    <w:rsid w:val="006E6BC3"/>
    <w:rsid w:val="006F1459"/>
    <w:rsid w:val="006F483C"/>
    <w:rsid w:val="006F5C18"/>
    <w:rsid w:val="006F7990"/>
    <w:rsid w:val="00706A5E"/>
    <w:rsid w:val="00707482"/>
    <w:rsid w:val="00714B48"/>
    <w:rsid w:val="0072265D"/>
    <w:rsid w:val="00724AFA"/>
    <w:rsid w:val="007256D1"/>
    <w:rsid w:val="0072707B"/>
    <w:rsid w:val="00730FE7"/>
    <w:rsid w:val="00732282"/>
    <w:rsid w:val="00732C70"/>
    <w:rsid w:val="00733356"/>
    <w:rsid w:val="007370ED"/>
    <w:rsid w:val="00746960"/>
    <w:rsid w:val="00747006"/>
    <w:rsid w:val="007470CC"/>
    <w:rsid w:val="00747349"/>
    <w:rsid w:val="00753EDC"/>
    <w:rsid w:val="007711D7"/>
    <w:rsid w:val="0077254B"/>
    <w:rsid w:val="0077661E"/>
    <w:rsid w:val="00783226"/>
    <w:rsid w:val="00784107"/>
    <w:rsid w:val="00785541"/>
    <w:rsid w:val="00785D6F"/>
    <w:rsid w:val="00786BC9"/>
    <w:rsid w:val="007955AC"/>
    <w:rsid w:val="007A2C5A"/>
    <w:rsid w:val="007A322F"/>
    <w:rsid w:val="007A471B"/>
    <w:rsid w:val="007A4CFD"/>
    <w:rsid w:val="007A5104"/>
    <w:rsid w:val="007B2E44"/>
    <w:rsid w:val="007B3903"/>
    <w:rsid w:val="007B3C95"/>
    <w:rsid w:val="007B5060"/>
    <w:rsid w:val="007B60A8"/>
    <w:rsid w:val="007C0618"/>
    <w:rsid w:val="007C2FAB"/>
    <w:rsid w:val="007C363F"/>
    <w:rsid w:val="007C4FFD"/>
    <w:rsid w:val="007D1E4F"/>
    <w:rsid w:val="007D689C"/>
    <w:rsid w:val="007D761A"/>
    <w:rsid w:val="007E1D28"/>
    <w:rsid w:val="007E1D70"/>
    <w:rsid w:val="007F3A66"/>
    <w:rsid w:val="007F4DEB"/>
    <w:rsid w:val="007F5948"/>
    <w:rsid w:val="007F7268"/>
    <w:rsid w:val="00805A97"/>
    <w:rsid w:val="00807C8A"/>
    <w:rsid w:val="0081089E"/>
    <w:rsid w:val="00810DB0"/>
    <w:rsid w:val="008114C9"/>
    <w:rsid w:val="00814893"/>
    <w:rsid w:val="0082388A"/>
    <w:rsid w:val="00830C33"/>
    <w:rsid w:val="00833F21"/>
    <w:rsid w:val="00834D9F"/>
    <w:rsid w:val="008460FF"/>
    <w:rsid w:val="00847ACE"/>
    <w:rsid w:val="008501D4"/>
    <w:rsid w:val="008502ED"/>
    <w:rsid w:val="00850D46"/>
    <w:rsid w:val="0086164B"/>
    <w:rsid w:val="00864638"/>
    <w:rsid w:val="00864719"/>
    <w:rsid w:val="00873C17"/>
    <w:rsid w:val="00874D8C"/>
    <w:rsid w:val="008779D6"/>
    <w:rsid w:val="008805DE"/>
    <w:rsid w:val="00881B30"/>
    <w:rsid w:val="0088312B"/>
    <w:rsid w:val="00891998"/>
    <w:rsid w:val="00891B0E"/>
    <w:rsid w:val="008A4A04"/>
    <w:rsid w:val="008A605A"/>
    <w:rsid w:val="008B1A41"/>
    <w:rsid w:val="008B4AA4"/>
    <w:rsid w:val="008B534F"/>
    <w:rsid w:val="008B6F7F"/>
    <w:rsid w:val="008B7EE8"/>
    <w:rsid w:val="008C39B2"/>
    <w:rsid w:val="008C4176"/>
    <w:rsid w:val="008C4861"/>
    <w:rsid w:val="008C6ACC"/>
    <w:rsid w:val="008D58E5"/>
    <w:rsid w:val="008E46A9"/>
    <w:rsid w:val="008E5FA0"/>
    <w:rsid w:val="008F02FF"/>
    <w:rsid w:val="00900383"/>
    <w:rsid w:val="0090488F"/>
    <w:rsid w:val="00906F00"/>
    <w:rsid w:val="00913D88"/>
    <w:rsid w:val="00915BF0"/>
    <w:rsid w:val="009178FC"/>
    <w:rsid w:val="00917FF7"/>
    <w:rsid w:val="0092014C"/>
    <w:rsid w:val="009208BA"/>
    <w:rsid w:val="00922480"/>
    <w:rsid w:val="009230D6"/>
    <w:rsid w:val="00923194"/>
    <w:rsid w:val="009247EE"/>
    <w:rsid w:val="00925D17"/>
    <w:rsid w:val="00926258"/>
    <w:rsid w:val="009351DB"/>
    <w:rsid w:val="00944B7F"/>
    <w:rsid w:val="00946C53"/>
    <w:rsid w:val="00954270"/>
    <w:rsid w:val="00956E9D"/>
    <w:rsid w:val="009612A2"/>
    <w:rsid w:val="00967796"/>
    <w:rsid w:val="00970DDA"/>
    <w:rsid w:val="00971A4D"/>
    <w:rsid w:val="009725FE"/>
    <w:rsid w:val="0097338E"/>
    <w:rsid w:val="009744CA"/>
    <w:rsid w:val="00974DB0"/>
    <w:rsid w:val="00975A50"/>
    <w:rsid w:val="009803FB"/>
    <w:rsid w:val="00985C3C"/>
    <w:rsid w:val="00990542"/>
    <w:rsid w:val="00994E15"/>
    <w:rsid w:val="00996424"/>
    <w:rsid w:val="009A52BB"/>
    <w:rsid w:val="009C21FE"/>
    <w:rsid w:val="009C49B2"/>
    <w:rsid w:val="009D25B1"/>
    <w:rsid w:val="009D534A"/>
    <w:rsid w:val="009E2373"/>
    <w:rsid w:val="009E3A2A"/>
    <w:rsid w:val="009E6FAD"/>
    <w:rsid w:val="009F1340"/>
    <w:rsid w:val="00A0096C"/>
    <w:rsid w:val="00A01D11"/>
    <w:rsid w:val="00A076F8"/>
    <w:rsid w:val="00A101BC"/>
    <w:rsid w:val="00A11A77"/>
    <w:rsid w:val="00A120D0"/>
    <w:rsid w:val="00A1240F"/>
    <w:rsid w:val="00A1578B"/>
    <w:rsid w:val="00A15E86"/>
    <w:rsid w:val="00A15F24"/>
    <w:rsid w:val="00A16F70"/>
    <w:rsid w:val="00A201EC"/>
    <w:rsid w:val="00A243D1"/>
    <w:rsid w:val="00A274EB"/>
    <w:rsid w:val="00A303F9"/>
    <w:rsid w:val="00A3180A"/>
    <w:rsid w:val="00A31983"/>
    <w:rsid w:val="00A32AF3"/>
    <w:rsid w:val="00A33160"/>
    <w:rsid w:val="00A34418"/>
    <w:rsid w:val="00A3554C"/>
    <w:rsid w:val="00A504D4"/>
    <w:rsid w:val="00A50F4B"/>
    <w:rsid w:val="00A517A0"/>
    <w:rsid w:val="00A539AF"/>
    <w:rsid w:val="00A579F1"/>
    <w:rsid w:val="00A601FD"/>
    <w:rsid w:val="00A61570"/>
    <w:rsid w:val="00A62F74"/>
    <w:rsid w:val="00A6577A"/>
    <w:rsid w:val="00A66972"/>
    <w:rsid w:val="00A6770B"/>
    <w:rsid w:val="00A678FF"/>
    <w:rsid w:val="00A70DF8"/>
    <w:rsid w:val="00A72662"/>
    <w:rsid w:val="00A73221"/>
    <w:rsid w:val="00A743B2"/>
    <w:rsid w:val="00A74C3C"/>
    <w:rsid w:val="00A75AD6"/>
    <w:rsid w:val="00A82B14"/>
    <w:rsid w:val="00A82E59"/>
    <w:rsid w:val="00A8356F"/>
    <w:rsid w:val="00A86562"/>
    <w:rsid w:val="00A94F55"/>
    <w:rsid w:val="00A9741F"/>
    <w:rsid w:val="00AA1489"/>
    <w:rsid w:val="00AA19DC"/>
    <w:rsid w:val="00AA50E1"/>
    <w:rsid w:val="00AA626C"/>
    <w:rsid w:val="00AA722A"/>
    <w:rsid w:val="00AA72F7"/>
    <w:rsid w:val="00AB0878"/>
    <w:rsid w:val="00AB22EA"/>
    <w:rsid w:val="00AB63B2"/>
    <w:rsid w:val="00AB673D"/>
    <w:rsid w:val="00AC0BDA"/>
    <w:rsid w:val="00AC26A6"/>
    <w:rsid w:val="00AC79C4"/>
    <w:rsid w:val="00AD3B21"/>
    <w:rsid w:val="00AD4D53"/>
    <w:rsid w:val="00AD7B08"/>
    <w:rsid w:val="00AE3FC8"/>
    <w:rsid w:val="00AE60AD"/>
    <w:rsid w:val="00AE6483"/>
    <w:rsid w:val="00AF0A07"/>
    <w:rsid w:val="00AF0A43"/>
    <w:rsid w:val="00AF1066"/>
    <w:rsid w:val="00AF1C29"/>
    <w:rsid w:val="00AF4CC4"/>
    <w:rsid w:val="00AF77E8"/>
    <w:rsid w:val="00B010C2"/>
    <w:rsid w:val="00B016B9"/>
    <w:rsid w:val="00B1105E"/>
    <w:rsid w:val="00B137EF"/>
    <w:rsid w:val="00B13A70"/>
    <w:rsid w:val="00B22266"/>
    <w:rsid w:val="00B32558"/>
    <w:rsid w:val="00B32595"/>
    <w:rsid w:val="00B36FC4"/>
    <w:rsid w:val="00B4299D"/>
    <w:rsid w:val="00B43101"/>
    <w:rsid w:val="00B5239A"/>
    <w:rsid w:val="00B5295D"/>
    <w:rsid w:val="00B52990"/>
    <w:rsid w:val="00B549DD"/>
    <w:rsid w:val="00B57E97"/>
    <w:rsid w:val="00B64E43"/>
    <w:rsid w:val="00B7419D"/>
    <w:rsid w:val="00B76705"/>
    <w:rsid w:val="00B85406"/>
    <w:rsid w:val="00B86EF1"/>
    <w:rsid w:val="00B91BB8"/>
    <w:rsid w:val="00B92220"/>
    <w:rsid w:val="00B94309"/>
    <w:rsid w:val="00B9670D"/>
    <w:rsid w:val="00B97F5F"/>
    <w:rsid w:val="00BA1A8E"/>
    <w:rsid w:val="00BA5CFE"/>
    <w:rsid w:val="00BB0C16"/>
    <w:rsid w:val="00BB42AD"/>
    <w:rsid w:val="00BB4CF8"/>
    <w:rsid w:val="00BC238B"/>
    <w:rsid w:val="00BC267E"/>
    <w:rsid w:val="00BC526D"/>
    <w:rsid w:val="00BC5410"/>
    <w:rsid w:val="00BC67D3"/>
    <w:rsid w:val="00BD0C3E"/>
    <w:rsid w:val="00BD28AC"/>
    <w:rsid w:val="00BE0B1F"/>
    <w:rsid w:val="00BE12F8"/>
    <w:rsid w:val="00BF4631"/>
    <w:rsid w:val="00BF48F7"/>
    <w:rsid w:val="00C0092C"/>
    <w:rsid w:val="00C04866"/>
    <w:rsid w:val="00C07C1E"/>
    <w:rsid w:val="00C1210D"/>
    <w:rsid w:val="00C135A5"/>
    <w:rsid w:val="00C176AE"/>
    <w:rsid w:val="00C220E0"/>
    <w:rsid w:val="00C238A7"/>
    <w:rsid w:val="00C24DA8"/>
    <w:rsid w:val="00C25627"/>
    <w:rsid w:val="00C3071F"/>
    <w:rsid w:val="00C32331"/>
    <w:rsid w:val="00C3268A"/>
    <w:rsid w:val="00C3390C"/>
    <w:rsid w:val="00C37034"/>
    <w:rsid w:val="00C41469"/>
    <w:rsid w:val="00C415F3"/>
    <w:rsid w:val="00C4604E"/>
    <w:rsid w:val="00C5016E"/>
    <w:rsid w:val="00C509D7"/>
    <w:rsid w:val="00C52F3F"/>
    <w:rsid w:val="00C55DAF"/>
    <w:rsid w:val="00C56280"/>
    <w:rsid w:val="00C56C58"/>
    <w:rsid w:val="00C62CD9"/>
    <w:rsid w:val="00C663B5"/>
    <w:rsid w:val="00C72C55"/>
    <w:rsid w:val="00C73217"/>
    <w:rsid w:val="00C82935"/>
    <w:rsid w:val="00C878D3"/>
    <w:rsid w:val="00C90D0D"/>
    <w:rsid w:val="00C968A8"/>
    <w:rsid w:val="00CA3B55"/>
    <w:rsid w:val="00CA4CFD"/>
    <w:rsid w:val="00CA4F52"/>
    <w:rsid w:val="00CA630C"/>
    <w:rsid w:val="00CB12EA"/>
    <w:rsid w:val="00CB1A10"/>
    <w:rsid w:val="00CB5B1D"/>
    <w:rsid w:val="00CB5BB8"/>
    <w:rsid w:val="00CC0C12"/>
    <w:rsid w:val="00CC1B5C"/>
    <w:rsid w:val="00CC46C5"/>
    <w:rsid w:val="00CC590B"/>
    <w:rsid w:val="00CC68C4"/>
    <w:rsid w:val="00CD0B1F"/>
    <w:rsid w:val="00CD1D33"/>
    <w:rsid w:val="00CD791C"/>
    <w:rsid w:val="00CE0588"/>
    <w:rsid w:val="00CE0850"/>
    <w:rsid w:val="00CE33B2"/>
    <w:rsid w:val="00CE4762"/>
    <w:rsid w:val="00CE4E61"/>
    <w:rsid w:val="00CE595E"/>
    <w:rsid w:val="00CE59A0"/>
    <w:rsid w:val="00CF3E21"/>
    <w:rsid w:val="00CF4A35"/>
    <w:rsid w:val="00CF7F3B"/>
    <w:rsid w:val="00D01071"/>
    <w:rsid w:val="00D01558"/>
    <w:rsid w:val="00D02F46"/>
    <w:rsid w:val="00D05E09"/>
    <w:rsid w:val="00D06CB8"/>
    <w:rsid w:val="00D07777"/>
    <w:rsid w:val="00D11CB6"/>
    <w:rsid w:val="00D12DE3"/>
    <w:rsid w:val="00D1740C"/>
    <w:rsid w:val="00D175CE"/>
    <w:rsid w:val="00D24DCE"/>
    <w:rsid w:val="00D25114"/>
    <w:rsid w:val="00D26F4A"/>
    <w:rsid w:val="00D2728C"/>
    <w:rsid w:val="00D30E4B"/>
    <w:rsid w:val="00D35D96"/>
    <w:rsid w:val="00D411E7"/>
    <w:rsid w:val="00D454EA"/>
    <w:rsid w:val="00D456DE"/>
    <w:rsid w:val="00D47D4B"/>
    <w:rsid w:val="00D561D7"/>
    <w:rsid w:val="00D57EAA"/>
    <w:rsid w:val="00D60E0E"/>
    <w:rsid w:val="00D62037"/>
    <w:rsid w:val="00D62D00"/>
    <w:rsid w:val="00D63B56"/>
    <w:rsid w:val="00D644A8"/>
    <w:rsid w:val="00D65857"/>
    <w:rsid w:val="00D7144D"/>
    <w:rsid w:val="00D72FF5"/>
    <w:rsid w:val="00D75B3F"/>
    <w:rsid w:val="00D776E2"/>
    <w:rsid w:val="00D819D1"/>
    <w:rsid w:val="00D824E1"/>
    <w:rsid w:val="00D8275F"/>
    <w:rsid w:val="00D8282D"/>
    <w:rsid w:val="00D86FA0"/>
    <w:rsid w:val="00D92253"/>
    <w:rsid w:val="00D92BAB"/>
    <w:rsid w:val="00D94096"/>
    <w:rsid w:val="00D952A3"/>
    <w:rsid w:val="00DA15F6"/>
    <w:rsid w:val="00DA251D"/>
    <w:rsid w:val="00DA296D"/>
    <w:rsid w:val="00DB3CA3"/>
    <w:rsid w:val="00DB6370"/>
    <w:rsid w:val="00DB6F7D"/>
    <w:rsid w:val="00DB7DEE"/>
    <w:rsid w:val="00DC1B1A"/>
    <w:rsid w:val="00DC3C08"/>
    <w:rsid w:val="00DC4104"/>
    <w:rsid w:val="00DC6AB0"/>
    <w:rsid w:val="00DD1D1F"/>
    <w:rsid w:val="00DD21F2"/>
    <w:rsid w:val="00DD3836"/>
    <w:rsid w:val="00DD4130"/>
    <w:rsid w:val="00DD4762"/>
    <w:rsid w:val="00DD6347"/>
    <w:rsid w:val="00DD6488"/>
    <w:rsid w:val="00DD693C"/>
    <w:rsid w:val="00DE0050"/>
    <w:rsid w:val="00DE2DA0"/>
    <w:rsid w:val="00DE43D0"/>
    <w:rsid w:val="00DE4ED1"/>
    <w:rsid w:val="00DE7043"/>
    <w:rsid w:val="00DE76A3"/>
    <w:rsid w:val="00DF0927"/>
    <w:rsid w:val="00DF0A38"/>
    <w:rsid w:val="00DF7E9B"/>
    <w:rsid w:val="00E0019F"/>
    <w:rsid w:val="00E0623C"/>
    <w:rsid w:val="00E069AE"/>
    <w:rsid w:val="00E1014D"/>
    <w:rsid w:val="00E13149"/>
    <w:rsid w:val="00E13341"/>
    <w:rsid w:val="00E14B46"/>
    <w:rsid w:val="00E201BD"/>
    <w:rsid w:val="00E24CEF"/>
    <w:rsid w:val="00E26AA0"/>
    <w:rsid w:val="00E27358"/>
    <w:rsid w:val="00E3022E"/>
    <w:rsid w:val="00E41B87"/>
    <w:rsid w:val="00E420DF"/>
    <w:rsid w:val="00E4296B"/>
    <w:rsid w:val="00E526F3"/>
    <w:rsid w:val="00E52BF5"/>
    <w:rsid w:val="00E5565F"/>
    <w:rsid w:val="00E55EF9"/>
    <w:rsid w:val="00E56573"/>
    <w:rsid w:val="00E646FF"/>
    <w:rsid w:val="00E67C10"/>
    <w:rsid w:val="00E71B01"/>
    <w:rsid w:val="00E71BEA"/>
    <w:rsid w:val="00E721FF"/>
    <w:rsid w:val="00E761EA"/>
    <w:rsid w:val="00E82B04"/>
    <w:rsid w:val="00E902CF"/>
    <w:rsid w:val="00E921BB"/>
    <w:rsid w:val="00E9708A"/>
    <w:rsid w:val="00EA07E2"/>
    <w:rsid w:val="00EA4317"/>
    <w:rsid w:val="00EB2BBE"/>
    <w:rsid w:val="00EB4D92"/>
    <w:rsid w:val="00EC0E8D"/>
    <w:rsid w:val="00EC3291"/>
    <w:rsid w:val="00EC3960"/>
    <w:rsid w:val="00EC3FCD"/>
    <w:rsid w:val="00EC4B2D"/>
    <w:rsid w:val="00EC5628"/>
    <w:rsid w:val="00EC5C01"/>
    <w:rsid w:val="00ED28BD"/>
    <w:rsid w:val="00ED3518"/>
    <w:rsid w:val="00ED4831"/>
    <w:rsid w:val="00ED51D9"/>
    <w:rsid w:val="00ED5275"/>
    <w:rsid w:val="00ED7553"/>
    <w:rsid w:val="00EE2D8A"/>
    <w:rsid w:val="00EE3B64"/>
    <w:rsid w:val="00EE7FDB"/>
    <w:rsid w:val="00EF50A2"/>
    <w:rsid w:val="00EF593B"/>
    <w:rsid w:val="00EF7311"/>
    <w:rsid w:val="00F00C95"/>
    <w:rsid w:val="00F01C0F"/>
    <w:rsid w:val="00F02265"/>
    <w:rsid w:val="00F0593D"/>
    <w:rsid w:val="00F06656"/>
    <w:rsid w:val="00F10EF7"/>
    <w:rsid w:val="00F153FB"/>
    <w:rsid w:val="00F207B1"/>
    <w:rsid w:val="00F21E01"/>
    <w:rsid w:val="00F26A77"/>
    <w:rsid w:val="00F31351"/>
    <w:rsid w:val="00F326D4"/>
    <w:rsid w:val="00F32AC5"/>
    <w:rsid w:val="00F34FD7"/>
    <w:rsid w:val="00F3567D"/>
    <w:rsid w:val="00F36E2C"/>
    <w:rsid w:val="00F420F7"/>
    <w:rsid w:val="00F459B8"/>
    <w:rsid w:val="00F47093"/>
    <w:rsid w:val="00F476CE"/>
    <w:rsid w:val="00F5105F"/>
    <w:rsid w:val="00F55ED7"/>
    <w:rsid w:val="00F5639A"/>
    <w:rsid w:val="00F57065"/>
    <w:rsid w:val="00F63C3F"/>
    <w:rsid w:val="00F65BF6"/>
    <w:rsid w:val="00F73AF0"/>
    <w:rsid w:val="00F75435"/>
    <w:rsid w:val="00F755EB"/>
    <w:rsid w:val="00F815DA"/>
    <w:rsid w:val="00F84B93"/>
    <w:rsid w:val="00F85542"/>
    <w:rsid w:val="00F860E3"/>
    <w:rsid w:val="00F9177A"/>
    <w:rsid w:val="00F9461A"/>
    <w:rsid w:val="00F96279"/>
    <w:rsid w:val="00FA1615"/>
    <w:rsid w:val="00FA60FD"/>
    <w:rsid w:val="00FA6C42"/>
    <w:rsid w:val="00FB4958"/>
    <w:rsid w:val="00FC0132"/>
    <w:rsid w:val="00FC5977"/>
    <w:rsid w:val="00FC6016"/>
    <w:rsid w:val="00FD0757"/>
    <w:rsid w:val="00FD56B0"/>
    <w:rsid w:val="00FE2734"/>
    <w:rsid w:val="00FE29E8"/>
    <w:rsid w:val="00FE3658"/>
    <w:rsid w:val="00FF0562"/>
    <w:rsid w:val="00FF1AEB"/>
    <w:rsid w:val="00FF1B0E"/>
    <w:rsid w:val="00FF1EF6"/>
    <w:rsid w:val="00FF205E"/>
    <w:rsid w:val="00FF5A3D"/>
    <w:rsid w:val="00FF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ACB20A"/>
  <w15:docId w15:val="{EBBAEB21-1B43-4499-98A6-C862C1AB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515"/>
  </w:style>
  <w:style w:type="paragraph" w:styleId="1">
    <w:name w:val="heading 1"/>
    <w:basedOn w:val="a"/>
    <w:link w:val="10"/>
    <w:qFormat/>
    <w:rsid w:val="009178F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917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57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FA9"/>
    <w:pPr>
      <w:tabs>
        <w:tab w:val="center" w:pos="4677"/>
        <w:tab w:val="right" w:pos="9355"/>
      </w:tabs>
    </w:pPr>
  </w:style>
  <w:style w:type="character" w:customStyle="1" w:styleId="a4">
    <w:name w:val="Верхний колонтитул Знак"/>
    <w:basedOn w:val="a0"/>
    <w:link w:val="a3"/>
    <w:uiPriority w:val="99"/>
    <w:rsid w:val="00452FA9"/>
  </w:style>
  <w:style w:type="paragraph" w:styleId="a5">
    <w:name w:val="footer"/>
    <w:basedOn w:val="a"/>
    <w:link w:val="a6"/>
    <w:uiPriority w:val="99"/>
    <w:unhideWhenUsed/>
    <w:rsid w:val="00452FA9"/>
    <w:pPr>
      <w:tabs>
        <w:tab w:val="center" w:pos="4677"/>
        <w:tab w:val="right" w:pos="9355"/>
      </w:tabs>
    </w:pPr>
  </w:style>
  <w:style w:type="character" w:customStyle="1" w:styleId="a6">
    <w:name w:val="Нижний колонтитул Знак"/>
    <w:basedOn w:val="a0"/>
    <w:link w:val="a5"/>
    <w:uiPriority w:val="99"/>
    <w:rsid w:val="00452FA9"/>
  </w:style>
  <w:style w:type="paragraph" w:styleId="a7">
    <w:name w:val="Normal (Web)"/>
    <w:basedOn w:val="a"/>
    <w:link w:val="a8"/>
    <w:uiPriority w:val="99"/>
    <w:unhideWhenUsed/>
    <w:rsid w:val="00452FA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452FA9"/>
    <w:rPr>
      <w:rFonts w:ascii="Times New Roman" w:eastAsia="Times New Roman" w:hAnsi="Times New Roman" w:cs="Times New Roman"/>
      <w:sz w:val="24"/>
      <w:szCs w:val="24"/>
      <w:lang w:eastAsia="ru-RU"/>
    </w:rPr>
  </w:style>
  <w:style w:type="paragraph" w:styleId="a9">
    <w:name w:val="List Paragraph"/>
    <w:aliases w:val="ПАРАГРАФ,List Paragraph (numbered (a)),List Paragraph1,WB Para,List_Paragraph,Multilevel para_II"/>
    <w:basedOn w:val="a"/>
    <w:link w:val="aa"/>
    <w:uiPriority w:val="34"/>
    <w:qFormat/>
    <w:rsid w:val="00FF5A3D"/>
    <w:pPr>
      <w:ind w:left="720"/>
      <w:contextualSpacing/>
      <w:jc w:val="both"/>
    </w:pPr>
    <w:rPr>
      <w:rFonts w:ascii="Calibri" w:eastAsia="Calibri" w:hAnsi="Calibri" w:cs="Times New Roman"/>
    </w:rPr>
  </w:style>
  <w:style w:type="character" w:customStyle="1" w:styleId="aa">
    <w:name w:val="Абзац списка Знак"/>
    <w:aliases w:val="ПАРАГРАФ Знак,List Paragraph (numbered (a)) Знак,List Paragraph1 Знак,WB Para Знак,List_Paragraph Знак,Multilevel para_II Знак"/>
    <w:link w:val="a9"/>
    <w:uiPriority w:val="34"/>
    <w:locked/>
    <w:rsid w:val="00FF5A3D"/>
    <w:rPr>
      <w:rFonts w:ascii="Calibri" w:eastAsia="Calibri" w:hAnsi="Calibri" w:cs="Times New Roman"/>
    </w:rPr>
  </w:style>
  <w:style w:type="paragraph" w:styleId="22">
    <w:name w:val="List 2"/>
    <w:basedOn w:val="a"/>
    <w:uiPriority w:val="99"/>
    <w:unhideWhenUsed/>
    <w:rsid w:val="00FF5A3D"/>
    <w:pPr>
      <w:ind w:left="566" w:hanging="283"/>
      <w:contextualSpacing/>
    </w:pPr>
    <w:rPr>
      <w:rFonts w:eastAsiaTheme="minorEastAsia"/>
      <w:lang w:eastAsia="ru-RU"/>
    </w:rPr>
  </w:style>
  <w:style w:type="paragraph" w:styleId="2">
    <w:name w:val="List Bullet 2"/>
    <w:basedOn w:val="a"/>
    <w:uiPriority w:val="99"/>
    <w:unhideWhenUsed/>
    <w:rsid w:val="00FF5A3D"/>
    <w:pPr>
      <w:numPr>
        <w:numId w:val="1"/>
      </w:numPr>
      <w:contextualSpacing/>
    </w:pPr>
  </w:style>
  <w:style w:type="character" w:customStyle="1" w:styleId="apple-converted-space">
    <w:name w:val="apple-converted-space"/>
    <w:basedOn w:val="a0"/>
    <w:rsid w:val="00FF5A3D"/>
  </w:style>
  <w:style w:type="character" w:styleId="ab">
    <w:name w:val="Hyperlink"/>
    <w:uiPriority w:val="99"/>
    <w:unhideWhenUsed/>
    <w:rsid w:val="00FF5A3D"/>
    <w:rPr>
      <w:color w:val="0000FF"/>
      <w:u w:val="single"/>
    </w:rPr>
  </w:style>
  <w:style w:type="paragraph" w:customStyle="1" w:styleId="6">
    <w:name w:val="Основной текст6"/>
    <w:basedOn w:val="a"/>
    <w:rsid w:val="00E902CF"/>
    <w:pPr>
      <w:shd w:val="clear" w:color="auto" w:fill="FFFFFF"/>
      <w:spacing w:line="322" w:lineRule="exact"/>
      <w:ind w:hanging="1220"/>
      <w:jc w:val="both"/>
    </w:pPr>
    <w:rPr>
      <w:rFonts w:ascii="Times New Roman" w:eastAsia="Times New Roman" w:hAnsi="Times New Roman" w:cs="Times New Roman"/>
      <w:sz w:val="27"/>
      <w:szCs w:val="27"/>
    </w:rPr>
  </w:style>
  <w:style w:type="character" w:styleId="ac">
    <w:name w:val="Subtle Emphasis"/>
    <w:basedOn w:val="a0"/>
    <w:uiPriority w:val="19"/>
    <w:qFormat/>
    <w:rsid w:val="00252581"/>
    <w:rPr>
      <w:i/>
      <w:iCs/>
      <w:color w:val="808080" w:themeColor="text1" w:themeTint="7F"/>
    </w:rPr>
  </w:style>
  <w:style w:type="character" w:customStyle="1" w:styleId="11">
    <w:name w:val="Слабое выделение1"/>
    <w:basedOn w:val="a0"/>
    <w:uiPriority w:val="19"/>
    <w:qFormat/>
    <w:rsid w:val="00252581"/>
    <w:rPr>
      <w:i/>
      <w:iCs/>
      <w:color w:val="808080"/>
    </w:rPr>
  </w:style>
  <w:style w:type="character" w:customStyle="1" w:styleId="10">
    <w:name w:val="Заголовок 1 Знак"/>
    <w:basedOn w:val="a0"/>
    <w:link w:val="1"/>
    <w:rsid w:val="009178FC"/>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9178FC"/>
    <w:rPr>
      <w:rFonts w:asciiTheme="majorHAnsi" w:eastAsiaTheme="majorEastAsia" w:hAnsiTheme="majorHAnsi" w:cstheme="majorBidi"/>
      <w:b/>
      <w:bCs/>
      <w:color w:val="4F81BD" w:themeColor="accent1"/>
      <w:sz w:val="26"/>
      <w:szCs w:val="26"/>
    </w:rPr>
  </w:style>
  <w:style w:type="paragraph" w:styleId="ad">
    <w:name w:val="Body Text"/>
    <w:basedOn w:val="a"/>
    <w:link w:val="ae"/>
    <w:unhideWhenUsed/>
    <w:rsid w:val="009178FC"/>
    <w:pPr>
      <w:spacing w:after="120"/>
    </w:pPr>
  </w:style>
  <w:style w:type="character" w:customStyle="1" w:styleId="ae">
    <w:name w:val="Основной текст Знак"/>
    <w:basedOn w:val="a0"/>
    <w:link w:val="ad"/>
    <w:rsid w:val="009178FC"/>
  </w:style>
  <w:style w:type="paragraph" w:styleId="af">
    <w:name w:val="List"/>
    <w:basedOn w:val="a"/>
    <w:unhideWhenUsed/>
    <w:rsid w:val="009178FC"/>
    <w:pPr>
      <w:ind w:left="283" w:hanging="283"/>
      <w:contextualSpacing/>
    </w:pPr>
  </w:style>
  <w:style w:type="paragraph" w:styleId="af0">
    <w:name w:val="footnote text"/>
    <w:aliases w:val="single space,fn,Footnote Text Char,FOOTNOTES,ft,Footnote Text Char Char Char Char Char Char Char Char Char Char,footnote text Знак,footnote text,Table_Footnote_last,Текст сноски Знак Знак Знак,Текст сноски Знак Знак Знак Знак"/>
    <w:basedOn w:val="a"/>
    <w:link w:val="af1"/>
    <w:uiPriority w:val="99"/>
    <w:unhideWhenUsed/>
    <w:qFormat/>
    <w:rsid w:val="00F32AC5"/>
    <w:rPr>
      <w:rFonts w:ascii="Calibri" w:eastAsia="Calibri" w:hAnsi="Calibri" w:cs="Times New Roman"/>
      <w:sz w:val="20"/>
      <w:szCs w:val="20"/>
    </w:rPr>
  </w:style>
  <w:style w:type="character" w:customStyle="1" w:styleId="af1">
    <w:name w:val="Текст сноски Знак"/>
    <w:aliases w:val="single space Знак,fn Знак,Footnote Text Char Знак,FOOTNOTES Знак,ft Знак,Footnote Text Char Char Char Char Char Char Char Char Char Char Знак,footnote text Знак Знак,footnote text Знак1,Table_Footnote_last Знак"/>
    <w:basedOn w:val="a0"/>
    <w:link w:val="af0"/>
    <w:uiPriority w:val="99"/>
    <w:rsid w:val="00F32AC5"/>
    <w:rPr>
      <w:rFonts w:ascii="Calibri" w:eastAsia="Calibri" w:hAnsi="Calibri" w:cs="Times New Roman"/>
      <w:sz w:val="20"/>
      <w:szCs w:val="20"/>
    </w:rPr>
  </w:style>
  <w:style w:type="character" w:customStyle="1" w:styleId="c0">
    <w:name w:val="c0"/>
    <w:basedOn w:val="a0"/>
    <w:rsid w:val="00F32AC5"/>
  </w:style>
  <w:style w:type="character" w:customStyle="1" w:styleId="apple-style-span">
    <w:name w:val="apple-style-span"/>
    <w:rsid w:val="00F32AC5"/>
  </w:style>
  <w:style w:type="paragraph" w:customStyle="1" w:styleId="Noparagraphstyle">
    <w:name w:val="[No paragraph style]"/>
    <w:rsid w:val="00C1210D"/>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ru-RU"/>
    </w:rPr>
  </w:style>
  <w:style w:type="character" w:customStyle="1" w:styleId="111">
    <w:name w:val="111"/>
    <w:rsid w:val="00C1210D"/>
    <w:rPr>
      <w:sz w:val="16"/>
      <w:szCs w:val="16"/>
    </w:rPr>
  </w:style>
  <w:style w:type="character" w:customStyle="1" w:styleId="textexposedshow">
    <w:name w:val="text_exposed_show"/>
    <w:basedOn w:val="a0"/>
    <w:rsid w:val="00C1210D"/>
  </w:style>
  <w:style w:type="paragraph" w:styleId="af2">
    <w:name w:val="No Spacing"/>
    <w:link w:val="af3"/>
    <w:uiPriority w:val="1"/>
    <w:qFormat/>
    <w:rsid w:val="00301B0E"/>
    <w:rPr>
      <w:rFonts w:ascii="Calibri" w:eastAsia="Calibri" w:hAnsi="Calibri" w:cs="Times New Roman"/>
    </w:rPr>
  </w:style>
  <w:style w:type="character" w:customStyle="1" w:styleId="af3">
    <w:name w:val="Без интервала Знак"/>
    <w:link w:val="af2"/>
    <w:uiPriority w:val="1"/>
    <w:rsid w:val="00301B0E"/>
    <w:rPr>
      <w:rFonts w:ascii="Calibri" w:eastAsia="Calibri" w:hAnsi="Calibri" w:cs="Times New Roman"/>
    </w:rPr>
  </w:style>
  <w:style w:type="paragraph" w:customStyle="1" w:styleId="12">
    <w:name w:val="Основной текст1"/>
    <w:basedOn w:val="a"/>
    <w:link w:val="af4"/>
    <w:rsid w:val="00301B0E"/>
    <w:pPr>
      <w:widowControl w:val="0"/>
      <w:shd w:val="clear" w:color="auto" w:fill="FFFFFF"/>
      <w:spacing w:line="197" w:lineRule="exact"/>
      <w:jc w:val="both"/>
    </w:pPr>
    <w:rPr>
      <w:sz w:val="17"/>
      <w:szCs w:val="17"/>
    </w:rPr>
  </w:style>
  <w:style w:type="character" w:customStyle="1" w:styleId="af4">
    <w:name w:val="Основной текст_"/>
    <w:basedOn w:val="a0"/>
    <w:link w:val="12"/>
    <w:rsid w:val="00301B0E"/>
    <w:rPr>
      <w:sz w:val="17"/>
      <w:szCs w:val="17"/>
      <w:shd w:val="clear" w:color="auto" w:fill="FFFFFF"/>
    </w:rPr>
  </w:style>
  <w:style w:type="character" w:customStyle="1" w:styleId="23">
    <w:name w:val="Основной текст (2)_"/>
    <w:basedOn w:val="a0"/>
    <w:link w:val="24"/>
    <w:uiPriority w:val="99"/>
    <w:rsid w:val="00301B0E"/>
    <w:rPr>
      <w:rFonts w:ascii="Times New Roman" w:eastAsia="Times New Roman" w:hAnsi="Times New Roman" w:cs="Times New Roman"/>
      <w:shd w:val="clear" w:color="auto" w:fill="FFFFFF"/>
    </w:rPr>
  </w:style>
  <w:style w:type="paragraph" w:customStyle="1" w:styleId="24">
    <w:name w:val="Основной текст (2)"/>
    <w:basedOn w:val="a"/>
    <w:link w:val="23"/>
    <w:uiPriority w:val="99"/>
    <w:rsid w:val="00301B0E"/>
    <w:pPr>
      <w:widowControl w:val="0"/>
      <w:shd w:val="clear" w:color="auto" w:fill="FFFFFF"/>
      <w:spacing w:line="274" w:lineRule="exact"/>
      <w:ind w:firstLine="560"/>
    </w:pPr>
    <w:rPr>
      <w:rFonts w:ascii="Times New Roman" w:eastAsia="Times New Roman" w:hAnsi="Times New Roman" w:cs="Times New Roman"/>
    </w:rPr>
  </w:style>
  <w:style w:type="character" w:customStyle="1" w:styleId="1pt">
    <w:name w:val="Основной текст + Интервал 1 pt"/>
    <w:basedOn w:val="a0"/>
    <w:rsid w:val="00301B0E"/>
    <w:rPr>
      <w:rFonts w:ascii="Times New Roman" w:eastAsia="Times New Roman" w:hAnsi="Times New Roman" w:cs="Times New Roman"/>
      <w:i/>
      <w:iCs/>
      <w:color w:val="000000"/>
      <w:spacing w:val="26"/>
      <w:w w:val="100"/>
      <w:position w:val="0"/>
      <w:sz w:val="21"/>
      <w:szCs w:val="21"/>
      <w:shd w:val="clear" w:color="auto" w:fill="FFFFFF"/>
    </w:rPr>
  </w:style>
  <w:style w:type="character" w:customStyle="1" w:styleId="4">
    <w:name w:val="Основной текст (4)_"/>
    <w:basedOn w:val="a0"/>
    <w:link w:val="40"/>
    <w:rsid w:val="00301B0E"/>
    <w:rPr>
      <w:rFonts w:ascii="Times New Roman" w:eastAsia="Times New Roman" w:hAnsi="Times New Roman" w:cs="Times New Roman"/>
      <w:b/>
      <w:bCs/>
      <w:spacing w:val="-3"/>
      <w:shd w:val="clear" w:color="auto" w:fill="FFFFFF"/>
    </w:rPr>
  </w:style>
  <w:style w:type="paragraph" w:customStyle="1" w:styleId="40">
    <w:name w:val="Основной текст (4)"/>
    <w:basedOn w:val="a"/>
    <w:link w:val="4"/>
    <w:rsid w:val="00301B0E"/>
    <w:pPr>
      <w:widowControl w:val="0"/>
      <w:shd w:val="clear" w:color="auto" w:fill="FFFFFF"/>
      <w:spacing w:line="0" w:lineRule="atLeast"/>
    </w:pPr>
    <w:rPr>
      <w:rFonts w:ascii="Times New Roman" w:eastAsia="Times New Roman" w:hAnsi="Times New Roman" w:cs="Times New Roman"/>
      <w:b/>
      <w:bCs/>
      <w:spacing w:val="-3"/>
    </w:rPr>
  </w:style>
  <w:style w:type="character" w:customStyle="1" w:styleId="40pt">
    <w:name w:val="Основной текст (4) + Интервал 0 pt"/>
    <w:basedOn w:val="4"/>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115pt0pt">
    <w:name w:val="Основной текст + 11;5 pt;Полужирный;Интервал 0 pt"/>
    <w:basedOn w:val="a0"/>
    <w:rsid w:val="00301B0E"/>
    <w:rPr>
      <w:rFonts w:ascii="Times New Roman" w:eastAsia="Times New Roman" w:hAnsi="Times New Roman" w:cs="Times New Roman"/>
      <w:b/>
      <w:bCs/>
      <w:i/>
      <w:iCs/>
      <w:smallCaps w:val="0"/>
      <w:strike w:val="0"/>
      <w:color w:val="000000"/>
      <w:spacing w:val="-4"/>
      <w:w w:val="100"/>
      <w:position w:val="0"/>
      <w:sz w:val="23"/>
      <w:szCs w:val="23"/>
      <w:u w:val="none"/>
      <w:shd w:val="clear" w:color="auto" w:fill="FFFFFF"/>
    </w:rPr>
  </w:style>
  <w:style w:type="character" w:customStyle="1" w:styleId="13">
    <w:name w:val="Заголовок №1_"/>
    <w:basedOn w:val="a0"/>
    <w:link w:val="14"/>
    <w:rsid w:val="00301B0E"/>
    <w:rPr>
      <w:rFonts w:ascii="Times New Roman" w:eastAsia="Times New Roman" w:hAnsi="Times New Roman" w:cs="Times New Roman"/>
      <w:b/>
      <w:bCs/>
      <w:spacing w:val="1"/>
      <w:shd w:val="clear" w:color="auto" w:fill="FFFFFF"/>
    </w:rPr>
  </w:style>
  <w:style w:type="paragraph" w:customStyle="1" w:styleId="14">
    <w:name w:val="Заголовок №1"/>
    <w:basedOn w:val="a"/>
    <w:link w:val="13"/>
    <w:rsid w:val="00301B0E"/>
    <w:pPr>
      <w:widowControl w:val="0"/>
      <w:shd w:val="clear" w:color="auto" w:fill="FFFFFF"/>
      <w:spacing w:after="240" w:line="283" w:lineRule="exact"/>
      <w:jc w:val="center"/>
      <w:outlineLvl w:val="0"/>
    </w:pPr>
    <w:rPr>
      <w:rFonts w:ascii="Times New Roman" w:eastAsia="Times New Roman" w:hAnsi="Times New Roman" w:cs="Times New Roman"/>
      <w:b/>
      <w:bCs/>
      <w:spacing w:val="1"/>
    </w:rPr>
  </w:style>
  <w:style w:type="character" w:customStyle="1" w:styleId="10pt">
    <w:name w:val="Заголовок №1 + Интервал 0 pt"/>
    <w:basedOn w:val="13"/>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8pt0pt">
    <w:name w:val="Основной текст + 8 pt;Полужирный;Интервал 0 pt"/>
    <w:basedOn w:val="a0"/>
    <w:rsid w:val="00301B0E"/>
    <w:rPr>
      <w:rFonts w:ascii="Times New Roman" w:eastAsia="Times New Roman" w:hAnsi="Times New Roman" w:cs="Times New Roman"/>
      <w:b/>
      <w:bCs/>
      <w:i/>
      <w:iCs/>
      <w:smallCaps w:val="0"/>
      <w:strike w:val="0"/>
      <w:color w:val="000000"/>
      <w:spacing w:val="-15"/>
      <w:w w:val="100"/>
      <w:position w:val="0"/>
      <w:sz w:val="16"/>
      <w:szCs w:val="16"/>
      <w:u w:val="none"/>
      <w:shd w:val="clear" w:color="auto" w:fill="FFFFFF"/>
    </w:rPr>
  </w:style>
  <w:style w:type="character" w:customStyle="1" w:styleId="Sylfaen0pt">
    <w:name w:val="Основной текст + Sylfaen;Интервал 0 pt"/>
    <w:basedOn w:val="a0"/>
    <w:rsid w:val="00301B0E"/>
    <w:rPr>
      <w:rFonts w:ascii="Sylfaen" w:eastAsia="Sylfaen" w:hAnsi="Sylfaen" w:cs="Sylfaen"/>
      <w:b w:val="0"/>
      <w:bCs w:val="0"/>
      <w:i/>
      <w:iCs/>
      <w:smallCaps w:val="0"/>
      <w:strike w:val="0"/>
      <w:color w:val="000000"/>
      <w:spacing w:val="-10"/>
      <w:w w:val="100"/>
      <w:position w:val="0"/>
      <w:sz w:val="21"/>
      <w:szCs w:val="21"/>
      <w:u w:val="none"/>
      <w:shd w:val="clear" w:color="auto" w:fill="FFFFFF"/>
    </w:rPr>
  </w:style>
  <w:style w:type="character" w:customStyle="1" w:styleId="hps">
    <w:name w:val="hps"/>
    <w:basedOn w:val="a0"/>
    <w:rsid w:val="00AF0A43"/>
  </w:style>
  <w:style w:type="paragraph" w:styleId="af5">
    <w:name w:val="caption"/>
    <w:basedOn w:val="a"/>
    <w:next w:val="a"/>
    <w:uiPriority w:val="35"/>
    <w:unhideWhenUsed/>
    <w:qFormat/>
    <w:rsid w:val="00AF0A43"/>
    <w:rPr>
      <w:b/>
      <w:bCs/>
      <w:color w:val="4F81BD" w:themeColor="accent1"/>
      <w:sz w:val="18"/>
      <w:szCs w:val="18"/>
    </w:rPr>
  </w:style>
  <w:style w:type="paragraph" w:styleId="af6">
    <w:name w:val="Balloon Text"/>
    <w:basedOn w:val="a"/>
    <w:link w:val="af7"/>
    <w:uiPriority w:val="99"/>
    <w:semiHidden/>
    <w:unhideWhenUsed/>
    <w:rsid w:val="009208BA"/>
    <w:rPr>
      <w:rFonts w:ascii="Tahoma" w:hAnsi="Tahoma" w:cs="Tahoma"/>
      <w:sz w:val="16"/>
      <w:szCs w:val="16"/>
    </w:rPr>
  </w:style>
  <w:style w:type="character" w:customStyle="1" w:styleId="af7">
    <w:name w:val="Текст выноски Знак"/>
    <w:basedOn w:val="a0"/>
    <w:link w:val="af6"/>
    <w:uiPriority w:val="99"/>
    <w:semiHidden/>
    <w:rsid w:val="009208BA"/>
    <w:rPr>
      <w:rFonts w:ascii="Tahoma" w:hAnsi="Tahoma" w:cs="Tahoma"/>
      <w:sz w:val="16"/>
      <w:szCs w:val="16"/>
    </w:rPr>
  </w:style>
  <w:style w:type="character" w:styleId="af8">
    <w:name w:val="Placeholder Text"/>
    <w:basedOn w:val="a0"/>
    <w:uiPriority w:val="99"/>
    <w:semiHidden/>
    <w:rsid w:val="001D5544"/>
    <w:rPr>
      <w:color w:val="808080"/>
    </w:rPr>
  </w:style>
  <w:style w:type="paragraph" w:styleId="af9">
    <w:name w:val="Body Text Indent"/>
    <w:basedOn w:val="a"/>
    <w:link w:val="afa"/>
    <w:uiPriority w:val="99"/>
    <w:unhideWhenUsed/>
    <w:rsid w:val="001D5544"/>
    <w:pPr>
      <w:spacing w:after="120"/>
      <w:ind w:left="283"/>
    </w:pPr>
  </w:style>
  <w:style w:type="character" w:customStyle="1" w:styleId="afa">
    <w:name w:val="Основной текст с отступом Знак"/>
    <w:basedOn w:val="a0"/>
    <w:link w:val="af9"/>
    <w:uiPriority w:val="99"/>
    <w:rsid w:val="001D5544"/>
  </w:style>
  <w:style w:type="paragraph" w:styleId="HTML">
    <w:name w:val="HTML Preformatted"/>
    <w:basedOn w:val="a"/>
    <w:link w:val="HTML0"/>
    <w:uiPriority w:val="99"/>
    <w:unhideWhenUsed/>
    <w:rsid w:val="001D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D5544"/>
    <w:rPr>
      <w:rFonts w:ascii="Courier New" w:eastAsia="Times New Roman" w:hAnsi="Courier New" w:cs="Times New Roman"/>
      <w:sz w:val="20"/>
      <w:szCs w:val="20"/>
    </w:rPr>
  </w:style>
  <w:style w:type="paragraph" w:customStyle="1" w:styleId="25">
    <w:name w:val="Основной текст2"/>
    <w:basedOn w:val="a"/>
    <w:rsid w:val="00925D17"/>
    <w:pPr>
      <w:widowControl w:val="0"/>
      <w:shd w:val="clear" w:color="auto" w:fill="FFFFFF"/>
      <w:spacing w:line="168" w:lineRule="exact"/>
      <w:jc w:val="both"/>
    </w:pPr>
    <w:rPr>
      <w:rFonts w:ascii="Times New Roman" w:eastAsia="Times New Roman" w:hAnsi="Times New Roman" w:cs="Times New Roman"/>
      <w:spacing w:val="9"/>
      <w:sz w:val="14"/>
      <w:szCs w:val="14"/>
    </w:rPr>
  </w:style>
  <w:style w:type="character" w:customStyle="1" w:styleId="font23">
    <w:name w:val="font23"/>
    <w:basedOn w:val="a0"/>
    <w:rsid w:val="00925D17"/>
  </w:style>
  <w:style w:type="character" w:styleId="afb">
    <w:name w:val="footnote reference"/>
    <w:uiPriority w:val="99"/>
    <w:semiHidden/>
    <w:rsid w:val="00330928"/>
    <w:rPr>
      <w:vertAlign w:val="superscript"/>
    </w:rPr>
  </w:style>
  <w:style w:type="paragraph" w:styleId="afc">
    <w:name w:val="Body Text First Indent"/>
    <w:basedOn w:val="ad"/>
    <w:link w:val="afd"/>
    <w:unhideWhenUsed/>
    <w:rsid w:val="00330928"/>
    <w:pPr>
      <w:widowControl w:val="0"/>
      <w:autoSpaceDE w:val="0"/>
      <w:autoSpaceDN w:val="0"/>
      <w:adjustRightInd w:val="0"/>
      <w:spacing w:after="0"/>
      <w:ind w:firstLine="360"/>
    </w:pPr>
    <w:rPr>
      <w:rFonts w:ascii="Times New Roman" w:eastAsia="Times New Roman" w:hAnsi="Times New Roman" w:cs="Times New Roman"/>
      <w:sz w:val="20"/>
      <w:szCs w:val="20"/>
      <w:lang w:eastAsia="ru-RU"/>
    </w:rPr>
  </w:style>
  <w:style w:type="character" w:customStyle="1" w:styleId="afd">
    <w:name w:val="Красная строка Знак"/>
    <w:basedOn w:val="ae"/>
    <w:link w:val="afc"/>
    <w:rsid w:val="00330928"/>
    <w:rPr>
      <w:rFonts w:ascii="Times New Roman" w:eastAsia="Times New Roman" w:hAnsi="Times New Roman" w:cs="Times New Roman"/>
      <w:sz w:val="20"/>
      <w:szCs w:val="20"/>
      <w:lang w:eastAsia="ru-RU"/>
    </w:rPr>
  </w:style>
  <w:style w:type="table" w:styleId="afe">
    <w:name w:val="Table Grid"/>
    <w:basedOn w:val="a1"/>
    <w:uiPriority w:val="59"/>
    <w:rsid w:val="005E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E0623C"/>
    <w:rPr>
      <w:sz w:val="16"/>
      <w:szCs w:val="16"/>
    </w:rPr>
  </w:style>
  <w:style w:type="character" w:customStyle="1" w:styleId="FontStyle275">
    <w:name w:val="Font Style275"/>
    <w:basedOn w:val="a0"/>
    <w:uiPriority w:val="99"/>
    <w:rsid w:val="00C24DA8"/>
    <w:rPr>
      <w:rFonts w:ascii="Times New Roman" w:hAnsi="Times New Roman" w:cs="Times New Roman"/>
      <w:sz w:val="24"/>
      <w:szCs w:val="24"/>
    </w:rPr>
  </w:style>
  <w:style w:type="character" w:customStyle="1" w:styleId="shorttext">
    <w:name w:val="short_text"/>
    <w:basedOn w:val="a0"/>
    <w:rsid w:val="00807C8A"/>
  </w:style>
  <w:style w:type="paragraph" w:styleId="aff0">
    <w:name w:val="Plain Text"/>
    <w:basedOn w:val="a"/>
    <w:link w:val="aff1"/>
    <w:uiPriority w:val="99"/>
    <w:semiHidden/>
    <w:unhideWhenUsed/>
    <w:rsid w:val="00807C8A"/>
    <w:rPr>
      <w:rFonts w:ascii="Consolas" w:eastAsia="Times New Roman" w:hAnsi="Consolas" w:cs="Times New Roman"/>
      <w:sz w:val="21"/>
      <w:szCs w:val="21"/>
      <w:lang w:eastAsia="ru-RU"/>
    </w:rPr>
  </w:style>
  <w:style w:type="character" w:customStyle="1" w:styleId="aff1">
    <w:name w:val="Текст Знак"/>
    <w:basedOn w:val="a0"/>
    <w:link w:val="aff0"/>
    <w:uiPriority w:val="99"/>
    <w:semiHidden/>
    <w:rsid w:val="00807C8A"/>
    <w:rPr>
      <w:rFonts w:ascii="Consolas" w:eastAsia="Times New Roman" w:hAnsi="Consolas" w:cs="Times New Roman"/>
      <w:sz w:val="21"/>
      <w:szCs w:val="21"/>
      <w:lang w:eastAsia="ru-RU"/>
    </w:rPr>
  </w:style>
  <w:style w:type="character" w:styleId="aff2">
    <w:name w:val="Emphasis"/>
    <w:basedOn w:val="a0"/>
    <w:uiPriority w:val="20"/>
    <w:qFormat/>
    <w:rsid w:val="00807C8A"/>
    <w:rPr>
      <w:i/>
      <w:iCs/>
    </w:rPr>
  </w:style>
  <w:style w:type="character" w:customStyle="1" w:styleId="longtext">
    <w:name w:val="long_text"/>
    <w:basedOn w:val="a0"/>
    <w:rsid w:val="00A62F74"/>
  </w:style>
  <w:style w:type="paragraph" w:styleId="aff3">
    <w:name w:val="Title"/>
    <w:basedOn w:val="a"/>
    <w:link w:val="aff4"/>
    <w:uiPriority w:val="10"/>
    <w:qFormat/>
    <w:rsid w:val="00A32AF3"/>
    <w:pPr>
      <w:jc w:val="center"/>
    </w:pPr>
    <w:rPr>
      <w:rFonts w:ascii="Times New Roman" w:eastAsia="Times New Roman" w:hAnsi="Times New Roman" w:cs="Times New Roman"/>
      <w:sz w:val="40"/>
      <w:szCs w:val="20"/>
      <w:lang w:eastAsia="ru-RU"/>
    </w:rPr>
  </w:style>
  <w:style w:type="character" w:customStyle="1" w:styleId="aff4">
    <w:name w:val="Заголовок Знак"/>
    <w:basedOn w:val="a0"/>
    <w:link w:val="aff3"/>
    <w:uiPriority w:val="10"/>
    <w:rsid w:val="00A32AF3"/>
    <w:rPr>
      <w:rFonts w:ascii="Times New Roman" w:eastAsia="Times New Roman" w:hAnsi="Times New Roman" w:cs="Times New Roman"/>
      <w:sz w:val="40"/>
      <w:szCs w:val="20"/>
      <w:lang w:eastAsia="ru-RU"/>
    </w:rPr>
  </w:style>
  <w:style w:type="character" w:customStyle="1" w:styleId="s0">
    <w:name w:val="s0"/>
    <w:basedOn w:val="a0"/>
    <w:rsid w:val="00F55ED7"/>
  </w:style>
  <w:style w:type="character" w:customStyle="1" w:styleId="citation">
    <w:name w:val="citation"/>
    <w:basedOn w:val="a0"/>
    <w:rsid w:val="00990542"/>
  </w:style>
  <w:style w:type="character" w:customStyle="1" w:styleId="30">
    <w:name w:val="Заголовок 3 Знак"/>
    <w:basedOn w:val="a0"/>
    <w:link w:val="3"/>
    <w:uiPriority w:val="9"/>
    <w:rsid w:val="006C57D4"/>
    <w:rPr>
      <w:rFonts w:asciiTheme="majorHAnsi" w:eastAsiaTheme="majorEastAsia" w:hAnsiTheme="majorHAnsi" w:cstheme="majorBidi"/>
      <w:color w:val="243F60" w:themeColor="accent1" w:themeShade="7F"/>
      <w:sz w:val="24"/>
      <w:szCs w:val="24"/>
    </w:rPr>
  </w:style>
  <w:style w:type="paragraph" w:styleId="26">
    <w:name w:val="Body Text 2"/>
    <w:basedOn w:val="a"/>
    <w:link w:val="27"/>
    <w:uiPriority w:val="99"/>
    <w:semiHidden/>
    <w:unhideWhenUsed/>
    <w:rsid w:val="006C57D4"/>
    <w:pPr>
      <w:spacing w:after="120" w:line="480" w:lineRule="auto"/>
    </w:pPr>
  </w:style>
  <w:style w:type="character" w:customStyle="1" w:styleId="27">
    <w:name w:val="Основной текст 2 Знак"/>
    <w:basedOn w:val="a0"/>
    <w:link w:val="26"/>
    <w:uiPriority w:val="99"/>
    <w:semiHidden/>
    <w:rsid w:val="006C57D4"/>
  </w:style>
  <w:style w:type="paragraph" w:customStyle="1" w:styleId="15">
    <w:name w:val="Абзац списка1"/>
    <w:basedOn w:val="a"/>
    <w:rsid w:val="006C57D4"/>
    <w:pPr>
      <w:spacing w:line="288" w:lineRule="auto"/>
      <w:ind w:left="720"/>
      <w:contextualSpacing/>
    </w:pPr>
    <w:rPr>
      <w:rFonts w:ascii="Calibri" w:eastAsia="Times New Roman" w:hAnsi="Calibri" w:cs="Times New Roman"/>
      <w:i/>
      <w:iCs/>
      <w:sz w:val="20"/>
      <w:szCs w:val="20"/>
      <w:lang w:val="en-US" w:bidi="en-US"/>
    </w:rPr>
  </w:style>
  <w:style w:type="numbering" w:customStyle="1" w:styleId="16">
    <w:name w:val="Нет списка1"/>
    <w:next w:val="a2"/>
    <w:uiPriority w:val="99"/>
    <w:semiHidden/>
    <w:unhideWhenUsed/>
    <w:rsid w:val="006C57D4"/>
  </w:style>
  <w:style w:type="numbering" w:customStyle="1" w:styleId="28">
    <w:name w:val="Нет списка2"/>
    <w:next w:val="a2"/>
    <w:uiPriority w:val="99"/>
    <w:semiHidden/>
    <w:unhideWhenUsed/>
    <w:rsid w:val="00672B21"/>
  </w:style>
  <w:style w:type="paragraph" w:customStyle="1" w:styleId="lit">
    <w:name w:val="lit"/>
    <w:basedOn w:val="a"/>
    <w:rsid w:val="00672B21"/>
    <w:pPr>
      <w:spacing w:before="100" w:beforeAutospacing="1" w:after="100" w:afterAutospacing="1"/>
    </w:pPr>
    <w:rPr>
      <w:rFonts w:ascii="Times New Roman" w:eastAsia="Times New Roman" w:hAnsi="Times New Roman" w:cs="Times New Roman"/>
      <w:sz w:val="24"/>
      <w:szCs w:val="24"/>
      <w:lang w:eastAsia="ru-RU"/>
    </w:rPr>
  </w:style>
  <w:style w:type="table" w:customStyle="1" w:styleId="17">
    <w:name w:val="Сетка таблицы1"/>
    <w:basedOn w:val="a1"/>
    <w:next w:val="afe"/>
    <w:uiPriority w:val="59"/>
    <w:rsid w:val="00DA1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
    <w:basedOn w:val="a1"/>
    <w:next w:val="afe"/>
    <w:uiPriority w:val="59"/>
    <w:rsid w:val="00DA1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086194"/>
  </w:style>
  <w:style w:type="numbering" w:customStyle="1" w:styleId="41">
    <w:name w:val="Нет списка4"/>
    <w:next w:val="a2"/>
    <w:uiPriority w:val="99"/>
    <w:semiHidden/>
    <w:unhideWhenUsed/>
    <w:rsid w:val="00086194"/>
  </w:style>
  <w:style w:type="paragraph" w:customStyle="1" w:styleId="m688966123278524058msonospacingmailrucssattributepostfix">
    <w:name w:val="m_688966123278524058msonospacing_mailru_css_attribute_postfix"/>
    <w:basedOn w:val="a"/>
    <w:rsid w:val="000C630D"/>
    <w:pPr>
      <w:spacing w:before="100" w:beforeAutospacing="1" w:after="100" w:afterAutospacing="1"/>
    </w:pPr>
    <w:rPr>
      <w:rFonts w:ascii="Times New Roman" w:eastAsia="Times New Roman" w:hAnsi="Times New Roman" w:cs="Times New Roman"/>
      <w:sz w:val="24"/>
      <w:szCs w:val="24"/>
      <w:lang w:eastAsia="ru-RU"/>
    </w:rPr>
  </w:style>
  <w:style w:type="character" w:styleId="aff5">
    <w:name w:val="Strong"/>
    <w:basedOn w:val="a0"/>
    <w:uiPriority w:val="22"/>
    <w:qFormat/>
    <w:rsid w:val="000C630D"/>
    <w:rPr>
      <w:b/>
      <w:bCs/>
    </w:rPr>
  </w:style>
  <w:style w:type="character" w:customStyle="1" w:styleId="hdesc">
    <w:name w:val="hdesc"/>
    <w:basedOn w:val="a0"/>
    <w:rsid w:val="009E3A2A"/>
  </w:style>
  <w:style w:type="character" w:customStyle="1" w:styleId="hl">
    <w:name w:val="hl"/>
    <w:basedOn w:val="a0"/>
    <w:rsid w:val="009E3A2A"/>
  </w:style>
  <w:style w:type="paragraph" w:customStyle="1" w:styleId="2a">
    <w:name w:val="__2"/>
    <w:basedOn w:val="a"/>
    <w:rsid w:val="009E3A2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1">
    <w:name w:val="CharAttribute1"/>
    <w:rsid w:val="00C663B5"/>
    <w:rPr>
      <w:rFonts w:ascii="Times New Roman" w:eastAsia="Times New Roman"/>
    </w:rPr>
  </w:style>
  <w:style w:type="paragraph" w:customStyle="1" w:styleId="32">
    <w:name w:val="новый 3"/>
    <w:basedOn w:val="a"/>
    <w:qFormat/>
    <w:rsid w:val="00C663B5"/>
    <w:pPr>
      <w:spacing w:after="240" w:line="360" w:lineRule="auto"/>
      <w:jc w:val="center"/>
    </w:pPr>
    <w:rPr>
      <w:rFonts w:ascii="Times New Roman" w:eastAsia="Times New Roman" w:hAnsi="Times New Roman" w:cs="Times New Roman"/>
      <w:b/>
      <w:bCs/>
      <w:sz w:val="28"/>
      <w:szCs w:val="28"/>
      <w:lang w:eastAsia="ru-RU"/>
    </w:rPr>
  </w:style>
  <w:style w:type="paragraph" w:customStyle="1" w:styleId="tkGrif">
    <w:name w:val="_Гриф (tkGrif)"/>
    <w:basedOn w:val="a"/>
    <w:rsid w:val="0038798E"/>
    <w:pPr>
      <w:spacing w:after="60"/>
      <w:jc w:val="center"/>
    </w:pPr>
    <w:rPr>
      <w:rFonts w:ascii="Arial" w:eastAsia="Times New Roman" w:hAnsi="Arial" w:cs="Arial"/>
      <w:sz w:val="20"/>
      <w:szCs w:val="20"/>
      <w:lang w:eastAsia="ru-RU"/>
    </w:rPr>
  </w:style>
  <w:style w:type="paragraph" w:customStyle="1" w:styleId="western">
    <w:name w:val="western"/>
    <w:basedOn w:val="a"/>
    <w:rsid w:val="003879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0F3765"/>
    <w:pPr>
      <w:widowControl w:val="0"/>
      <w:suppressAutoHyphens/>
    </w:pPr>
    <w:rPr>
      <w:rFonts w:ascii="Times New Roman" w:eastAsia="SimSun" w:hAnsi="Times New Roman" w:cs="Mangal"/>
      <w:kern w:val="1"/>
      <w:sz w:val="24"/>
      <w:szCs w:val="24"/>
      <w:lang w:eastAsia="hi-IN" w:bidi="hi-IN"/>
    </w:rPr>
  </w:style>
  <w:style w:type="paragraph" w:customStyle="1" w:styleId="msonormalmailrucssattributepostfix">
    <w:name w:val="msonormal_mailru_css_attribute_postfix"/>
    <w:basedOn w:val="a"/>
    <w:rsid w:val="00BD0C3E"/>
    <w:pPr>
      <w:spacing w:before="100" w:beforeAutospacing="1" w:after="100" w:afterAutospacing="1"/>
    </w:pPr>
    <w:rPr>
      <w:rFonts w:ascii="Times New Roman" w:eastAsia="Times New Roman" w:hAnsi="Times New Roman" w:cs="Times New Roman"/>
      <w:sz w:val="24"/>
      <w:szCs w:val="24"/>
      <w:lang w:eastAsia="ru-RU"/>
    </w:rPr>
  </w:style>
  <w:style w:type="table" w:customStyle="1" w:styleId="33">
    <w:name w:val="Сетка таблицы3"/>
    <w:basedOn w:val="a1"/>
    <w:next w:val="afe"/>
    <w:uiPriority w:val="59"/>
    <w:rsid w:val="00CB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uiPriority w:val="59"/>
    <w:rsid w:val="0014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Tekst">
    <w:name w:val="_Текст обычный (tkTekst)"/>
    <w:basedOn w:val="a"/>
    <w:rsid w:val="007B3903"/>
    <w:pPr>
      <w:spacing w:after="60" w:line="276" w:lineRule="auto"/>
      <w:ind w:firstLine="567"/>
      <w:jc w:val="both"/>
    </w:pPr>
    <w:rPr>
      <w:rFonts w:ascii="Arial" w:eastAsia="Times New Roman" w:hAnsi="Arial" w:cs="Arial"/>
      <w:sz w:val="20"/>
      <w:szCs w:val="20"/>
      <w:lang w:eastAsia="ru-RU"/>
    </w:rPr>
  </w:style>
  <w:style w:type="paragraph" w:customStyle="1" w:styleId="Default">
    <w:name w:val="Default"/>
    <w:rsid w:val="007B3903"/>
    <w:pPr>
      <w:autoSpaceDE w:val="0"/>
      <w:autoSpaceDN w:val="0"/>
      <w:adjustRightInd w:val="0"/>
    </w:pPr>
    <w:rPr>
      <w:rFonts w:ascii="Times New Roman" w:hAnsi="Times New Roman" w:cs="Times New Roman"/>
      <w:color w:val="000000"/>
      <w:sz w:val="24"/>
      <w:szCs w:val="24"/>
    </w:rPr>
  </w:style>
  <w:style w:type="table" w:customStyle="1" w:styleId="5">
    <w:name w:val="Сетка таблицы5"/>
    <w:basedOn w:val="a1"/>
    <w:next w:val="afe"/>
    <w:uiPriority w:val="59"/>
    <w:rsid w:val="0055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6207">
      <w:bodyDiv w:val="1"/>
      <w:marLeft w:val="0"/>
      <w:marRight w:val="0"/>
      <w:marTop w:val="0"/>
      <w:marBottom w:val="0"/>
      <w:divBdr>
        <w:top w:val="none" w:sz="0" w:space="0" w:color="auto"/>
        <w:left w:val="none" w:sz="0" w:space="0" w:color="auto"/>
        <w:bottom w:val="none" w:sz="0" w:space="0" w:color="auto"/>
        <w:right w:val="none" w:sz="0" w:space="0" w:color="auto"/>
      </w:divBdr>
    </w:div>
    <w:div w:id="685907865">
      <w:bodyDiv w:val="1"/>
      <w:marLeft w:val="0"/>
      <w:marRight w:val="0"/>
      <w:marTop w:val="0"/>
      <w:marBottom w:val="0"/>
      <w:divBdr>
        <w:top w:val="none" w:sz="0" w:space="0" w:color="auto"/>
        <w:left w:val="none" w:sz="0" w:space="0" w:color="auto"/>
        <w:bottom w:val="none" w:sz="0" w:space="0" w:color="auto"/>
        <w:right w:val="none" w:sz="0" w:space="0" w:color="auto"/>
      </w:divBdr>
    </w:div>
    <w:div w:id="1132358957">
      <w:bodyDiv w:val="1"/>
      <w:marLeft w:val="0"/>
      <w:marRight w:val="0"/>
      <w:marTop w:val="0"/>
      <w:marBottom w:val="0"/>
      <w:divBdr>
        <w:top w:val="none" w:sz="0" w:space="0" w:color="auto"/>
        <w:left w:val="none" w:sz="0" w:space="0" w:color="auto"/>
        <w:bottom w:val="none" w:sz="0" w:space="0" w:color="auto"/>
        <w:right w:val="none" w:sz="0" w:space="0" w:color="auto"/>
      </w:divBdr>
    </w:div>
    <w:div w:id="15150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wirpx.com/file/1015363"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chugreev.ru/"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koncept.ru/2016/16226.htm" TargetMode="External"/><Relationship Id="rId22" Type="http://schemas.openxmlformats.org/officeDocument/2006/relationships/image" Target="media/image7.jpeg"/><Relationship Id="rId27" Type="http://schemas.openxmlformats.org/officeDocument/2006/relationships/hyperlink" Target="http://e-koncept.ru/2014/64205.htm"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7E87317D7400682A62F962ECD4383"/>
        <w:category>
          <w:name w:val="Общие"/>
          <w:gallery w:val="placeholder"/>
        </w:category>
        <w:types>
          <w:type w:val="bbPlcHdr"/>
        </w:types>
        <w:behaviors>
          <w:behavior w:val="content"/>
        </w:behaviors>
        <w:guid w:val="{55C1D1E9-DF23-4442-BFFE-391C6B82CF48}"/>
      </w:docPartPr>
      <w:docPartBody>
        <w:p w:rsidR="004A3B1E" w:rsidRDefault="004A3B1E" w:rsidP="004A3B1E">
          <w:pPr>
            <w:pStyle w:val="A7F7E87317D7400682A62F962ECD4383"/>
          </w:pPr>
          <w:r>
            <w:rPr>
              <w:rFonts w:asciiTheme="majorHAnsi" w:eastAsiaTheme="majorEastAsia" w:hAnsiTheme="majorHAnsi" w:cstheme="majorBidi"/>
              <w:sz w:val="32"/>
              <w:szCs w:val="32"/>
            </w:rPr>
            <w:t>[Введите название документа]</w:t>
          </w:r>
        </w:p>
      </w:docPartBody>
    </w:docPart>
    <w:docPart>
      <w:docPartPr>
        <w:name w:val="B402EA9ED1E14DD7AB32433BB33E934F"/>
        <w:category>
          <w:name w:val="Общие"/>
          <w:gallery w:val="placeholder"/>
        </w:category>
        <w:types>
          <w:type w:val="bbPlcHdr"/>
        </w:types>
        <w:behaviors>
          <w:behavior w:val="content"/>
        </w:behaviors>
        <w:guid w:val="{BB1559EE-4C35-44EF-9B98-125504C58421}"/>
      </w:docPartPr>
      <w:docPartBody>
        <w:p w:rsidR="00E27884" w:rsidRDefault="00E27884" w:rsidP="00E27884">
          <w:pPr>
            <w:pStyle w:val="B402EA9ED1E14DD7AB32433BB33E934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n-cs">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4A3B1E"/>
    <w:rsid w:val="00067C67"/>
    <w:rsid w:val="00097C6F"/>
    <w:rsid w:val="000B7B98"/>
    <w:rsid w:val="000D5448"/>
    <w:rsid w:val="000D795A"/>
    <w:rsid w:val="000E0D4C"/>
    <w:rsid w:val="00154419"/>
    <w:rsid w:val="001A70F7"/>
    <w:rsid w:val="00215AC6"/>
    <w:rsid w:val="00215F86"/>
    <w:rsid w:val="00222B6D"/>
    <w:rsid w:val="00237F1C"/>
    <w:rsid w:val="0026317F"/>
    <w:rsid w:val="002963B3"/>
    <w:rsid w:val="002B1734"/>
    <w:rsid w:val="003573BF"/>
    <w:rsid w:val="00370D88"/>
    <w:rsid w:val="00380B5A"/>
    <w:rsid w:val="0039744D"/>
    <w:rsid w:val="003C5BD9"/>
    <w:rsid w:val="003F1085"/>
    <w:rsid w:val="00425014"/>
    <w:rsid w:val="004463D9"/>
    <w:rsid w:val="00463FCD"/>
    <w:rsid w:val="00466A07"/>
    <w:rsid w:val="004A3B1E"/>
    <w:rsid w:val="004D5109"/>
    <w:rsid w:val="004F0F0B"/>
    <w:rsid w:val="00502152"/>
    <w:rsid w:val="00504902"/>
    <w:rsid w:val="00525AA4"/>
    <w:rsid w:val="005851EB"/>
    <w:rsid w:val="00597631"/>
    <w:rsid w:val="005B0EE8"/>
    <w:rsid w:val="00616D23"/>
    <w:rsid w:val="0065297F"/>
    <w:rsid w:val="006832D9"/>
    <w:rsid w:val="006E666E"/>
    <w:rsid w:val="0070779D"/>
    <w:rsid w:val="00775CC5"/>
    <w:rsid w:val="007815B3"/>
    <w:rsid w:val="007B3674"/>
    <w:rsid w:val="007C1EB2"/>
    <w:rsid w:val="007C55AE"/>
    <w:rsid w:val="007D6E3A"/>
    <w:rsid w:val="007F5B41"/>
    <w:rsid w:val="0081087B"/>
    <w:rsid w:val="008348A2"/>
    <w:rsid w:val="008501AD"/>
    <w:rsid w:val="00855498"/>
    <w:rsid w:val="00862207"/>
    <w:rsid w:val="00875DA1"/>
    <w:rsid w:val="00945CA0"/>
    <w:rsid w:val="00947B90"/>
    <w:rsid w:val="00954499"/>
    <w:rsid w:val="009C4DE5"/>
    <w:rsid w:val="009D17E9"/>
    <w:rsid w:val="00A4488A"/>
    <w:rsid w:val="00AB22AC"/>
    <w:rsid w:val="00AD7241"/>
    <w:rsid w:val="00B0608B"/>
    <w:rsid w:val="00B15CF3"/>
    <w:rsid w:val="00B32D62"/>
    <w:rsid w:val="00B67565"/>
    <w:rsid w:val="00BE1799"/>
    <w:rsid w:val="00CB0FEE"/>
    <w:rsid w:val="00CD3CE5"/>
    <w:rsid w:val="00D36A58"/>
    <w:rsid w:val="00D55F66"/>
    <w:rsid w:val="00D745E0"/>
    <w:rsid w:val="00DA0974"/>
    <w:rsid w:val="00DC3D22"/>
    <w:rsid w:val="00E27884"/>
    <w:rsid w:val="00E31DDA"/>
    <w:rsid w:val="00E63B35"/>
    <w:rsid w:val="00E82187"/>
    <w:rsid w:val="00E91D45"/>
    <w:rsid w:val="00ED3907"/>
    <w:rsid w:val="00ED65A3"/>
    <w:rsid w:val="00EF0770"/>
    <w:rsid w:val="00F04F37"/>
    <w:rsid w:val="00F22198"/>
    <w:rsid w:val="00F7385F"/>
    <w:rsid w:val="00F74B5C"/>
    <w:rsid w:val="00F91181"/>
    <w:rsid w:val="00FB4035"/>
    <w:rsid w:val="00FB7BA1"/>
    <w:rsid w:val="00FC074D"/>
    <w:rsid w:val="00FF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310CA1C7F2415AA428C216CB053AA5">
    <w:name w:val="EF310CA1C7F2415AA428C216CB053AA5"/>
    <w:rsid w:val="004A3B1E"/>
  </w:style>
  <w:style w:type="paragraph" w:customStyle="1" w:styleId="584E3F41D9C34DD5864F058936E25FDF">
    <w:name w:val="584E3F41D9C34DD5864F058936E25FDF"/>
    <w:rsid w:val="004A3B1E"/>
  </w:style>
  <w:style w:type="paragraph" w:customStyle="1" w:styleId="32AF4E19D26D410A81DEEE52D4EB7ED3">
    <w:name w:val="32AF4E19D26D410A81DEEE52D4EB7ED3"/>
    <w:rsid w:val="004A3B1E"/>
  </w:style>
  <w:style w:type="paragraph" w:customStyle="1" w:styleId="CADB96B0D00C4F1AACEB8CD6D887F63D">
    <w:name w:val="CADB96B0D00C4F1AACEB8CD6D887F63D"/>
    <w:rsid w:val="004A3B1E"/>
  </w:style>
  <w:style w:type="paragraph" w:customStyle="1" w:styleId="A87474ED04954282AB8BC81C0C5DC6F4">
    <w:name w:val="A87474ED04954282AB8BC81C0C5DC6F4"/>
    <w:rsid w:val="004A3B1E"/>
  </w:style>
  <w:style w:type="paragraph" w:customStyle="1" w:styleId="A7F7E87317D7400682A62F962ECD4383">
    <w:name w:val="A7F7E87317D7400682A62F962ECD4383"/>
    <w:rsid w:val="004A3B1E"/>
  </w:style>
  <w:style w:type="paragraph" w:customStyle="1" w:styleId="A623E7EBC95B47BD9D5E20DCA119220B">
    <w:name w:val="A623E7EBC95B47BD9D5E20DCA119220B"/>
    <w:rsid w:val="00B32D62"/>
  </w:style>
  <w:style w:type="paragraph" w:customStyle="1" w:styleId="02BF28D6D5DF4F2E8406368B2547A3A7">
    <w:name w:val="02BF28D6D5DF4F2E8406368B2547A3A7"/>
    <w:rsid w:val="00B32D62"/>
  </w:style>
  <w:style w:type="paragraph" w:customStyle="1" w:styleId="9B92C89397C541C1AA3106B4F3852E92">
    <w:name w:val="9B92C89397C541C1AA3106B4F3852E92"/>
    <w:rsid w:val="00B32D62"/>
  </w:style>
  <w:style w:type="paragraph" w:customStyle="1" w:styleId="9CB578482DCE4E4C8589B51606EDB624">
    <w:name w:val="9CB578482DCE4E4C8589B51606EDB624"/>
    <w:rsid w:val="00B32D62"/>
  </w:style>
  <w:style w:type="paragraph" w:customStyle="1" w:styleId="C01EC365F55A4E7AA0110C355C1C59CD">
    <w:name w:val="C01EC365F55A4E7AA0110C355C1C59CD"/>
    <w:rsid w:val="00B32D62"/>
  </w:style>
  <w:style w:type="paragraph" w:customStyle="1" w:styleId="07389C02153C409DAA0936018B7CED9E">
    <w:name w:val="07389C02153C409DAA0936018B7CED9E"/>
    <w:rsid w:val="0070779D"/>
  </w:style>
  <w:style w:type="paragraph" w:customStyle="1" w:styleId="A902FFA89C694FF6B3492F4053C82773">
    <w:name w:val="A902FFA89C694FF6B3492F4053C82773"/>
    <w:rsid w:val="0070779D"/>
  </w:style>
  <w:style w:type="paragraph" w:customStyle="1" w:styleId="C1621509A093423FAC05F33A8743E8A3">
    <w:name w:val="C1621509A093423FAC05F33A8743E8A3"/>
    <w:rsid w:val="0070779D"/>
  </w:style>
  <w:style w:type="paragraph" w:customStyle="1" w:styleId="8A0FD335F44643DAB2E2110C7E744EDC">
    <w:name w:val="8A0FD335F44643DAB2E2110C7E744EDC"/>
    <w:rsid w:val="0070779D"/>
  </w:style>
  <w:style w:type="paragraph" w:customStyle="1" w:styleId="1DF5D8C3D792404D82F0C84ABF9C43C8">
    <w:name w:val="1DF5D8C3D792404D82F0C84ABF9C43C8"/>
    <w:rsid w:val="0070779D"/>
  </w:style>
  <w:style w:type="paragraph" w:customStyle="1" w:styleId="B402EA9ED1E14DD7AB32433BB33E934F">
    <w:name w:val="B402EA9ED1E14DD7AB32433BB33E934F"/>
    <w:rsid w:val="00E2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4259749-7EE4-40DC-81A5-25624249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82</Pages>
  <Words>32480</Words>
  <Characters>185137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КЫРГЫЗ БИЛИМ БЕРҮҮ АКАДЕМИЯСЫНЫН КАБАРЛАРЫ</vt:lpstr>
    </vt:vector>
  </TitlesOfParts>
  <Company>Grizli777</Company>
  <LinksUpToDate>false</LinksUpToDate>
  <CharactersWithSpaces>217183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БИЛИМ БЕРҮҮ АКАДЕМИЯСЫНЫН КАБАРЛАРЫ</dc:title>
  <dc:subject/>
  <dc:creator>User</dc:creator>
  <cp:keywords/>
  <dc:description/>
  <cp:lastModifiedBy>Пользователь</cp:lastModifiedBy>
  <cp:revision>13</cp:revision>
  <cp:lastPrinted>2019-12-13T14:52:00Z</cp:lastPrinted>
  <dcterms:created xsi:type="dcterms:W3CDTF">2019-12-13T09:51:00Z</dcterms:created>
  <dcterms:modified xsi:type="dcterms:W3CDTF">2019-12-13T16:44:00Z</dcterms:modified>
</cp:coreProperties>
</file>